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D5EF9" w14:textId="77777777" w:rsidR="008F48E9" w:rsidRDefault="008F48E9">
      <w:pPr>
        <w:rPr>
          <w:b/>
          <w:bCs/>
          <w:sz w:val="36"/>
          <w:szCs w:val="36"/>
        </w:rPr>
      </w:pPr>
    </w:p>
    <w:p w14:paraId="052EA8B8" w14:textId="77777777" w:rsidR="008F48E9" w:rsidRDefault="008F48E9" w:rsidP="008F48E9">
      <w:pPr>
        <w:jc w:val="center"/>
        <w:rPr>
          <w:b/>
          <w:bCs/>
          <w:sz w:val="36"/>
          <w:szCs w:val="36"/>
        </w:rPr>
      </w:pPr>
    </w:p>
    <w:p w14:paraId="36B24977" w14:textId="2B860F18" w:rsidR="008F48E9" w:rsidRDefault="00371B5C" w:rsidP="008F48E9">
      <w:pPr>
        <w:jc w:val="center"/>
        <w:rPr>
          <w:b/>
          <w:bCs/>
          <w:sz w:val="36"/>
          <w:szCs w:val="36"/>
        </w:rPr>
      </w:pPr>
      <w:r>
        <w:rPr>
          <w:b/>
          <w:bCs/>
          <w:sz w:val="36"/>
          <w:szCs w:val="36"/>
        </w:rPr>
        <w:t xml:space="preserve">Unterrichtsmodul zu </w:t>
      </w:r>
      <w:r w:rsidR="00615CAC" w:rsidRPr="00FD0C19">
        <w:rPr>
          <w:b/>
          <w:bCs/>
          <w:sz w:val="36"/>
          <w:szCs w:val="36"/>
        </w:rPr>
        <w:t xml:space="preserve">Juli Zeh: </w:t>
      </w:r>
      <w:r w:rsidR="0024577C">
        <w:rPr>
          <w:b/>
          <w:bCs/>
          <w:sz w:val="36"/>
          <w:szCs w:val="36"/>
        </w:rPr>
        <w:t>„</w:t>
      </w:r>
      <w:r w:rsidR="00615CAC" w:rsidRPr="00FD0C19">
        <w:rPr>
          <w:b/>
          <w:bCs/>
          <w:sz w:val="36"/>
          <w:szCs w:val="36"/>
        </w:rPr>
        <w:t>Corpus Delicti –</w:t>
      </w:r>
      <w:r w:rsidR="0024577C">
        <w:rPr>
          <w:b/>
          <w:bCs/>
          <w:sz w:val="36"/>
          <w:szCs w:val="36"/>
        </w:rPr>
        <w:t xml:space="preserve"> Ein Prozess“</w:t>
      </w:r>
      <w:r w:rsidR="008F48E9">
        <w:rPr>
          <w:b/>
          <w:bCs/>
          <w:sz w:val="36"/>
          <w:szCs w:val="36"/>
        </w:rPr>
        <w:t xml:space="preserve"> </w:t>
      </w:r>
    </w:p>
    <w:p w14:paraId="09D08214" w14:textId="7B07F558" w:rsidR="008F48E9" w:rsidRDefault="008F48E9">
      <w:pPr>
        <w:rPr>
          <w:b/>
          <w:bCs/>
          <w:sz w:val="36"/>
          <w:szCs w:val="36"/>
        </w:rPr>
      </w:pPr>
      <w:r>
        <w:rPr>
          <w:b/>
          <w:bCs/>
          <w:noProof/>
          <w:sz w:val="30"/>
          <w:szCs w:val="30"/>
        </w:rPr>
        <w:drawing>
          <wp:anchor distT="0" distB="0" distL="114300" distR="114300" simplePos="0" relativeHeight="251722752" behindDoc="1" locked="0" layoutInCell="1" allowOverlap="1" wp14:anchorId="7B5C22C8" wp14:editId="0997F0F9">
            <wp:simplePos x="0" y="0"/>
            <wp:positionH relativeFrom="column">
              <wp:posOffset>1685925</wp:posOffset>
            </wp:positionH>
            <wp:positionV relativeFrom="paragraph">
              <wp:posOffset>209556</wp:posOffset>
            </wp:positionV>
            <wp:extent cx="2313940" cy="2135505"/>
            <wp:effectExtent l="0" t="0" r="0" b="0"/>
            <wp:wrapTight wrapText="bothSides">
              <wp:wrapPolygon edited="0">
                <wp:start x="0" y="0"/>
                <wp:lineTo x="0" y="21452"/>
                <wp:lineTo x="21458" y="21452"/>
                <wp:lineTo x="21458" y="0"/>
                <wp:lineTo x="0" y="0"/>
              </wp:wrapPolygon>
            </wp:wrapTight>
            <wp:docPr id="18" name="Grafik 18" descr="Ein Bild, das Strich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Strichzeichnung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3940" cy="2135505"/>
                    </a:xfrm>
                    <a:prstGeom prst="rect">
                      <a:avLst/>
                    </a:prstGeom>
                  </pic:spPr>
                </pic:pic>
              </a:graphicData>
            </a:graphic>
            <wp14:sizeRelH relativeFrom="margin">
              <wp14:pctWidth>0</wp14:pctWidth>
            </wp14:sizeRelH>
            <wp14:sizeRelV relativeFrom="margin">
              <wp14:pctHeight>0</wp14:pctHeight>
            </wp14:sizeRelV>
          </wp:anchor>
        </w:drawing>
      </w:r>
    </w:p>
    <w:p w14:paraId="20D1AE30" w14:textId="77777777" w:rsidR="008F48E9" w:rsidRDefault="008F48E9">
      <w:pPr>
        <w:rPr>
          <w:b/>
          <w:bCs/>
          <w:sz w:val="36"/>
          <w:szCs w:val="36"/>
        </w:rPr>
      </w:pPr>
    </w:p>
    <w:p w14:paraId="48F1D956" w14:textId="77777777" w:rsidR="008F48E9" w:rsidRDefault="008F48E9">
      <w:pPr>
        <w:rPr>
          <w:b/>
          <w:bCs/>
          <w:sz w:val="36"/>
          <w:szCs w:val="36"/>
        </w:rPr>
      </w:pPr>
    </w:p>
    <w:p w14:paraId="7EBB4ADE" w14:textId="77777777" w:rsidR="008F48E9" w:rsidRDefault="008F48E9">
      <w:pPr>
        <w:rPr>
          <w:b/>
          <w:bCs/>
          <w:sz w:val="36"/>
          <w:szCs w:val="36"/>
        </w:rPr>
      </w:pPr>
    </w:p>
    <w:p w14:paraId="55675A9E" w14:textId="77777777" w:rsidR="008F48E9" w:rsidRDefault="008F48E9">
      <w:pPr>
        <w:rPr>
          <w:b/>
          <w:bCs/>
          <w:sz w:val="36"/>
          <w:szCs w:val="36"/>
        </w:rPr>
      </w:pPr>
    </w:p>
    <w:p w14:paraId="6855444A" w14:textId="77777777" w:rsidR="008F48E9" w:rsidRDefault="008F48E9">
      <w:pPr>
        <w:rPr>
          <w:b/>
          <w:bCs/>
          <w:sz w:val="36"/>
          <w:szCs w:val="36"/>
        </w:rPr>
      </w:pPr>
    </w:p>
    <w:p w14:paraId="203E5E38" w14:textId="77777777" w:rsidR="008F48E9" w:rsidRDefault="008F48E9">
      <w:pPr>
        <w:rPr>
          <w:b/>
          <w:bCs/>
          <w:sz w:val="36"/>
          <w:szCs w:val="36"/>
        </w:rPr>
      </w:pPr>
    </w:p>
    <w:p w14:paraId="1335A09A" w14:textId="77777777" w:rsidR="008F48E9" w:rsidRDefault="008F48E9">
      <w:pPr>
        <w:rPr>
          <w:b/>
          <w:bCs/>
          <w:sz w:val="36"/>
          <w:szCs w:val="36"/>
        </w:rPr>
      </w:pPr>
    </w:p>
    <w:p w14:paraId="365AD770" w14:textId="75115334" w:rsidR="00FD0C19" w:rsidRDefault="00FD0C19">
      <w:pPr>
        <w:rPr>
          <w:b/>
          <w:bCs/>
          <w:sz w:val="30"/>
          <w:szCs w:val="30"/>
        </w:rPr>
      </w:pPr>
    </w:p>
    <w:p w14:paraId="34B1EC79" w14:textId="77777777" w:rsidR="00032730" w:rsidRPr="00737DFA" w:rsidRDefault="00032730">
      <w:pPr>
        <w:rPr>
          <w:b/>
          <w:bCs/>
          <w:sz w:val="30"/>
          <w:szCs w:val="30"/>
        </w:rPr>
      </w:pPr>
    </w:p>
    <w:p w14:paraId="36D2E222" w14:textId="533A0A64" w:rsidR="008F48E9" w:rsidRPr="00371B5C" w:rsidRDefault="008F48E9" w:rsidP="00FD0C19">
      <w:pPr>
        <w:rPr>
          <w:b/>
          <w:bCs/>
        </w:rPr>
      </w:pPr>
      <w:r w:rsidRPr="00371B5C">
        <w:rPr>
          <w:b/>
          <w:bCs/>
        </w:rPr>
        <w:t xml:space="preserve">Info: </w:t>
      </w:r>
    </w:p>
    <w:p w14:paraId="00CBDA2D" w14:textId="5186AE20" w:rsidR="00217425" w:rsidRDefault="00FD0C19" w:rsidP="00FD0C19">
      <w:r>
        <w:t xml:space="preserve">Juli Zehs Roman </w:t>
      </w:r>
      <w:r w:rsidR="0024577C">
        <w:t>„</w:t>
      </w:r>
      <w:r w:rsidRPr="0024577C">
        <w:t>Corpus Delicti</w:t>
      </w:r>
      <w:r w:rsidR="0024577C">
        <w:t xml:space="preserve"> </w:t>
      </w:r>
      <w:r w:rsidR="0024577C" w:rsidRPr="0024577C">
        <w:t>- Ein Proze</w:t>
      </w:r>
      <w:r w:rsidR="0024577C">
        <w:t>s</w:t>
      </w:r>
      <w:r w:rsidR="0024577C" w:rsidRPr="0024577C">
        <w:t>s</w:t>
      </w:r>
      <w:r w:rsidR="0024577C">
        <w:t>“</w:t>
      </w:r>
      <w:r>
        <w:t xml:space="preserve"> ersch</w:t>
      </w:r>
      <w:r w:rsidR="00217425">
        <w:t>eint</w:t>
      </w:r>
      <w:r>
        <w:t xml:space="preserve"> im Jahre </w:t>
      </w:r>
      <w:r w:rsidR="00217425">
        <w:t>2009. Ursprünglich aus einer Auftragsarbeit hervorgegangen und als Theaterstück geplant, zeigt der Roman eine meist zeitdeckende Erzählweise, die durch die zahlreichen Wechsel filmisch anmutet. Unterteilt in eine Vielzahl von Kapiteln</w:t>
      </w:r>
      <w:r w:rsidR="00671340">
        <w:t>,</w:t>
      </w:r>
      <w:r w:rsidR="00217425">
        <w:t xml:space="preserve"> handelt der </w:t>
      </w:r>
      <w:r>
        <w:t xml:space="preserve">in der Mitte des 21. Jahrhunderts spielende, </w:t>
      </w:r>
      <w:proofErr w:type="spellStart"/>
      <w:r>
        <w:t>dystopische</w:t>
      </w:r>
      <w:proofErr w:type="spellEnd"/>
      <w:r>
        <w:t xml:space="preserve"> Zukunftsroman </w:t>
      </w:r>
      <w:r w:rsidR="00217425">
        <w:t xml:space="preserve">vom </w:t>
      </w:r>
      <w:r w:rsidR="00FC46E4">
        <w:t>Fall der Protagonistin Mia Holl</w:t>
      </w:r>
      <w:r w:rsidR="00217425">
        <w:t>. Anspielungen auf die gleichnamige historische Gestalt, die nahe Ulm in einen langwierigen Folterprozess im Rahmen der Hexenverfolgung involviert war, sind von der Autorin intendiert. Das Aufgreifen des Hexenbegriffs und der Figur des Heinrich Kramers, in Anlehnung a</w:t>
      </w:r>
      <w:r w:rsidR="00A56362">
        <w:t>n</w:t>
      </w:r>
      <w:r w:rsidR="00217425">
        <w:t xml:space="preserve"> den </w:t>
      </w:r>
      <w:r w:rsidR="00671340">
        <w:t xml:space="preserve">gleichnamigen </w:t>
      </w:r>
      <w:r w:rsidR="00217425">
        <w:t xml:space="preserve">Inquisitor und Autor </w:t>
      </w:r>
      <w:r w:rsidR="00671340">
        <w:t xml:space="preserve">des </w:t>
      </w:r>
      <w:r w:rsidR="00217425">
        <w:t xml:space="preserve">„Hexenhammers“, </w:t>
      </w:r>
      <w:r w:rsidR="00671340">
        <w:t xml:space="preserve">deuten auf </w:t>
      </w:r>
      <w:r w:rsidR="00217425">
        <w:t xml:space="preserve">das Erzählprinzip eines modernen Schauprozesses. Der Vergleich mit </w:t>
      </w:r>
      <w:r w:rsidR="00671340">
        <w:t xml:space="preserve">der </w:t>
      </w:r>
      <w:r w:rsidR="00217425">
        <w:t xml:space="preserve">mittelalterlichen Praktik </w:t>
      </w:r>
      <w:r w:rsidR="00671340">
        <w:t xml:space="preserve">der Hexenverfolgung </w:t>
      </w:r>
      <w:r w:rsidR="00217425">
        <w:t xml:space="preserve">legt außerdem </w:t>
      </w:r>
      <w:r w:rsidR="00671340">
        <w:t xml:space="preserve">die </w:t>
      </w:r>
      <w:r w:rsidR="00217425">
        <w:t xml:space="preserve">Wertung der Zukunftsvision als </w:t>
      </w:r>
      <w:proofErr w:type="spellStart"/>
      <w:r w:rsidR="00217425">
        <w:t>Dystopie</w:t>
      </w:r>
      <w:proofErr w:type="spellEnd"/>
      <w:r w:rsidR="00217425">
        <w:t xml:space="preserve"> nahe. </w:t>
      </w:r>
    </w:p>
    <w:p w14:paraId="5CE97CA7" w14:textId="047A3851" w:rsidR="00217425" w:rsidRPr="00217425" w:rsidRDefault="00217425" w:rsidP="00FD0C19">
      <w:pPr>
        <w:rPr>
          <w:b/>
          <w:bCs/>
        </w:rPr>
      </w:pPr>
    </w:p>
    <w:p w14:paraId="27A4A045" w14:textId="71A550E7" w:rsidR="00217425" w:rsidRPr="00217425" w:rsidRDefault="00217425" w:rsidP="00FD0C19">
      <w:pPr>
        <w:rPr>
          <w:b/>
          <w:bCs/>
        </w:rPr>
      </w:pPr>
      <w:r w:rsidRPr="00217425">
        <w:rPr>
          <w:b/>
          <w:bCs/>
        </w:rPr>
        <w:t xml:space="preserve">Rahmenbedingungen des Unterrichtens: </w:t>
      </w:r>
    </w:p>
    <w:p w14:paraId="61E37FA8" w14:textId="32736777" w:rsidR="00FD0C19" w:rsidRDefault="00217425" w:rsidP="00FD0C19">
      <w:r>
        <w:t>„Corpus Delicti</w:t>
      </w:r>
      <w:r w:rsidR="0024577C">
        <w:t xml:space="preserve"> – Ein Prozess</w:t>
      </w:r>
      <w:r>
        <w:t xml:space="preserve">“ </w:t>
      </w:r>
      <w:r w:rsidR="00FD0C19">
        <w:t>ist ab dem Schuljahr 2021/2022 zu unterrichtendes Abiturthema in Baden-Württemberg. Die Leistungsmessung erfolgt in der Schreibform „Erö</w:t>
      </w:r>
      <w:r w:rsidR="00FC46E4">
        <w:t>r</w:t>
      </w:r>
      <w:r w:rsidR="00FD0C19">
        <w:t>terung eines literarischen Textes“</w:t>
      </w:r>
      <w:r w:rsidR="00DF0C1D">
        <w:t xml:space="preserve"> (I A).</w:t>
      </w:r>
      <w:r w:rsidR="00FD0C19">
        <w:t xml:space="preserve"> </w:t>
      </w:r>
      <w:r w:rsidR="00373171">
        <w:t xml:space="preserve">Zu den Vorgaben und Erfordernissen </w:t>
      </w:r>
      <w:r w:rsidR="00DF0C1D">
        <w:t xml:space="preserve">dieser Schreibart </w:t>
      </w:r>
      <w:r w:rsidR="00373171">
        <w:t>steht Ihnen ein extra Modul auf dem Landesbildungsserver</w:t>
      </w:r>
      <w:r w:rsidR="00DF0C1D">
        <w:t xml:space="preserve"> zur Verfügung</w:t>
      </w:r>
      <w:r w:rsidR="00373171">
        <w:t xml:space="preserve">: Erörterung eines literarischen Textes. </w:t>
      </w:r>
    </w:p>
    <w:p w14:paraId="5B87EEF0" w14:textId="6E1DA5F3" w:rsidR="00FD0C19" w:rsidRPr="00217425" w:rsidRDefault="00FD0C19" w:rsidP="00FD0C19">
      <w:pPr>
        <w:rPr>
          <w:b/>
          <w:bCs/>
        </w:rPr>
      </w:pPr>
    </w:p>
    <w:p w14:paraId="02745B2F" w14:textId="7DF08EF4" w:rsidR="00217425" w:rsidRDefault="00C86640" w:rsidP="00FD0C19">
      <w:r>
        <w:rPr>
          <w:b/>
          <w:bCs/>
        </w:rPr>
        <w:t xml:space="preserve">Hier vorliegende </w:t>
      </w:r>
      <w:r w:rsidR="00217425" w:rsidRPr="00217425">
        <w:rPr>
          <w:b/>
          <w:bCs/>
        </w:rPr>
        <w:t>Materialien</w:t>
      </w:r>
      <w:r w:rsidR="00705318">
        <w:rPr>
          <w:b/>
          <w:bCs/>
        </w:rPr>
        <w:t>:</w:t>
      </w:r>
      <w:r w:rsidR="003F1F73">
        <w:rPr>
          <w:b/>
          <w:bCs/>
        </w:rPr>
        <w:t xml:space="preserve"> </w:t>
      </w:r>
    </w:p>
    <w:p w14:paraId="516E2AE7" w14:textId="1CBC9B97" w:rsidR="00E579E2" w:rsidRDefault="00FD0C19" w:rsidP="00FD0C19">
      <w:r>
        <w:t xml:space="preserve">Hier </w:t>
      </w:r>
      <w:r w:rsidR="00A56362">
        <w:t>finden Sie</w:t>
      </w:r>
      <w:r w:rsidR="00217425">
        <w:t xml:space="preserve"> ein </w:t>
      </w:r>
      <w:r w:rsidR="00A56362">
        <w:t xml:space="preserve">mehrseitiges </w:t>
      </w:r>
      <w:r w:rsidR="00217425">
        <w:t>Modul</w:t>
      </w:r>
      <w:r>
        <w:t>, d</w:t>
      </w:r>
      <w:r w:rsidR="00A56362">
        <w:t>as</w:t>
      </w:r>
      <w:r>
        <w:t xml:space="preserve"> </w:t>
      </w:r>
      <w:r w:rsidR="00A56362">
        <w:t>Materialien zur</w:t>
      </w:r>
      <w:r w:rsidR="00AA58AC">
        <w:t xml:space="preserve"> Einführung und</w:t>
      </w:r>
      <w:r w:rsidR="00A56362">
        <w:t xml:space="preserve"> Erarbeitung des Romans bereitstellt</w:t>
      </w:r>
      <w:r w:rsidR="00C86640">
        <w:t xml:space="preserve">. Auf dem Landesbildungsserver BW können Sie außerdem </w:t>
      </w:r>
      <w:r w:rsidR="00C86640" w:rsidRPr="00C86640">
        <w:rPr>
          <w:u w:val="single"/>
        </w:rPr>
        <w:t>Lösungshinweise</w:t>
      </w:r>
      <w:r w:rsidR="00C86640">
        <w:t xml:space="preserve"> downloaden. </w:t>
      </w:r>
    </w:p>
    <w:p w14:paraId="6A14D7D7" w14:textId="77777777" w:rsidR="00705318" w:rsidRDefault="00705318" w:rsidP="00FD0C19">
      <w:pPr>
        <w:rPr>
          <w:b/>
          <w:bCs/>
        </w:rPr>
      </w:pPr>
    </w:p>
    <w:p w14:paraId="33B64928" w14:textId="2809AFF5" w:rsidR="00FD0C19" w:rsidRDefault="00705318" w:rsidP="00FD0C19">
      <w:r>
        <w:rPr>
          <w:b/>
          <w:bCs/>
        </w:rPr>
        <w:t>Infos zur verwendeten Textausgabe:</w:t>
      </w:r>
    </w:p>
    <w:p w14:paraId="3614BF5D" w14:textId="28C9BE17" w:rsidR="00371B5C" w:rsidRPr="00C86640" w:rsidRDefault="003F1F73" w:rsidP="00FD0C19">
      <w:r w:rsidRPr="003F1F73">
        <w:t xml:space="preserve">Die Seitenzahlen folgen der Textausgabe des Klett-Verlags: Juli Zeh: Corpus Delicti. Ein Prozess, Ernst Klett Sprachen: Stuttgart 2015.  </w:t>
      </w:r>
    </w:p>
    <w:p w14:paraId="7B063FE8" w14:textId="683FEDAF" w:rsidR="00FD0C19" w:rsidRPr="00C62F9D" w:rsidRDefault="0076749F" w:rsidP="00FD0C19">
      <w:pPr>
        <w:rPr>
          <w:b/>
          <w:bCs/>
          <w:sz w:val="30"/>
          <w:szCs w:val="30"/>
        </w:rPr>
      </w:pPr>
      <w:r>
        <w:rPr>
          <w:b/>
          <w:bCs/>
          <w:sz w:val="30"/>
          <w:szCs w:val="30"/>
        </w:rPr>
        <w:lastRenderedPageBreak/>
        <w:t xml:space="preserve">Arbeitsblatt 1: </w:t>
      </w:r>
      <w:r w:rsidR="00C872FC">
        <w:rPr>
          <w:b/>
          <w:bCs/>
          <w:sz w:val="30"/>
          <w:szCs w:val="30"/>
        </w:rPr>
        <w:t xml:space="preserve">Vorgestaltung – </w:t>
      </w:r>
      <w:r w:rsidR="00C62F9D" w:rsidRPr="00C62F9D">
        <w:rPr>
          <w:b/>
          <w:bCs/>
          <w:sz w:val="30"/>
          <w:szCs w:val="30"/>
        </w:rPr>
        <w:t>Fragebogen zur Gesundheit</w:t>
      </w:r>
    </w:p>
    <w:p w14:paraId="6DC77619" w14:textId="1A246AF1" w:rsidR="00C62F9D" w:rsidRDefault="00A56362" w:rsidP="00FD0C19">
      <w:r>
        <w:rPr>
          <w:noProof/>
        </w:rPr>
        <w:drawing>
          <wp:anchor distT="0" distB="0" distL="114300" distR="114300" simplePos="0" relativeHeight="251669504" behindDoc="1" locked="0" layoutInCell="1" allowOverlap="1" wp14:anchorId="1392D919" wp14:editId="42B751F7">
            <wp:simplePos x="0" y="0"/>
            <wp:positionH relativeFrom="column">
              <wp:posOffset>3407410</wp:posOffset>
            </wp:positionH>
            <wp:positionV relativeFrom="paragraph">
              <wp:posOffset>33020</wp:posOffset>
            </wp:positionV>
            <wp:extent cx="2543810" cy="1961515"/>
            <wp:effectExtent l="0" t="0" r="0" b="0"/>
            <wp:wrapTight wrapText="bothSides">
              <wp:wrapPolygon edited="0">
                <wp:start x="0" y="0"/>
                <wp:lineTo x="0" y="21397"/>
                <wp:lineTo x="21460" y="21397"/>
                <wp:lineTo x="21460"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rotWithShape="1">
                    <a:blip r:embed="rId8" cstate="print">
                      <a:extLst>
                        <a:ext uri="{28A0092B-C50C-407E-A947-70E740481C1C}">
                          <a14:useLocalDpi xmlns:a14="http://schemas.microsoft.com/office/drawing/2010/main" val="0"/>
                        </a:ext>
                      </a:extLst>
                    </a:blip>
                    <a:srcRect l="18275" t="24549" r="41309" b="33808"/>
                    <a:stretch/>
                  </pic:blipFill>
                  <pic:spPr bwMode="auto">
                    <a:xfrm>
                      <a:off x="0" y="0"/>
                      <a:ext cx="2543810" cy="1961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F8D6C7" w14:textId="26D024E7" w:rsidR="0003120F" w:rsidRDefault="0003120F" w:rsidP="0003120F"/>
    <w:p w14:paraId="4B28CFB0" w14:textId="4B9E26A2" w:rsidR="00C872FC" w:rsidRPr="00C872FC" w:rsidRDefault="00C872FC" w:rsidP="00C872FC">
      <w:pPr>
        <w:rPr>
          <w:b/>
          <w:bCs/>
          <w:i/>
          <w:iCs/>
          <w:u w:val="single"/>
        </w:rPr>
      </w:pPr>
      <w:r w:rsidRPr="00C872FC">
        <w:rPr>
          <w:b/>
          <w:bCs/>
          <w:i/>
          <w:iCs/>
          <w:u w:val="single"/>
        </w:rPr>
        <w:t>Arbeitsauftrag:</w:t>
      </w:r>
    </w:p>
    <w:p w14:paraId="77B467AE" w14:textId="7A27CF7A" w:rsidR="00C872FC" w:rsidRDefault="00C872FC" w:rsidP="00C872FC">
      <w:pPr>
        <w:pStyle w:val="Listenabsatz"/>
        <w:numPr>
          <w:ilvl w:val="0"/>
          <w:numId w:val="14"/>
        </w:numPr>
        <w:rPr>
          <w:i/>
          <w:iCs/>
        </w:rPr>
      </w:pPr>
      <w:r w:rsidRPr="00C872FC">
        <w:rPr>
          <w:i/>
          <w:iCs/>
        </w:rPr>
        <w:t xml:space="preserve">Füllen Sie den Fragebogen aus und kommen Sie anschließend mit einer Kleingruppe ins Gespräch über die Antworten. </w:t>
      </w:r>
    </w:p>
    <w:p w14:paraId="644F7F0B" w14:textId="52FED860" w:rsidR="007D3C07" w:rsidRDefault="007D3C07" w:rsidP="00C872FC">
      <w:pPr>
        <w:pStyle w:val="Listenabsatz"/>
        <w:numPr>
          <w:ilvl w:val="0"/>
          <w:numId w:val="14"/>
        </w:numPr>
        <w:rPr>
          <w:i/>
          <w:iCs/>
        </w:rPr>
      </w:pPr>
      <w:r>
        <w:rPr>
          <w:i/>
          <w:iCs/>
        </w:rPr>
        <w:t xml:space="preserve">Definieren Sie davon ausgehend den Begriff Gesundheit in ein bis zwei Sätzen. </w:t>
      </w:r>
    </w:p>
    <w:p w14:paraId="07DA1104" w14:textId="77777777" w:rsidR="00C872FC" w:rsidRDefault="00C872FC" w:rsidP="0003120F"/>
    <w:p w14:paraId="7A6F400E" w14:textId="317DCD1E" w:rsidR="0003120F" w:rsidRDefault="0003120F" w:rsidP="0003120F"/>
    <w:p w14:paraId="4232BDBB" w14:textId="2FA593DD" w:rsidR="00DF0C1D" w:rsidRDefault="00DF0C1D" w:rsidP="0003120F"/>
    <w:p w14:paraId="7E265275" w14:textId="77777777" w:rsidR="00DF0C1D" w:rsidRDefault="00DF0C1D" w:rsidP="0003120F"/>
    <w:p w14:paraId="282BF30D" w14:textId="31D8C1C1" w:rsidR="0003120F" w:rsidRDefault="0003120F" w:rsidP="0003120F">
      <w:r>
        <w:t xml:space="preserve">Welche Bilder assoziieren Sie mit dem Begriff „Gesundheit“? </w:t>
      </w:r>
    </w:p>
    <w:p w14:paraId="638DE187" w14:textId="5511DEC5" w:rsidR="0003120F" w:rsidRDefault="0003120F" w:rsidP="0003120F"/>
    <w:p w14:paraId="299C0688" w14:textId="61B35683" w:rsidR="0003120F" w:rsidRDefault="0003120F" w:rsidP="0003120F"/>
    <w:p w14:paraId="380AC7E4" w14:textId="2BCD0C82" w:rsidR="0003120F" w:rsidRDefault="0003120F" w:rsidP="0003120F">
      <w:r>
        <w:t xml:space="preserve">Empfinden Sie diese Bilder als positiv, neutral oder negativ? </w:t>
      </w:r>
    </w:p>
    <w:p w14:paraId="40768809" w14:textId="400C6685" w:rsidR="00C62F9D" w:rsidRDefault="00C62F9D" w:rsidP="00FD0C19"/>
    <w:p w14:paraId="2703E8E7" w14:textId="77777777" w:rsidR="0003120F" w:rsidRDefault="0003120F" w:rsidP="00FD0C19"/>
    <w:p w14:paraId="396CA12A" w14:textId="77777777" w:rsidR="0064714C" w:rsidRDefault="0064714C" w:rsidP="0064714C">
      <w:r>
        <w:t xml:space="preserve">Auf einer Skala von 1 bis 10 (höchster Wert): Wie wichtig ist Ihnen Gesundheit? </w:t>
      </w:r>
    </w:p>
    <w:p w14:paraId="30263C2B" w14:textId="77777777" w:rsidR="0064714C" w:rsidRDefault="0064714C" w:rsidP="00FD0C19"/>
    <w:p w14:paraId="18F8CE09" w14:textId="77777777" w:rsidR="0064714C" w:rsidRDefault="0064714C" w:rsidP="00FD0C19"/>
    <w:p w14:paraId="36C5DDF3" w14:textId="45DF0CBF" w:rsidR="0003120F" w:rsidRDefault="0003120F" w:rsidP="00FD0C19">
      <w:r>
        <w:t xml:space="preserve">Wann waren Sie das letzte Mal krank? Wie fühlte sich das an? </w:t>
      </w:r>
    </w:p>
    <w:p w14:paraId="3B59BBBB" w14:textId="77777777" w:rsidR="0003120F" w:rsidRDefault="0003120F" w:rsidP="00FD0C19"/>
    <w:p w14:paraId="42B83EE9" w14:textId="77777777" w:rsidR="0003120F" w:rsidRDefault="0003120F" w:rsidP="00FD0C19"/>
    <w:p w14:paraId="672A4EC1" w14:textId="1FD68E62" w:rsidR="00C62F9D" w:rsidRDefault="00C62F9D" w:rsidP="00FD0C19">
      <w:r>
        <w:t xml:space="preserve">Haben Sie Allergien oder Vorerkrankungen? </w:t>
      </w:r>
    </w:p>
    <w:p w14:paraId="05211854" w14:textId="61AEF002" w:rsidR="00C62F9D" w:rsidRDefault="00C62F9D" w:rsidP="00FD0C19"/>
    <w:p w14:paraId="4F85C122" w14:textId="77777777" w:rsidR="00C62F9D" w:rsidRDefault="00C62F9D" w:rsidP="00FD0C19"/>
    <w:p w14:paraId="6CF584E5" w14:textId="0020C5CA" w:rsidR="00C62F9D" w:rsidRDefault="00C62F9D" w:rsidP="00FD0C19">
      <w:r>
        <w:t xml:space="preserve">Was tun Sie für Ihre Gesundheit? (Ernährung, Sport, </w:t>
      </w:r>
      <w:r w:rsidR="00AA58AC">
        <w:t xml:space="preserve">Nahrungsergänzungsmittel, </w:t>
      </w:r>
      <w:r>
        <w:t xml:space="preserve">usw.) </w:t>
      </w:r>
    </w:p>
    <w:p w14:paraId="74C6F24D" w14:textId="77777777" w:rsidR="0003120F" w:rsidRDefault="0003120F" w:rsidP="00FD0C19"/>
    <w:p w14:paraId="32D3FCA6" w14:textId="0990452C" w:rsidR="0003120F" w:rsidRDefault="0003120F" w:rsidP="00FD0C19"/>
    <w:p w14:paraId="7EBA6CCA" w14:textId="20235A83" w:rsidR="0003120F" w:rsidRDefault="0003120F" w:rsidP="00FD0C19">
      <w:r>
        <w:t xml:space="preserve">Wie stehen Sie zu Drogenkonsum? </w:t>
      </w:r>
    </w:p>
    <w:p w14:paraId="0ED8BFB8" w14:textId="4FEAD310" w:rsidR="00C62F9D" w:rsidRDefault="00C62F9D" w:rsidP="00FD0C19"/>
    <w:p w14:paraId="47A0C304" w14:textId="77777777" w:rsidR="0003120F" w:rsidRDefault="0003120F" w:rsidP="00FD0C19"/>
    <w:p w14:paraId="7EAFDB7C" w14:textId="08B94BE2" w:rsidR="0003120F" w:rsidRDefault="0003120F" w:rsidP="00FD0C19">
      <w:r>
        <w:t xml:space="preserve">Wie wünschenswert ist für Sie eine Welt, in der es keine Krankheiten mehr gibt? </w:t>
      </w:r>
    </w:p>
    <w:p w14:paraId="35C5BD96" w14:textId="07540D37" w:rsidR="0003120F" w:rsidRDefault="0003120F" w:rsidP="00FD0C19"/>
    <w:p w14:paraId="3E8B9E3E" w14:textId="0D429142" w:rsidR="0003120F" w:rsidRDefault="0003120F" w:rsidP="00FD0C19"/>
    <w:p w14:paraId="4DCB578F" w14:textId="0DD03EE2" w:rsidR="0003120F" w:rsidRDefault="0003120F" w:rsidP="00FD0C19">
      <w:r>
        <w:t xml:space="preserve">Wären Sie bereit, für Ihre Gesundheit etwas anderes zu opfern? </w:t>
      </w:r>
    </w:p>
    <w:p w14:paraId="104599DA" w14:textId="1628722B" w:rsidR="0003120F" w:rsidRDefault="0003120F" w:rsidP="00FD0C19"/>
    <w:p w14:paraId="28B09F48" w14:textId="21931B47" w:rsidR="0003120F" w:rsidRDefault="0003120F" w:rsidP="00FD0C19"/>
    <w:p w14:paraId="6B9DFE7E" w14:textId="77777777" w:rsidR="0003120F" w:rsidRDefault="0003120F" w:rsidP="00FD0C19"/>
    <w:p w14:paraId="6E2AB4E2" w14:textId="090928E4" w:rsidR="0003120F" w:rsidRDefault="0003120F" w:rsidP="00FD0C19"/>
    <w:p w14:paraId="3F725C90" w14:textId="77777777" w:rsidR="00A56362" w:rsidRDefault="00A56362" w:rsidP="00FD0C19"/>
    <w:p w14:paraId="55D74F5C" w14:textId="0E999856" w:rsidR="0003120F" w:rsidRDefault="0003120F" w:rsidP="00FD0C19">
      <w:pPr>
        <w:rPr>
          <w:i/>
          <w:iCs/>
        </w:rPr>
      </w:pPr>
    </w:p>
    <w:p w14:paraId="37AA0783" w14:textId="15BFB1CB" w:rsidR="0003120F" w:rsidRDefault="0003120F" w:rsidP="00FD0C19"/>
    <w:p w14:paraId="76148731" w14:textId="0C9369D3" w:rsidR="007D3C07" w:rsidRDefault="007D3C07" w:rsidP="00FD0C19"/>
    <w:p w14:paraId="799269BD" w14:textId="77777777" w:rsidR="009B7D43" w:rsidRDefault="009B7D43" w:rsidP="00FD0C19"/>
    <w:p w14:paraId="1A0D36EA" w14:textId="3B02325D" w:rsidR="00171615" w:rsidRPr="006B7CD4" w:rsidRDefault="0076749F" w:rsidP="00FD0C19">
      <w:pPr>
        <w:rPr>
          <w:b/>
          <w:bCs/>
          <w:sz w:val="30"/>
          <w:szCs w:val="30"/>
        </w:rPr>
      </w:pPr>
      <w:r>
        <w:rPr>
          <w:b/>
          <w:bCs/>
          <w:sz w:val="30"/>
          <w:szCs w:val="30"/>
        </w:rPr>
        <w:lastRenderedPageBreak/>
        <w:t xml:space="preserve">Arbeitsblatt 2: </w:t>
      </w:r>
      <w:r w:rsidR="00FD0C19" w:rsidRPr="0003120F">
        <w:rPr>
          <w:b/>
          <w:bCs/>
          <w:sz w:val="30"/>
          <w:szCs w:val="30"/>
        </w:rPr>
        <w:t>Leseauftrag</w:t>
      </w:r>
      <w:r w:rsidR="0008488A">
        <w:rPr>
          <w:b/>
          <w:bCs/>
          <w:sz w:val="30"/>
          <w:szCs w:val="30"/>
        </w:rPr>
        <w:t xml:space="preserve"> zu Juli Zeh „Corpus Delicti</w:t>
      </w:r>
      <w:r w:rsidR="00AA58AC">
        <w:rPr>
          <w:b/>
          <w:bCs/>
          <w:sz w:val="30"/>
          <w:szCs w:val="30"/>
        </w:rPr>
        <w:t xml:space="preserve"> – Ein Prozess“ </w:t>
      </w:r>
      <w:r w:rsidR="0008488A">
        <w:rPr>
          <w:b/>
          <w:bCs/>
          <w:sz w:val="30"/>
          <w:szCs w:val="30"/>
        </w:rPr>
        <w:t xml:space="preserve"> </w:t>
      </w:r>
    </w:p>
    <w:p w14:paraId="7B67BF8F" w14:textId="26B6A3E0" w:rsidR="00171615" w:rsidRDefault="00171615" w:rsidP="00FD0C19"/>
    <w:p w14:paraId="5B0A81EC" w14:textId="47B99FF7" w:rsidR="0003120F" w:rsidRPr="00DF3D43" w:rsidRDefault="0008488A" w:rsidP="00DF3D43">
      <w:pPr>
        <w:pStyle w:val="Listenabsatz"/>
        <w:numPr>
          <w:ilvl w:val="0"/>
          <w:numId w:val="4"/>
        </w:numPr>
        <w:rPr>
          <w:i/>
          <w:iCs/>
        </w:rPr>
      </w:pPr>
      <w:r>
        <w:rPr>
          <w:i/>
          <w:iCs/>
        </w:rPr>
        <w:t>Lesen Sie die von Ihrer Lehrkraft zugewiesene Textmenge</w:t>
      </w:r>
      <w:r w:rsidR="00DF3D43">
        <w:rPr>
          <w:i/>
          <w:iCs/>
        </w:rPr>
        <w:t xml:space="preserve">. </w:t>
      </w:r>
      <w:r w:rsidRPr="00DF3D43">
        <w:rPr>
          <w:i/>
          <w:iCs/>
        </w:rPr>
        <w:t xml:space="preserve">Füllen Sie während der Lektüre den Fragebogen </w:t>
      </w:r>
      <w:r w:rsidR="006B7CD4" w:rsidRPr="00DF3D43">
        <w:rPr>
          <w:i/>
          <w:iCs/>
        </w:rPr>
        <w:t xml:space="preserve">stichpunktartig </w:t>
      </w:r>
      <w:r w:rsidRPr="00DF3D43">
        <w:rPr>
          <w:i/>
          <w:iCs/>
        </w:rPr>
        <w:t>aus</w:t>
      </w:r>
      <w:r w:rsidR="00671340" w:rsidRPr="00DF3D43">
        <w:rPr>
          <w:i/>
          <w:iCs/>
        </w:rPr>
        <w:t>, indem Sie diesen nun auf das Gelesene anwenden.</w:t>
      </w:r>
      <w:r w:rsidR="00AA58AC" w:rsidRPr="00DF3D43">
        <w:rPr>
          <w:i/>
          <w:iCs/>
        </w:rPr>
        <w:t xml:space="preserve"> Vergleichen Sie mit Ihrer ersten Einschätzung auf Arbeitsblatt 1. </w:t>
      </w:r>
      <w:r w:rsidR="00A56362" w:rsidRPr="00DF3D43">
        <w:rPr>
          <w:i/>
          <w:iCs/>
        </w:rPr>
        <w:t xml:space="preserve"> </w:t>
      </w:r>
      <w:r w:rsidRPr="00DF3D43">
        <w:rPr>
          <w:i/>
          <w:iCs/>
        </w:rPr>
        <w:t xml:space="preserve"> </w:t>
      </w:r>
    </w:p>
    <w:p w14:paraId="3EECD66D" w14:textId="373AAD88" w:rsidR="0008488A" w:rsidRDefault="0008488A" w:rsidP="0008488A">
      <w:pPr>
        <w:rPr>
          <w:i/>
          <w:iCs/>
        </w:rPr>
      </w:pPr>
    </w:p>
    <w:p w14:paraId="61201C56" w14:textId="77777777" w:rsidR="00DF3D43" w:rsidRDefault="00DF3D43" w:rsidP="0008488A">
      <w:pPr>
        <w:rPr>
          <w:i/>
          <w:iCs/>
        </w:rPr>
      </w:pPr>
    </w:p>
    <w:p w14:paraId="00E840C4" w14:textId="36225F78" w:rsidR="0008488A" w:rsidRDefault="004205DC" w:rsidP="0008488A">
      <w:r>
        <w:rPr>
          <w:noProof/>
        </w:rPr>
        <w:drawing>
          <wp:anchor distT="0" distB="0" distL="114300" distR="114300" simplePos="0" relativeHeight="251670528" behindDoc="1" locked="0" layoutInCell="1" allowOverlap="1" wp14:anchorId="5FF16F1F" wp14:editId="7CB07F81">
            <wp:simplePos x="0" y="0"/>
            <wp:positionH relativeFrom="column">
              <wp:posOffset>4565650</wp:posOffset>
            </wp:positionH>
            <wp:positionV relativeFrom="paragraph">
              <wp:posOffset>27684</wp:posOffset>
            </wp:positionV>
            <wp:extent cx="1410970" cy="1216660"/>
            <wp:effectExtent l="0" t="0" r="0" b="2540"/>
            <wp:wrapTight wrapText="bothSides">
              <wp:wrapPolygon edited="0">
                <wp:start x="0" y="0"/>
                <wp:lineTo x="0" y="21420"/>
                <wp:lineTo x="21386" y="21420"/>
                <wp:lineTo x="21386"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rotWithShape="1">
                    <a:blip r:embed="rId9" cstate="print">
                      <a:extLst>
                        <a:ext uri="{28A0092B-C50C-407E-A947-70E740481C1C}">
                          <a14:useLocalDpi xmlns:a14="http://schemas.microsoft.com/office/drawing/2010/main" val="0"/>
                        </a:ext>
                      </a:extLst>
                    </a:blip>
                    <a:srcRect l="25880" t="23308" r="28215" b="23839"/>
                    <a:stretch/>
                  </pic:blipFill>
                  <pic:spPr bwMode="auto">
                    <a:xfrm>
                      <a:off x="0" y="0"/>
                      <a:ext cx="1410970" cy="1216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488A">
        <w:t xml:space="preserve">Welche </w:t>
      </w:r>
      <w:r w:rsidR="00AA58AC">
        <w:t xml:space="preserve">Vorstellungen </w:t>
      </w:r>
      <w:r w:rsidR="0008488A">
        <w:t xml:space="preserve">erscheinen in der Lektüre zum Thema „Gesundheit“? </w:t>
      </w:r>
    </w:p>
    <w:p w14:paraId="69093E5F" w14:textId="4FF9D2FC" w:rsidR="0008488A" w:rsidRDefault="0008488A" w:rsidP="0008488A"/>
    <w:p w14:paraId="3E1FE477" w14:textId="56BC00A6" w:rsidR="006B7CD4" w:rsidRDefault="006B7CD4" w:rsidP="0008488A"/>
    <w:p w14:paraId="22AAB1EF" w14:textId="32E0B403" w:rsidR="0008488A" w:rsidRDefault="0008488A" w:rsidP="0008488A">
      <w:r>
        <w:t xml:space="preserve">Empfinden Sie diese als positiv, neutral oder negativ? </w:t>
      </w:r>
    </w:p>
    <w:p w14:paraId="7D4CAE42" w14:textId="2AEB2999" w:rsidR="0008488A" w:rsidRDefault="0008488A" w:rsidP="0008488A"/>
    <w:p w14:paraId="6FD82EDE" w14:textId="77777777" w:rsidR="006B7CD4" w:rsidRDefault="006B7CD4" w:rsidP="0008488A"/>
    <w:p w14:paraId="01C61D08" w14:textId="3AE35384" w:rsidR="0008488A" w:rsidRDefault="0008488A" w:rsidP="0008488A">
      <w:r>
        <w:t xml:space="preserve">Wann waren die Figuren im Roman das letzte Mal krank? </w:t>
      </w:r>
    </w:p>
    <w:p w14:paraId="2854638C" w14:textId="538AE0A0" w:rsidR="0008488A" w:rsidRDefault="0008488A" w:rsidP="0008488A"/>
    <w:p w14:paraId="11D83C36" w14:textId="77777777" w:rsidR="006B7CD4" w:rsidRDefault="006B7CD4" w:rsidP="0008488A"/>
    <w:p w14:paraId="487BA8B6" w14:textId="77777777" w:rsidR="0008488A" w:rsidRDefault="0008488A" w:rsidP="0008488A"/>
    <w:p w14:paraId="4B041719" w14:textId="5A981FCB" w:rsidR="0008488A" w:rsidRDefault="0008488A" w:rsidP="0008488A">
      <w:r>
        <w:t xml:space="preserve">Haben die Menschen dort Allergien oder Vorerkrankungen? </w:t>
      </w:r>
    </w:p>
    <w:p w14:paraId="76F6F0C5" w14:textId="2F8A8E2E" w:rsidR="0008488A" w:rsidRDefault="0008488A" w:rsidP="0008488A"/>
    <w:p w14:paraId="717D34C7" w14:textId="77777777" w:rsidR="006B7CD4" w:rsidRDefault="006B7CD4" w:rsidP="0008488A"/>
    <w:p w14:paraId="7A7FBBD6" w14:textId="77777777" w:rsidR="0008488A" w:rsidRDefault="0008488A" w:rsidP="0008488A"/>
    <w:p w14:paraId="1155EDC4" w14:textId="11E36C60" w:rsidR="0008488A" w:rsidRDefault="0008488A" w:rsidP="0008488A">
      <w:r>
        <w:t xml:space="preserve">Was tun </w:t>
      </w:r>
      <w:r w:rsidR="00BC661C">
        <w:t>Bürger des modernen Zukunftsstaates</w:t>
      </w:r>
      <w:r>
        <w:t xml:space="preserve"> für Ihre Gesundheit? (Ernährung, Sport, usw.) </w:t>
      </w:r>
    </w:p>
    <w:p w14:paraId="288F36C5" w14:textId="77777777" w:rsidR="0008488A" w:rsidRDefault="0008488A" w:rsidP="0008488A"/>
    <w:p w14:paraId="1934F0BF" w14:textId="6B5EADBA" w:rsidR="0008488A" w:rsidRDefault="0008488A" w:rsidP="0008488A"/>
    <w:p w14:paraId="2A3BA717" w14:textId="77777777" w:rsidR="006B7CD4" w:rsidRDefault="006B7CD4" w:rsidP="0008488A"/>
    <w:p w14:paraId="1F048650" w14:textId="2631E59C" w:rsidR="0008488A" w:rsidRDefault="0008488A" w:rsidP="0008488A">
      <w:r>
        <w:t xml:space="preserve">Auf einer Skala von 1 bis 10 (höchster Wert): Wie wichtig ist dem Staat im Roman die Gesundheit seiner Bürgerinnen und Bürger? </w:t>
      </w:r>
      <w:r w:rsidR="00BC661C">
        <w:t xml:space="preserve">Warum ist das so? </w:t>
      </w:r>
    </w:p>
    <w:p w14:paraId="0BA16403" w14:textId="77777777" w:rsidR="0008488A" w:rsidRDefault="0008488A" w:rsidP="0008488A"/>
    <w:p w14:paraId="49867C5D" w14:textId="4D85F432" w:rsidR="0008488A" w:rsidRDefault="0008488A" w:rsidP="0008488A"/>
    <w:p w14:paraId="26F61003" w14:textId="77777777" w:rsidR="006B7CD4" w:rsidRDefault="006B7CD4" w:rsidP="0008488A"/>
    <w:p w14:paraId="475DDB3E" w14:textId="718A9749" w:rsidR="0008488A" w:rsidRDefault="0008488A" w:rsidP="0008488A">
      <w:r>
        <w:t xml:space="preserve">Wie steht der Staat zu Drogenkonsum? </w:t>
      </w:r>
    </w:p>
    <w:p w14:paraId="76B0C318" w14:textId="48D10181" w:rsidR="0008488A" w:rsidRDefault="0008488A" w:rsidP="0008488A"/>
    <w:p w14:paraId="15339778" w14:textId="77777777" w:rsidR="006B7CD4" w:rsidRDefault="006B7CD4" w:rsidP="0008488A"/>
    <w:p w14:paraId="76396D4C" w14:textId="77777777" w:rsidR="0008488A" w:rsidRDefault="0008488A" w:rsidP="0008488A"/>
    <w:p w14:paraId="3DE7A4CA" w14:textId="77777777" w:rsidR="00BC661C" w:rsidRPr="00952EE1" w:rsidRDefault="00BC661C" w:rsidP="00BC661C">
      <w:r>
        <w:t xml:space="preserve">Was opfern die Menschen im Roman für Ihre Gesundheit? </w:t>
      </w:r>
    </w:p>
    <w:p w14:paraId="5848262B" w14:textId="77777777" w:rsidR="00BC661C" w:rsidRDefault="00BC661C" w:rsidP="0008488A"/>
    <w:p w14:paraId="3C4FDD0A" w14:textId="77777777" w:rsidR="00BC661C" w:rsidRDefault="00BC661C" w:rsidP="0008488A"/>
    <w:p w14:paraId="45AABF25" w14:textId="77777777" w:rsidR="00BC661C" w:rsidRDefault="00BC661C" w:rsidP="0008488A"/>
    <w:p w14:paraId="1422E6F0" w14:textId="5EDFAADD" w:rsidR="0008488A" w:rsidRDefault="0008488A" w:rsidP="0008488A">
      <w:r>
        <w:t xml:space="preserve">Beantworten Sie ausgehend von Ihrer Romanlektüre erneut folgende Frage: Wie wünschenswert ist für Sie </w:t>
      </w:r>
      <w:r w:rsidR="00BC661C">
        <w:t xml:space="preserve">persönlich </w:t>
      </w:r>
      <w:r>
        <w:t xml:space="preserve">eine Welt, in der es keine Krankheiten mehr gibt? </w:t>
      </w:r>
    </w:p>
    <w:p w14:paraId="60D4B3FB" w14:textId="27EBF898" w:rsidR="0008488A" w:rsidRDefault="0008488A" w:rsidP="0008488A"/>
    <w:p w14:paraId="22ACA188" w14:textId="53BDAEBA" w:rsidR="00DF3D43" w:rsidRDefault="00DF3D43" w:rsidP="0008488A"/>
    <w:p w14:paraId="2EE50AFC" w14:textId="77777777" w:rsidR="00DF3D43" w:rsidRDefault="00DF3D43" w:rsidP="0008488A"/>
    <w:p w14:paraId="154AFAE8" w14:textId="17F65D40" w:rsidR="00B66FB2" w:rsidRPr="0044773A" w:rsidRDefault="003F1F73" w:rsidP="00B66FB2">
      <w:pPr>
        <w:rPr>
          <w:b/>
          <w:bCs/>
          <w:sz w:val="30"/>
          <w:szCs w:val="30"/>
        </w:rPr>
      </w:pPr>
      <w:r>
        <w:rPr>
          <w:b/>
          <w:bCs/>
          <w:sz w:val="30"/>
          <w:szCs w:val="30"/>
        </w:rPr>
        <w:lastRenderedPageBreak/>
        <w:t xml:space="preserve">Arbeitsblatt </w:t>
      </w:r>
      <w:r w:rsidR="00952EE1">
        <w:rPr>
          <w:b/>
          <w:bCs/>
          <w:sz w:val="30"/>
          <w:szCs w:val="30"/>
        </w:rPr>
        <w:t>3</w:t>
      </w:r>
      <w:r>
        <w:rPr>
          <w:b/>
          <w:bCs/>
          <w:sz w:val="30"/>
          <w:szCs w:val="30"/>
        </w:rPr>
        <w:t xml:space="preserve">: Fehlerteufel – fehlerhafte </w:t>
      </w:r>
      <w:r w:rsidR="00B66FB2" w:rsidRPr="0044773A">
        <w:rPr>
          <w:b/>
          <w:bCs/>
          <w:sz w:val="30"/>
          <w:szCs w:val="30"/>
        </w:rPr>
        <w:t>Inhaltsangabe zu Juli Zeh</w:t>
      </w:r>
      <w:r>
        <w:rPr>
          <w:b/>
          <w:bCs/>
          <w:sz w:val="30"/>
          <w:szCs w:val="30"/>
        </w:rPr>
        <w:t>s</w:t>
      </w:r>
      <w:r w:rsidR="00B66FB2" w:rsidRPr="0044773A">
        <w:rPr>
          <w:b/>
          <w:bCs/>
          <w:sz w:val="30"/>
          <w:szCs w:val="30"/>
        </w:rPr>
        <w:t xml:space="preserve"> „Corpus Delicti</w:t>
      </w:r>
      <w:r w:rsidR="00AA58AC">
        <w:rPr>
          <w:b/>
          <w:bCs/>
          <w:sz w:val="30"/>
          <w:szCs w:val="30"/>
        </w:rPr>
        <w:t xml:space="preserve"> – Ein Prozess</w:t>
      </w:r>
      <w:r w:rsidR="00B66FB2" w:rsidRPr="0044773A">
        <w:rPr>
          <w:b/>
          <w:bCs/>
          <w:sz w:val="30"/>
          <w:szCs w:val="30"/>
        </w:rPr>
        <w:t xml:space="preserve">“ </w:t>
      </w:r>
      <w:r w:rsidR="00B66FB2">
        <w:rPr>
          <w:b/>
          <w:bCs/>
          <w:sz w:val="30"/>
          <w:szCs w:val="30"/>
        </w:rPr>
        <w:t xml:space="preserve">korrigieren </w:t>
      </w:r>
    </w:p>
    <w:p w14:paraId="78885119" w14:textId="46CE7855" w:rsidR="00B66FB2" w:rsidRPr="0044773A" w:rsidRDefault="00B66FB2" w:rsidP="00B66FB2">
      <w:r>
        <w:rPr>
          <w:noProof/>
        </w:rPr>
        <w:drawing>
          <wp:anchor distT="0" distB="0" distL="114300" distR="114300" simplePos="0" relativeHeight="251703296" behindDoc="1" locked="0" layoutInCell="1" allowOverlap="1" wp14:anchorId="79EB2460" wp14:editId="04FA241A">
            <wp:simplePos x="0" y="0"/>
            <wp:positionH relativeFrom="column">
              <wp:posOffset>4642338</wp:posOffset>
            </wp:positionH>
            <wp:positionV relativeFrom="paragraph">
              <wp:posOffset>54463</wp:posOffset>
            </wp:positionV>
            <wp:extent cx="1198245" cy="1149985"/>
            <wp:effectExtent l="0" t="0" r="0" b="5715"/>
            <wp:wrapTight wrapText="bothSides">
              <wp:wrapPolygon edited="0">
                <wp:start x="0" y="0"/>
                <wp:lineTo x="0" y="21469"/>
                <wp:lineTo x="21291" y="21469"/>
                <wp:lineTo x="21291" y="0"/>
                <wp:lineTo x="0" y="0"/>
              </wp:wrapPolygon>
            </wp:wrapTight>
            <wp:docPr id="9" name="Grafik 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enthält.&#10;&#10;Automatisch generierte Beschreibung"/>
                    <pic:cNvPicPr/>
                  </pic:nvPicPr>
                  <pic:blipFill rotWithShape="1">
                    <a:blip r:embed="rId10" cstate="print">
                      <a:extLst>
                        <a:ext uri="{28A0092B-C50C-407E-A947-70E740481C1C}">
                          <a14:useLocalDpi xmlns:a14="http://schemas.microsoft.com/office/drawing/2010/main" val="0"/>
                        </a:ext>
                      </a:extLst>
                    </a:blip>
                    <a:srcRect l="25744" t="22953" r="30769" b="21340"/>
                    <a:stretch/>
                  </pic:blipFill>
                  <pic:spPr bwMode="auto">
                    <a:xfrm>
                      <a:off x="0" y="0"/>
                      <a:ext cx="1198245" cy="1149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9C1C7A" w14:textId="77777777" w:rsidR="00B66FB2" w:rsidRPr="0044773A" w:rsidRDefault="00B66FB2" w:rsidP="00B66FB2">
      <w:pPr>
        <w:rPr>
          <w:b/>
          <w:bCs/>
        </w:rPr>
      </w:pPr>
      <w:r w:rsidRPr="0044773A">
        <w:rPr>
          <w:b/>
          <w:bCs/>
        </w:rPr>
        <w:t xml:space="preserve">Arbeitsauftrag: </w:t>
      </w:r>
    </w:p>
    <w:p w14:paraId="1FFD397B" w14:textId="77777777" w:rsidR="00B66FB2" w:rsidRPr="0044773A" w:rsidRDefault="00B66FB2" w:rsidP="00B66FB2">
      <w:pPr>
        <w:pStyle w:val="Listenabsatz"/>
        <w:numPr>
          <w:ilvl w:val="0"/>
          <w:numId w:val="20"/>
        </w:numPr>
        <w:rPr>
          <w:i/>
          <w:iCs/>
        </w:rPr>
      </w:pPr>
      <w:r w:rsidRPr="0044773A">
        <w:rPr>
          <w:i/>
          <w:iCs/>
        </w:rPr>
        <w:t xml:space="preserve">In diese Inhaltsangabe zum Roman haben sich einige Fehler eingeschlichen. Unterstreichen Sie Fehlerhaftes. Nutzen Sie zur Fehlerkorrektur die rechte Tabellenspalte. </w:t>
      </w:r>
    </w:p>
    <w:p w14:paraId="5092F042" w14:textId="0B47AEB9" w:rsidR="00B66FB2" w:rsidRDefault="00B66FB2" w:rsidP="00B66FB2"/>
    <w:p w14:paraId="5806A84D" w14:textId="77777777" w:rsidR="00B66FB2" w:rsidRPr="0044773A" w:rsidRDefault="00B66FB2" w:rsidP="00B66FB2"/>
    <w:tbl>
      <w:tblPr>
        <w:tblStyle w:val="Tabellenraster"/>
        <w:tblW w:w="10065" w:type="dxa"/>
        <w:tblInd w:w="-431" w:type="dxa"/>
        <w:tblLook w:val="04A0" w:firstRow="1" w:lastRow="0" w:firstColumn="1" w:lastColumn="0" w:noHBand="0" w:noVBand="1"/>
      </w:tblPr>
      <w:tblGrid>
        <w:gridCol w:w="460"/>
        <w:gridCol w:w="7054"/>
        <w:gridCol w:w="2551"/>
      </w:tblGrid>
      <w:tr w:rsidR="00B66FB2" w:rsidRPr="0044773A" w14:paraId="7AE14AC8" w14:textId="77777777" w:rsidTr="00F6766C">
        <w:tc>
          <w:tcPr>
            <w:tcW w:w="460" w:type="dxa"/>
          </w:tcPr>
          <w:p w14:paraId="3018063E" w14:textId="77777777" w:rsidR="00B66FB2" w:rsidRPr="0044773A" w:rsidRDefault="00B66FB2" w:rsidP="00F6766C">
            <w:r w:rsidRPr="0044773A">
              <w:t>Z.</w:t>
            </w:r>
          </w:p>
        </w:tc>
        <w:tc>
          <w:tcPr>
            <w:tcW w:w="7054" w:type="dxa"/>
          </w:tcPr>
          <w:p w14:paraId="24B45270" w14:textId="77777777" w:rsidR="00B66FB2" w:rsidRPr="0044773A" w:rsidRDefault="00B66FB2" w:rsidP="00F6766C">
            <w:r w:rsidRPr="0044773A">
              <w:t xml:space="preserve">Inhaltsangabe </w:t>
            </w:r>
          </w:p>
        </w:tc>
        <w:tc>
          <w:tcPr>
            <w:tcW w:w="2551" w:type="dxa"/>
          </w:tcPr>
          <w:p w14:paraId="34CB6B54" w14:textId="77777777" w:rsidR="00B66FB2" w:rsidRPr="0044773A" w:rsidRDefault="00B66FB2" w:rsidP="00F6766C">
            <w:r w:rsidRPr="0044773A">
              <w:t>Fehlerkorrektur</w:t>
            </w:r>
          </w:p>
        </w:tc>
      </w:tr>
      <w:tr w:rsidR="00B66FB2" w:rsidRPr="0044773A" w14:paraId="4ADBB972" w14:textId="77777777" w:rsidTr="00F6766C">
        <w:tc>
          <w:tcPr>
            <w:tcW w:w="460" w:type="dxa"/>
          </w:tcPr>
          <w:p w14:paraId="2FFECF9F" w14:textId="77777777" w:rsidR="00B66FB2" w:rsidRPr="0044773A" w:rsidRDefault="00B66FB2" w:rsidP="00F6766C">
            <w:r w:rsidRPr="0044773A">
              <w:t>1</w:t>
            </w:r>
          </w:p>
          <w:p w14:paraId="5D6FCF11" w14:textId="77777777" w:rsidR="00B66FB2" w:rsidRPr="0044773A" w:rsidRDefault="00B66FB2" w:rsidP="00F6766C"/>
          <w:p w14:paraId="2567A3E2" w14:textId="77777777" w:rsidR="00B66FB2" w:rsidRPr="0044773A" w:rsidRDefault="00B66FB2" w:rsidP="00F6766C"/>
          <w:p w14:paraId="1406CD60" w14:textId="77777777" w:rsidR="00B66FB2" w:rsidRPr="0044773A" w:rsidRDefault="00B66FB2" w:rsidP="00F6766C"/>
          <w:p w14:paraId="64019F29" w14:textId="77777777" w:rsidR="00B66FB2" w:rsidRPr="0044773A" w:rsidRDefault="00B66FB2" w:rsidP="00F6766C">
            <w:r w:rsidRPr="0044773A">
              <w:t>5</w:t>
            </w:r>
          </w:p>
          <w:p w14:paraId="2D43C615" w14:textId="77777777" w:rsidR="00B66FB2" w:rsidRPr="0044773A" w:rsidRDefault="00B66FB2" w:rsidP="00F6766C"/>
          <w:p w14:paraId="1C12D378" w14:textId="77777777" w:rsidR="00B66FB2" w:rsidRPr="0044773A" w:rsidRDefault="00B66FB2" w:rsidP="00F6766C"/>
          <w:p w14:paraId="19477325" w14:textId="77777777" w:rsidR="00B66FB2" w:rsidRPr="0044773A" w:rsidRDefault="00B66FB2" w:rsidP="00F6766C"/>
          <w:p w14:paraId="65191008" w14:textId="77777777" w:rsidR="00B66FB2" w:rsidRPr="0044773A" w:rsidRDefault="00B66FB2" w:rsidP="00F6766C"/>
          <w:p w14:paraId="0D88E896" w14:textId="77777777" w:rsidR="00B66FB2" w:rsidRPr="0044773A" w:rsidRDefault="00B66FB2" w:rsidP="00F6766C"/>
          <w:p w14:paraId="584F88A0" w14:textId="77777777" w:rsidR="00B66FB2" w:rsidRPr="0044773A" w:rsidRDefault="00B66FB2" w:rsidP="00F6766C">
            <w:r w:rsidRPr="0044773A">
              <w:t>10</w:t>
            </w:r>
          </w:p>
          <w:p w14:paraId="7E393C8F" w14:textId="77777777" w:rsidR="00B66FB2" w:rsidRPr="0044773A" w:rsidRDefault="00B66FB2" w:rsidP="00F6766C"/>
          <w:p w14:paraId="74D5435D" w14:textId="77777777" w:rsidR="00B66FB2" w:rsidRPr="0044773A" w:rsidRDefault="00B66FB2" w:rsidP="00F6766C"/>
          <w:p w14:paraId="34864C15" w14:textId="77777777" w:rsidR="00B66FB2" w:rsidRPr="0044773A" w:rsidRDefault="00B66FB2" w:rsidP="00F6766C"/>
          <w:p w14:paraId="1F21A0DD" w14:textId="77777777" w:rsidR="00B66FB2" w:rsidRPr="0044773A" w:rsidRDefault="00B66FB2" w:rsidP="00F6766C"/>
          <w:p w14:paraId="682512F4" w14:textId="77777777" w:rsidR="00B66FB2" w:rsidRPr="0044773A" w:rsidRDefault="00B66FB2" w:rsidP="00F6766C">
            <w:r w:rsidRPr="0044773A">
              <w:t>15</w:t>
            </w:r>
          </w:p>
          <w:p w14:paraId="7154FE38" w14:textId="77777777" w:rsidR="00B66FB2" w:rsidRPr="0044773A" w:rsidRDefault="00B66FB2" w:rsidP="00F6766C"/>
          <w:p w14:paraId="64A9938B" w14:textId="77777777" w:rsidR="00B66FB2" w:rsidRPr="0044773A" w:rsidRDefault="00B66FB2" w:rsidP="00F6766C"/>
          <w:p w14:paraId="588E163C" w14:textId="77777777" w:rsidR="00B66FB2" w:rsidRPr="0044773A" w:rsidRDefault="00B66FB2" w:rsidP="00F6766C"/>
          <w:p w14:paraId="079AC217" w14:textId="77777777" w:rsidR="00B66FB2" w:rsidRPr="0044773A" w:rsidRDefault="00B66FB2" w:rsidP="00F6766C"/>
          <w:p w14:paraId="571498B6" w14:textId="77777777" w:rsidR="00B66FB2" w:rsidRPr="0044773A" w:rsidRDefault="00B66FB2" w:rsidP="00F6766C">
            <w:r w:rsidRPr="0044773A">
              <w:t>20</w:t>
            </w:r>
          </w:p>
          <w:p w14:paraId="4C336C56" w14:textId="77777777" w:rsidR="00B66FB2" w:rsidRPr="0044773A" w:rsidRDefault="00B66FB2" w:rsidP="00F6766C"/>
          <w:p w14:paraId="6BD0007F" w14:textId="77777777" w:rsidR="00B66FB2" w:rsidRPr="0044773A" w:rsidRDefault="00B66FB2" w:rsidP="00F6766C"/>
          <w:p w14:paraId="25AFFF80" w14:textId="77777777" w:rsidR="00B66FB2" w:rsidRPr="0044773A" w:rsidRDefault="00B66FB2" w:rsidP="00F6766C"/>
          <w:p w14:paraId="2D9566E4" w14:textId="77777777" w:rsidR="00671340" w:rsidRPr="0044773A" w:rsidRDefault="00671340" w:rsidP="00F6766C"/>
          <w:p w14:paraId="7AAA64F4" w14:textId="77777777" w:rsidR="00B66FB2" w:rsidRPr="0044773A" w:rsidRDefault="00B66FB2" w:rsidP="00F6766C">
            <w:r w:rsidRPr="0044773A">
              <w:t>25</w:t>
            </w:r>
          </w:p>
          <w:p w14:paraId="75EFCF43" w14:textId="77777777" w:rsidR="00B66FB2" w:rsidRPr="0044773A" w:rsidRDefault="00B66FB2" w:rsidP="00F6766C"/>
          <w:p w14:paraId="0BEF2977" w14:textId="77777777" w:rsidR="00B66FB2" w:rsidRPr="0044773A" w:rsidRDefault="00B66FB2" w:rsidP="00F6766C"/>
          <w:p w14:paraId="711671E6" w14:textId="77777777" w:rsidR="00B66FB2" w:rsidRPr="0044773A" w:rsidRDefault="00B66FB2" w:rsidP="00F6766C"/>
          <w:p w14:paraId="051C8330" w14:textId="1FD886F5" w:rsidR="00B66FB2" w:rsidRDefault="00B66FB2" w:rsidP="00F6766C"/>
          <w:p w14:paraId="50BE1CC0" w14:textId="77777777" w:rsidR="0058229B" w:rsidRPr="0044773A" w:rsidRDefault="0058229B" w:rsidP="00F6766C"/>
          <w:p w14:paraId="31E17B04" w14:textId="77777777" w:rsidR="00B66FB2" w:rsidRPr="0044773A" w:rsidRDefault="00B66FB2" w:rsidP="00F6766C">
            <w:r w:rsidRPr="0044773A">
              <w:t>30</w:t>
            </w:r>
          </w:p>
          <w:p w14:paraId="3239133C" w14:textId="77777777" w:rsidR="00B66FB2" w:rsidRPr="0044773A" w:rsidRDefault="00B66FB2" w:rsidP="00F6766C"/>
          <w:p w14:paraId="52A3A2E9" w14:textId="77777777" w:rsidR="00B66FB2" w:rsidRPr="0044773A" w:rsidRDefault="00B66FB2" w:rsidP="00F6766C"/>
          <w:p w14:paraId="6AADB4BC" w14:textId="77777777" w:rsidR="00B66FB2" w:rsidRPr="0044773A" w:rsidRDefault="00B66FB2" w:rsidP="00F6766C"/>
          <w:p w14:paraId="24FB8650" w14:textId="77777777" w:rsidR="00B66FB2" w:rsidRPr="0044773A" w:rsidRDefault="00B66FB2" w:rsidP="00F6766C"/>
          <w:p w14:paraId="605C61C2" w14:textId="77777777" w:rsidR="00B66FB2" w:rsidRPr="0044773A" w:rsidRDefault="00B66FB2" w:rsidP="00F6766C"/>
          <w:p w14:paraId="531F403E" w14:textId="77777777" w:rsidR="00B66FB2" w:rsidRPr="0044773A" w:rsidRDefault="00B66FB2" w:rsidP="00F6766C">
            <w:r w:rsidRPr="0044773A">
              <w:t>35</w:t>
            </w:r>
          </w:p>
          <w:p w14:paraId="70F07285" w14:textId="77777777" w:rsidR="00B66FB2" w:rsidRPr="0044773A" w:rsidRDefault="00B66FB2" w:rsidP="00F6766C"/>
          <w:p w14:paraId="53665D03" w14:textId="77777777" w:rsidR="00B66FB2" w:rsidRPr="0044773A" w:rsidRDefault="00B66FB2" w:rsidP="00F6766C"/>
          <w:p w14:paraId="190B304E" w14:textId="77777777" w:rsidR="00B66FB2" w:rsidRPr="0044773A" w:rsidRDefault="00B66FB2" w:rsidP="00F6766C"/>
          <w:p w14:paraId="521D1441" w14:textId="77777777" w:rsidR="00B66FB2" w:rsidRPr="0044773A" w:rsidRDefault="00B66FB2" w:rsidP="00F6766C"/>
          <w:p w14:paraId="409EE09F" w14:textId="77777777" w:rsidR="00B66FB2" w:rsidRPr="0044773A" w:rsidRDefault="00B66FB2" w:rsidP="00F6766C">
            <w:r w:rsidRPr="0044773A">
              <w:t>40</w:t>
            </w:r>
          </w:p>
          <w:p w14:paraId="2A1C19E4" w14:textId="77777777" w:rsidR="00B66FB2" w:rsidRPr="0044773A" w:rsidRDefault="00B66FB2" w:rsidP="00F6766C"/>
          <w:p w14:paraId="131A0969" w14:textId="77777777" w:rsidR="00B66FB2" w:rsidRPr="0044773A" w:rsidRDefault="00B66FB2" w:rsidP="00F6766C"/>
          <w:p w14:paraId="68E7C2DB" w14:textId="77777777" w:rsidR="00B66FB2" w:rsidRPr="0044773A" w:rsidRDefault="00B66FB2" w:rsidP="00F6766C"/>
          <w:p w14:paraId="1E2B30DD" w14:textId="2861D0FC" w:rsidR="00B66FB2" w:rsidRDefault="00B66FB2" w:rsidP="00F6766C"/>
          <w:p w14:paraId="4B9B2837" w14:textId="77777777" w:rsidR="0058229B" w:rsidRPr="0044773A" w:rsidRDefault="0058229B" w:rsidP="00F6766C"/>
          <w:p w14:paraId="79FE57F0" w14:textId="77777777" w:rsidR="00B66FB2" w:rsidRPr="0044773A" w:rsidRDefault="00B66FB2" w:rsidP="00F6766C">
            <w:r w:rsidRPr="0044773A">
              <w:t>45</w:t>
            </w:r>
          </w:p>
          <w:p w14:paraId="2D80813C" w14:textId="77777777" w:rsidR="00B66FB2" w:rsidRPr="0044773A" w:rsidRDefault="00B66FB2" w:rsidP="00F6766C"/>
          <w:p w14:paraId="35EA95C4" w14:textId="77777777" w:rsidR="00B66FB2" w:rsidRPr="0044773A" w:rsidRDefault="00B66FB2" w:rsidP="00F6766C"/>
          <w:p w14:paraId="0380582C" w14:textId="77777777" w:rsidR="00B66FB2" w:rsidRPr="0044773A" w:rsidRDefault="00B66FB2" w:rsidP="00F6766C"/>
          <w:p w14:paraId="6DC34CE6" w14:textId="57991091" w:rsidR="00B66FB2" w:rsidRDefault="00B66FB2" w:rsidP="00F6766C"/>
          <w:p w14:paraId="261D7F6A" w14:textId="1A62A990" w:rsidR="00671340" w:rsidRDefault="00671340" w:rsidP="00F6766C"/>
          <w:p w14:paraId="560FBC26" w14:textId="77777777" w:rsidR="0058229B" w:rsidRPr="0044773A" w:rsidRDefault="0058229B" w:rsidP="00F6766C"/>
          <w:p w14:paraId="786A073E" w14:textId="77777777" w:rsidR="00B66FB2" w:rsidRPr="0044773A" w:rsidRDefault="00B66FB2" w:rsidP="00F6766C">
            <w:r w:rsidRPr="0044773A">
              <w:t>50</w:t>
            </w:r>
          </w:p>
          <w:p w14:paraId="16A4C0C0" w14:textId="77777777" w:rsidR="00B66FB2" w:rsidRPr="0044773A" w:rsidRDefault="00B66FB2" w:rsidP="00F6766C"/>
          <w:p w14:paraId="49833687" w14:textId="77777777" w:rsidR="00B66FB2" w:rsidRPr="0044773A" w:rsidRDefault="00B66FB2" w:rsidP="00F6766C"/>
          <w:p w14:paraId="49CFBC66" w14:textId="77777777" w:rsidR="00B66FB2" w:rsidRPr="0044773A" w:rsidRDefault="00B66FB2" w:rsidP="00F6766C"/>
          <w:p w14:paraId="417B6959" w14:textId="77777777" w:rsidR="00B66FB2" w:rsidRPr="0044773A" w:rsidRDefault="00B66FB2" w:rsidP="00F6766C"/>
          <w:p w14:paraId="32B5EC94" w14:textId="77777777" w:rsidR="00B66FB2" w:rsidRDefault="00B66FB2" w:rsidP="00F6766C">
            <w:r w:rsidRPr="0044773A">
              <w:t>55</w:t>
            </w:r>
          </w:p>
          <w:p w14:paraId="5B0E849B" w14:textId="77777777" w:rsidR="003F1F73" w:rsidRDefault="003F1F73" w:rsidP="00F6766C"/>
          <w:p w14:paraId="0386B0EA" w14:textId="77777777" w:rsidR="003F1F73" w:rsidRDefault="003F1F73" w:rsidP="00F6766C"/>
          <w:p w14:paraId="1461EBD4" w14:textId="77777777" w:rsidR="003F1F73" w:rsidRDefault="003F1F73" w:rsidP="00F6766C"/>
          <w:p w14:paraId="37466E1D" w14:textId="77777777" w:rsidR="003F1F73" w:rsidRDefault="003F1F73" w:rsidP="00F6766C"/>
          <w:p w14:paraId="69055356" w14:textId="77777777" w:rsidR="003F1F73" w:rsidRDefault="003F1F73" w:rsidP="00F6766C">
            <w:r>
              <w:t>60</w:t>
            </w:r>
          </w:p>
          <w:p w14:paraId="19370569" w14:textId="77777777" w:rsidR="003F1F73" w:rsidRDefault="003F1F73" w:rsidP="00F6766C"/>
          <w:p w14:paraId="55CAE36B" w14:textId="77777777" w:rsidR="003F1F73" w:rsidRDefault="003F1F73" w:rsidP="00F6766C"/>
          <w:p w14:paraId="4553FBE7" w14:textId="77777777" w:rsidR="003F1F73" w:rsidRDefault="003F1F73" w:rsidP="00F6766C"/>
          <w:p w14:paraId="3D8498CD" w14:textId="77777777" w:rsidR="003F1F73" w:rsidRDefault="003F1F73" w:rsidP="00F6766C"/>
          <w:p w14:paraId="628B0844" w14:textId="77777777" w:rsidR="003F1F73" w:rsidRDefault="003F1F73" w:rsidP="00F6766C">
            <w:r>
              <w:t>65</w:t>
            </w:r>
          </w:p>
          <w:p w14:paraId="5E68DDFD" w14:textId="77777777" w:rsidR="003F1F73" w:rsidRDefault="003F1F73" w:rsidP="00F6766C"/>
          <w:p w14:paraId="75D11EFC" w14:textId="77777777" w:rsidR="003F1F73" w:rsidRDefault="003F1F73" w:rsidP="00F6766C"/>
          <w:p w14:paraId="3685626F" w14:textId="2D586B44" w:rsidR="003F1F73" w:rsidRPr="0044773A" w:rsidRDefault="003F1F73" w:rsidP="00F6766C"/>
        </w:tc>
        <w:tc>
          <w:tcPr>
            <w:tcW w:w="7054" w:type="dxa"/>
          </w:tcPr>
          <w:p w14:paraId="361E13C4" w14:textId="77777777" w:rsidR="00B66FB2" w:rsidRPr="0044773A" w:rsidRDefault="00B66FB2" w:rsidP="00F6766C">
            <w:r w:rsidRPr="0044773A">
              <w:lastRenderedPageBreak/>
              <w:t xml:space="preserve">In dem von Juli Zeh 2009 veröffentlichten, </w:t>
            </w:r>
            <w:proofErr w:type="spellStart"/>
            <w:r w:rsidRPr="0044773A">
              <w:t>dystopischen</w:t>
            </w:r>
            <w:proofErr w:type="spellEnd"/>
            <w:r w:rsidRPr="0044773A">
              <w:t xml:space="preserve"> Zukunftsroman „Corpus Delicti“ wird der Prozess der Protagonisten Mia Holl verhandelt. Der in der Mitte des 21. Jahrhunderts spielende Roman problematisiert am Beispiel einer krankheitsfreien Gesellschaft, in der Gesundheit ein freiwilliges Gemeinschaftsgebot ist, was schwerer wiegt: Freiheit oder Vernunft. </w:t>
            </w:r>
          </w:p>
          <w:p w14:paraId="3AE91F12" w14:textId="77777777" w:rsidR="00B66FB2" w:rsidRPr="0044773A" w:rsidRDefault="00B66FB2" w:rsidP="00F6766C"/>
          <w:p w14:paraId="1C59B95A" w14:textId="708515E5" w:rsidR="00B66FB2" w:rsidRPr="0044773A" w:rsidRDefault="00B66FB2" w:rsidP="00F6766C">
            <w:r w:rsidRPr="0044773A">
              <w:t xml:space="preserve">Dem Roman ist als Vorwort ein Auszug aus Heinrichs Kramers Publikation „Gesundheit als Prinzip staatlicher Legitimation“ vorangestellt. In diesem Manifest wird deutlich, dass das Streben und der Erhalt der Gesundheit im gegenwärtigen Gesellschaftssystem nicht so wichtig </w:t>
            </w:r>
            <w:proofErr w:type="gramStart"/>
            <w:r w:rsidRPr="0044773A">
              <w:t>ist</w:t>
            </w:r>
            <w:proofErr w:type="gramEnd"/>
            <w:r w:rsidRPr="0044773A">
              <w:t xml:space="preserve">. Erst im Folgenden wird ersichtlich, dass der Autor eine Figur des Romans ist. Die Handlung findet in einem urbanen Idyll statt. In einer keimfreien, hygienischen Welt, in der Krankheit abgeschafft wurde und die Bürgerinnen und Bürger toxische Substanzen wie Alkohol und Rauchen nur illegal unter Strafe konsumieren, ist Liebe nur noch ein biologisches Konzept der Immunverträglichkeit. Menschen dürfen regelmäßiger körperlicher Ertüchtigung nachgehen und Proben ihrer Gesundheit über Urin, Blut und Daten nachzuweisen. Hierfür </w:t>
            </w:r>
            <w:r w:rsidR="00AA58AC">
              <w:t xml:space="preserve">ist </w:t>
            </w:r>
            <w:r w:rsidRPr="0044773A">
              <w:t xml:space="preserve">ein Chip in den Beinen der Bürger </w:t>
            </w:r>
            <w:r w:rsidRPr="0035377E">
              <w:t>platziert</w:t>
            </w:r>
            <w:r w:rsidR="00AA58AC" w:rsidRPr="0035377E">
              <w:t xml:space="preserve"> worden</w:t>
            </w:r>
            <w:r w:rsidRPr="0044773A">
              <w:t xml:space="preserve">. Sie sind zum Zusammenleben in Gemeinschaftsblöcke, sogenannte Wächterhäuser, organisiert. Die beschriebenen Mechanismen werden vom Herrschaftssystem der sogenannten „Methode“ bestimmt, gegen die sich ein antimethodischer Widerstand bildet, namentlich die RAK. Diese fordern Krankheit für alle und bilden die Mehrheit der Gesellschaft. </w:t>
            </w:r>
          </w:p>
          <w:p w14:paraId="392873EF" w14:textId="77777777" w:rsidR="00B66FB2" w:rsidRPr="0044773A" w:rsidRDefault="00B66FB2" w:rsidP="00F6766C"/>
          <w:p w14:paraId="5FF4612D" w14:textId="34B1D88B" w:rsidR="00B66FB2" w:rsidRPr="0044773A" w:rsidRDefault="00B66FB2" w:rsidP="00F6766C">
            <w:r w:rsidRPr="0044773A">
              <w:t xml:space="preserve">In dieser Gesundheitsdiktatur partizipiert der Leser am Schicksal der Biologin Mia Holl. Die </w:t>
            </w:r>
            <w:proofErr w:type="gramStart"/>
            <w:r w:rsidRPr="0044773A">
              <w:t>Mitte-30-Jährige</w:t>
            </w:r>
            <w:proofErr w:type="gramEnd"/>
            <w:r w:rsidRPr="0044773A">
              <w:t xml:space="preserve"> ist in einer Lebenskrise, ausgelöst durch die Ermordung ihres Bruders, der wegen des angeblichen Mordes an seiner Liebe Sybille zum Tod durch Einfrieren </w:t>
            </w:r>
            <w:r w:rsidRPr="0035377E">
              <w:t xml:space="preserve">verurteilt, aber </w:t>
            </w:r>
            <w:r w:rsidR="00AA58AC" w:rsidRPr="0035377E">
              <w:t xml:space="preserve">vor der Vollstreckung </w:t>
            </w:r>
            <w:r w:rsidRPr="0035377E">
              <w:t>in der Zelle getötet</w:t>
            </w:r>
            <w:r w:rsidR="00AA58AC" w:rsidRPr="0035377E">
              <w:t xml:space="preserve"> wird</w:t>
            </w:r>
            <w:r w:rsidRPr="0035377E">
              <w:t>.</w:t>
            </w:r>
            <w:r w:rsidRPr="0044773A">
              <w:t xml:space="preserve"> Die trauernde Mia führt Selbstgespräche mit einem aus Kupferrohren gebauten Drahtkonstrukt, das sie von ihrem Bruder überlassen bekommt und das auf den Namen „Die ideale Geliebte“ hört. </w:t>
            </w:r>
          </w:p>
          <w:p w14:paraId="3D40F4E2" w14:textId="17F6D3C3" w:rsidR="00B66FB2" w:rsidRPr="0044773A" w:rsidRDefault="00B66FB2" w:rsidP="00F6766C">
            <w:r w:rsidRPr="0044773A">
              <w:lastRenderedPageBreak/>
              <w:t xml:space="preserve">Da Mia Holls depressive Verstimmung zur Vernachlässigung ihrer systemischen Pflichten führt, ist sie im Visier der Behörden. Ihr Fall wird von Heinrich Kramer, dem berühmten Systembefürworter und Autor für die Methode sowie der klugen und ambitionierten Richterin Sophie betreut. Kramers private Besuche bei Mia zeigen aber keine Wirkung, da Mia dem Staatsorgan vorwirft, mit am Tod des Bruders Schuld zu sein. </w:t>
            </w:r>
          </w:p>
          <w:p w14:paraId="7FFF4D67" w14:textId="77777777" w:rsidR="00B66FB2" w:rsidRPr="0044773A" w:rsidRDefault="00B66FB2" w:rsidP="00F6766C"/>
          <w:p w14:paraId="00495751" w14:textId="03B1D278" w:rsidR="00B66FB2" w:rsidRPr="0044773A" w:rsidRDefault="00B66FB2" w:rsidP="00F6766C">
            <w:r w:rsidRPr="0044773A">
              <w:t>Die stark filmisch und szenenhaft ausschnittartige Handlung wird immer wieder unterbrochen durch Rückblenden, in der der Leser der Geschichte und Figur des systemtreuen und freiheitsverurteilenden Moritz Holls in Kontroversen mit seiner Schwester Mia in der Natur habhaft wird. Hier schildert der systemkritische Moritz, für den Selbstbestimmung ein zentrales Gut ist, wie er Sybille kennengelernt hat</w:t>
            </w:r>
            <w:r w:rsidR="0058229B">
              <w:t xml:space="preserve"> –</w:t>
            </w:r>
            <w:r w:rsidRPr="0044773A">
              <w:t xml:space="preserve"> </w:t>
            </w:r>
            <w:r w:rsidR="0058229B">
              <w:t>d</w:t>
            </w:r>
            <w:r w:rsidRPr="0044773A">
              <w:t xml:space="preserve">ie Frau, die später ermordet wird und an deren Mord ihm die Schuld gegeben wird. </w:t>
            </w:r>
          </w:p>
          <w:p w14:paraId="18A76B50" w14:textId="77777777" w:rsidR="00B66FB2" w:rsidRPr="0044773A" w:rsidRDefault="00B66FB2" w:rsidP="00F6766C"/>
          <w:p w14:paraId="69CC87F8" w14:textId="57E3EE47" w:rsidR="00B66FB2" w:rsidRPr="0044773A" w:rsidRDefault="00B66FB2" w:rsidP="00F6766C">
            <w:r w:rsidRPr="0044773A">
              <w:t xml:space="preserve">Mia zeigt sich angesichts des Verlustes unfähig, zur Normalität zurückzukehren, da das System ihre Trauer wie eine Krankheit behandelt. Vorfälle mit den teils denunzierenden Nachbarn bestärken ihre private Problemlage. Der Verteidiger Rosentreter erklärt sich bereit, sie zu verteidigen, wobei sich schnell herausstellt, dass er hierbei völlig selbstlos handelt und nur an Mia denkt. Rosentreter gelingt es schließlich nachzuweisen, dass der an Leukämie erkrankte Moritz Holl die DNA seines damaligen Knochenmark-Spenders, Walter Hannemann, angenommen hat, der sich als echter Mörder von Sybille herausstellt. Der DNA-Test, der Moritz der Schuld überführt hat, erweist sich somit als falsches Urteil.  </w:t>
            </w:r>
          </w:p>
          <w:p w14:paraId="66892E3B" w14:textId="7326A2D3" w:rsidR="00B66FB2" w:rsidRPr="0044773A" w:rsidRDefault="00B66FB2" w:rsidP="00F6766C">
            <w:r w:rsidRPr="0044773A">
              <w:t xml:space="preserve">Dieser Präzedenzfall entlarvt das objektiv geglaubte System der Methode als fehlerhaft und führt zu Aufständen gegen die Methode. Daraus folgt, dass die mit sich hadernde Mia noch tiefer in ihre systemfeindliche Rolle verwickelt wird. Kramer und Mia disputieren, sie gibt ein Bekenntnis ab, das der Methode die Legitimation entzieht, was Kramer nutzt. Nun wirkt die Protagonistin entschlossen, ihren Kampf gegen das System </w:t>
            </w:r>
            <w:r w:rsidRPr="0035377E">
              <w:t>ernst</w:t>
            </w:r>
            <w:r w:rsidR="00AA58AC" w:rsidRPr="0035377E">
              <w:t xml:space="preserve"> </w:t>
            </w:r>
            <w:r w:rsidRPr="0035377E">
              <w:t>zu</w:t>
            </w:r>
            <w:r w:rsidR="00AA58AC" w:rsidRPr="0035377E">
              <w:t xml:space="preserve"> </w:t>
            </w:r>
            <w:r w:rsidRPr="0035377E">
              <w:t>nehmen</w:t>
            </w:r>
            <w:r w:rsidRPr="0044773A">
              <w:t xml:space="preserve">. Nachdem Richterin Sophie stirbt und der Richter Hutschneider den Fall übernommen hat, wird ein Schauprozess gegen Mia durchgeführt, der sogar mittelalterliche Folter hinter den Kulissen nutzt. Mia wird schlussendlich zum Tod durch Einfrieren verurteilt. Sie stirbt. </w:t>
            </w:r>
          </w:p>
          <w:p w14:paraId="37BF8A7D" w14:textId="77777777" w:rsidR="00B66FB2" w:rsidRPr="0044773A" w:rsidRDefault="00B66FB2" w:rsidP="00F6766C"/>
        </w:tc>
        <w:tc>
          <w:tcPr>
            <w:tcW w:w="2551" w:type="dxa"/>
          </w:tcPr>
          <w:p w14:paraId="4A30BD51" w14:textId="77777777" w:rsidR="00B66FB2" w:rsidRPr="0044773A" w:rsidRDefault="00B66FB2" w:rsidP="00F6766C"/>
        </w:tc>
      </w:tr>
    </w:tbl>
    <w:p w14:paraId="6A662F44" w14:textId="77777777" w:rsidR="00B66FB2" w:rsidRPr="0044773A" w:rsidRDefault="00B66FB2" w:rsidP="00B66FB2"/>
    <w:p w14:paraId="6CB8CED6" w14:textId="3417CAF9" w:rsidR="00B66FB2" w:rsidRPr="00671340" w:rsidRDefault="00B66FB2" w:rsidP="00B66FB2">
      <w:pPr>
        <w:rPr>
          <w:b/>
          <w:bCs/>
          <w:u w:val="single"/>
        </w:rPr>
      </w:pPr>
      <w:r w:rsidRPr="0044773A">
        <w:rPr>
          <w:b/>
          <w:bCs/>
          <w:u w:val="single"/>
        </w:rPr>
        <w:t xml:space="preserve">Worterklärungen: </w:t>
      </w:r>
    </w:p>
    <w:p w14:paraId="08E3C6AE" w14:textId="77777777" w:rsidR="00B66FB2" w:rsidRPr="0044773A" w:rsidRDefault="00B66FB2" w:rsidP="00B66FB2">
      <w:r w:rsidRPr="0044773A">
        <w:t xml:space="preserve">Manifest = öffentliche, meist politische und schriftlich festgehaltene Absichtserklärung zu Zielen, die erreicht oder gewahrt werden sollen </w:t>
      </w:r>
    </w:p>
    <w:p w14:paraId="2549BA15" w14:textId="77777777" w:rsidR="00B66FB2" w:rsidRPr="0044773A" w:rsidRDefault="00B66FB2" w:rsidP="00B66FB2"/>
    <w:p w14:paraId="4E880BBA" w14:textId="183B05D2" w:rsidR="00171615" w:rsidRDefault="00B66FB2" w:rsidP="00FD0C19">
      <w:r w:rsidRPr="0058229B">
        <w:t>Präzedenzfall</w:t>
      </w:r>
      <w:r w:rsidRPr="0044773A">
        <w:t xml:space="preserve"> = Ein Fall, der musterhaft und richtungsweisend ist</w:t>
      </w:r>
      <w:r>
        <w:t xml:space="preserve"> </w:t>
      </w:r>
    </w:p>
    <w:p w14:paraId="25F34633" w14:textId="163BB19D" w:rsidR="00952EE1" w:rsidRDefault="00952EE1" w:rsidP="00952EE1">
      <w:pPr>
        <w:rPr>
          <w:b/>
          <w:bCs/>
          <w:sz w:val="30"/>
          <w:szCs w:val="30"/>
        </w:rPr>
      </w:pPr>
      <w:r>
        <w:rPr>
          <w:b/>
          <w:bCs/>
          <w:noProof/>
          <w:sz w:val="30"/>
          <w:szCs w:val="30"/>
        </w:rPr>
        <w:lastRenderedPageBreak/>
        <w:drawing>
          <wp:anchor distT="0" distB="0" distL="114300" distR="114300" simplePos="0" relativeHeight="251707392" behindDoc="1" locked="0" layoutInCell="1" allowOverlap="1" wp14:anchorId="3DC058D3" wp14:editId="6F2FC2EB">
            <wp:simplePos x="0" y="0"/>
            <wp:positionH relativeFrom="column">
              <wp:posOffset>3564890</wp:posOffset>
            </wp:positionH>
            <wp:positionV relativeFrom="paragraph">
              <wp:posOffset>49</wp:posOffset>
            </wp:positionV>
            <wp:extent cx="2313940" cy="2135505"/>
            <wp:effectExtent l="0" t="0" r="0" b="0"/>
            <wp:wrapTight wrapText="bothSides">
              <wp:wrapPolygon edited="0">
                <wp:start x="0" y="0"/>
                <wp:lineTo x="0" y="21452"/>
                <wp:lineTo x="21458" y="21452"/>
                <wp:lineTo x="21458" y="0"/>
                <wp:lineTo x="0" y="0"/>
              </wp:wrapPolygon>
            </wp:wrapTight>
            <wp:docPr id="37" name="Grafik 37" descr="Ein Bild, das Strich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Strichzeichnung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3940" cy="2135505"/>
                    </a:xfrm>
                    <a:prstGeom prst="rect">
                      <a:avLst/>
                    </a:prstGeom>
                  </pic:spPr>
                </pic:pic>
              </a:graphicData>
            </a:graphic>
            <wp14:sizeRelH relativeFrom="margin">
              <wp14:pctWidth>0</wp14:pctWidth>
            </wp14:sizeRelH>
            <wp14:sizeRelV relativeFrom="margin">
              <wp14:pctHeight>0</wp14:pctHeight>
            </wp14:sizeRelV>
          </wp:anchor>
        </w:drawing>
      </w:r>
      <w:r>
        <w:rPr>
          <w:b/>
          <w:bCs/>
          <w:sz w:val="30"/>
          <w:szCs w:val="30"/>
        </w:rPr>
        <w:t xml:space="preserve">Arbeitsblatt 4: Mia Holl, eine Straftäterin? </w:t>
      </w:r>
    </w:p>
    <w:p w14:paraId="00D8E1A8" w14:textId="3ED5416C" w:rsidR="00952EE1" w:rsidRDefault="00952EE1" w:rsidP="00952EE1">
      <w:pPr>
        <w:rPr>
          <w:b/>
          <w:bCs/>
          <w:sz w:val="30"/>
          <w:szCs w:val="30"/>
        </w:rPr>
      </w:pPr>
    </w:p>
    <w:p w14:paraId="1B559651" w14:textId="6B10F11A" w:rsidR="00952EE1" w:rsidRPr="000D7D9A" w:rsidRDefault="00952EE1" w:rsidP="00952EE1">
      <w:pPr>
        <w:rPr>
          <w:b/>
          <w:bCs/>
          <w:sz w:val="25"/>
          <w:szCs w:val="25"/>
          <w:u w:val="single"/>
        </w:rPr>
      </w:pPr>
      <w:r w:rsidRPr="000D7D9A">
        <w:rPr>
          <w:b/>
          <w:bCs/>
          <w:sz w:val="25"/>
          <w:szCs w:val="25"/>
          <w:u w:val="single"/>
        </w:rPr>
        <w:t>Arbeitsauftrag</w:t>
      </w:r>
      <w:r>
        <w:rPr>
          <w:b/>
          <w:bCs/>
          <w:sz w:val="25"/>
          <w:szCs w:val="25"/>
          <w:u w:val="single"/>
        </w:rPr>
        <w:t xml:space="preserve"> 1</w:t>
      </w:r>
      <w:r w:rsidRPr="000D7D9A">
        <w:rPr>
          <w:b/>
          <w:bCs/>
          <w:sz w:val="25"/>
          <w:szCs w:val="25"/>
          <w:u w:val="single"/>
        </w:rPr>
        <w:t xml:space="preserve">: </w:t>
      </w:r>
    </w:p>
    <w:p w14:paraId="3D746251" w14:textId="579B5087" w:rsidR="00952EE1" w:rsidRDefault="00952EE1" w:rsidP="00952EE1">
      <w:pPr>
        <w:pStyle w:val="Listenabsatz"/>
        <w:numPr>
          <w:ilvl w:val="0"/>
          <w:numId w:val="22"/>
        </w:numPr>
        <w:rPr>
          <w:i/>
          <w:iCs/>
          <w:sz w:val="25"/>
          <w:szCs w:val="25"/>
        </w:rPr>
      </w:pPr>
      <w:r w:rsidRPr="00115A7A">
        <w:rPr>
          <w:i/>
          <w:iCs/>
          <w:sz w:val="25"/>
          <w:szCs w:val="25"/>
        </w:rPr>
        <w:t xml:space="preserve">Überlegen Sie, was die </w:t>
      </w:r>
      <w:r>
        <w:rPr>
          <w:i/>
          <w:iCs/>
          <w:sz w:val="25"/>
          <w:szCs w:val="25"/>
        </w:rPr>
        <w:t xml:space="preserve">unbekannte </w:t>
      </w:r>
      <w:r w:rsidRPr="00115A7A">
        <w:rPr>
          <w:i/>
          <w:iCs/>
          <w:sz w:val="25"/>
          <w:szCs w:val="25"/>
        </w:rPr>
        <w:t xml:space="preserve">Person </w:t>
      </w:r>
      <w:r>
        <w:rPr>
          <w:i/>
          <w:iCs/>
          <w:sz w:val="25"/>
          <w:szCs w:val="25"/>
        </w:rPr>
        <w:t xml:space="preserve">auf dem Bild rechts </w:t>
      </w:r>
      <w:r w:rsidRPr="00115A7A">
        <w:rPr>
          <w:i/>
          <w:iCs/>
          <w:sz w:val="25"/>
          <w:szCs w:val="25"/>
        </w:rPr>
        <w:t>verbrochen haben könnte und wie die Person aussieht.</w:t>
      </w:r>
      <w:r>
        <w:rPr>
          <w:i/>
          <w:iCs/>
          <w:sz w:val="25"/>
          <w:szCs w:val="25"/>
        </w:rPr>
        <w:t xml:space="preserve"> Spielen Sie mit Klischees, indem Sie einen kleinen Gangster-Steckbrief erstellen.  </w:t>
      </w:r>
    </w:p>
    <w:p w14:paraId="34EC87F1" w14:textId="77777777" w:rsidR="00952EE1" w:rsidRDefault="00952EE1" w:rsidP="00952EE1">
      <w:pPr>
        <w:pStyle w:val="Listenabsatz"/>
        <w:numPr>
          <w:ilvl w:val="0"/>
          <w:numId w:val="22"/>
        </w:numPr>
        <w:rPr>
          <w:i/>
          <w:iCs/>
          <w:sz w:val="25"/>
          <w:szCs w:val="25"/>
        </w:rPr>
      </w:pPr>
      <w:r>
        <w:rPr>
          <w:i/>
          <w:iCs/>
          <w:sz w:val="25"/>
          <w:szCs w:val="25"/>
        </w:rPr>
        <w:t xml:space="preserve">Stellen Sie Ihren Gangster dem Kurs vor. Vergleichen Sie Ihren Entwurf mit den Mitschülern. Was fällt Ihnen auf? </w:t>
      </w:r>
    </w:p>
    <w:p w14:paraId="712807DB" w14:textId="77777777" w:rsidR="00952EE1" w:rsidRPr="00115A7A" w:rsidRDefault="00952EE1" w:rsidP="00952EE1">
      <w:pPr>
        <w:pStyle w:val="Listenabsatz"/>
        <w:numPr>
          <w:ilvl w:val="0"/>
          <w:numId w:val="22"/>
        </w:numPr>
        <w:rPr>
          <w:i/>
          <w:iCs/>
          <w:sz w:val="25"/>
          <w:szCs w:val="25"/>
        </w:rPr>
      </w:pPr>
      <w:r>
        <w:rPr>
          <w:i/>
          <w:iCs/>
          <w:sz w:val="25"/>
          <w:szCs w:val="25"/>
        </w:rPr>
        <w:t>Woher stammen diese Vorstellungen? Erklären Sie, inwiefern diese ausgesprochen problematisch sein können.</w:t>
      </w:r>
    </w:p>
    <w:p w14:paraId="27C25E90" w14:textId="77777777" w:rsidR="00952EE1" w:rsidRPr="003B61A3" w:rsidRDefault="00952EE1" w:rsidP="00952EE1">
      <w:pPr>
        <w:rPr>
          <w:b/>
          <w:bCs/>
          <w:sz w:val="8"/>
          <w:szCs w:val="8"/>
        </w:rPr>
      </w:pPr>
    </w:p>
    <w:p w14:paraId="66B2737B" w14:textId="77777777" w:rsidR="00952EE1" w:rsidRDefault="00952EE1" w:rsidP="00952EE1">
      <w:pPr>
        <w:rPr>
          <w:b/>
          <w:bCs/>
          <w:sz w:val="30"/>
          <w:szCs w:val="30"/>
        </w:rPr>
      </w:pPr>
      <w:r>
        <w:rPr>
          <w:b/>
          <w:bCs/>
          <w:sz w:val="30"/>
          <w:szCs w:val="30"/>
        </w:rPr>
        <w:t xml:space="preserve">WANTED – Steckbrief  </w:t>
      </w:r>
    </w:p>
    <w:tbl>
      <w:tblPr>
        <w:tblStyle w:val="Tabellenraster"/>
        <w:tblW w:w="9356" w:type="dxa"/>
        <w:tblInd w:w="-147" w:type="dxa"/>
        <w:tblLook w:val="04A0" w:firstRow="1" w:lastRow="0" w:firstColumn="1" w:lastColumn="0" w:noHBand="0" w:noVBand="1"/>
      </w:tblPr>
      <w:tblGrid>
        <w:gridCol w:w="1703"/>
        <w:gridCol w:w="3751"/>
        <w:gridCol w:w="3902"/>
      </w:tblGrid>
      <w:tr w:rsidR="00952EE1" w14:paraId="482C26A8" w14:textId="77777777" w:rsidTr="00F6766C">
        <w:tc>
          <w:tcPr>
            <w:tcW w:w="1560" w:type="dxa"/>
            <w:shd w:val="clear" w:color="auto" w:fill="F2F2F2" w:themeFill="background1" w:themeFillShade="F2"/>
          </w:tcPr>
          <w:p w14:paraId="67052639" w14:textId="77777777" w:rsidR="00952EE1" w:rsidRPr="00115A7A" w:rsidRDefault="00952EE1" w:rsidP="00F6766C">
            <w:pPr>
              <w:rPr>
                <w:sz w:val="25"/>
                <w:szCs w:val="25"/>
              </w:rPr>
            </w:pPr>
            <w:r>
              <w:rPr>
                <w:sz w:val="25"/>
                <w:szCs w:val="25"/>
              </w:rPr>
              <w:t>Kategorie</w:t>
            </w:r>
          </w:p>
        </w:tc>
        <w:tc>
          <w:tcPr>
            <w:tcW w:w="3827" w:type="dxa"/>
            <w:shd w:val="clear" w:color="auto" w:fill="F2F2F2" w:themeFill="background1" w:themeFillShade="F2"/>
          </w:tcPr>
          <w:p w14:paraId="4B98522A" w14:textId="77777777" w:rsidR="00952EE1" w:rsidRPr="00115A7A" w:rsidRDefault="00952EE1" w:rsidP="00F6766C">
            <w:pPr>
              <w:rPr>
                <w:sz w:val="25"/>
                <w:szCs w:val="25"/>
              </w:rPr>
            </w:pPr>
            <w:r>
              <w:rPr>
                <w:sz w:val="25"/>
                <w:szCs w:val="25"/>
              </w:rPr>
              <w:t>Mein Gangster:</w:t>
            </w:r>
          </w:p>
        </w:tc>
        <w:tc>
          <w:tcPr>
            <w:tcW w:w="3969" w:type="dxa"/>
            <w:shd w:val="clear" w:color="auto" w:fill="F2F2F2" w:themeFill="background1" w:themeFillShade="F2"/>
          </w:tcPr>
          <w:p w14:paraId="2D94FFF5" w14:textId="77777777" w:rsidR="00952EE1" w:rsidRDefault="00952EE1" w:rsidP="00F6766C">
            <w:pPr>
              <w:rPr>
                <w:sz w:val="25"/>
                <w:szCs w:val="25"/>
              </w:rPr>
            </w:pPr>
            <w:r>
              <w:rPr>
                <w:sz w:val="25"/>
                <w:szCs w:val="25"/>
              </w:rPr>
              <w:t xml:space="preserve">Protagonistin: </w:t>
            </w:r>
          </w:p>
        </w:tc>
      </w:tr>
      <w:tr w:rsidR="00952EE1" w14:paraId="72DC9470" w14:textId="77777777" w:rsidTr="00F6766C">
        <w:tc>
          <w:tcPr>
            <w:tcW w:w="1560" w:type="dxa"/>
          </w:tcPr>
          <w:p w14:paraId="60D3CDE6" w14:textId="77777777" w:rsidR="00952EE1" w:rsidRPr="003B61A3" w:rsidRDefault="00952EE1" w:rsidP="00F6766C">
            <w:pPr>
              <w:rPr>
                <w:i/>
                <w:iCs/>
                <w:sz w:val="25"/>
                <w:szCs w:val="25"/>
              </w:rPr>
            </w:pPr>
            <w:r w:rsidRPr="003B61A3">
              <w:rPr>
                <w:i/>
                <w:iCs/>
                <w:sz w:val="25"/>
                <w:szCs w:val="25"/>
              </w:rPr>
              <w:t xml:space="preserve">Name: </w:t>
            </w:r>
          </w:p>
          <w:p w14:paraId="388EECB6" w14:textId="77777777" w:rsidR="00952EE1" w:rsidRPr="003B61A3" w:rsidRDefault="00952EE1" w:rsidP="00F6766C">
            <w:pPr>
              <w:rPr>
                <w:i/>
                <w:iCs/>
                <w:sz w:val="25"/>
                <w:szCs w:val="25"/>
              </w:rPr>
            </w:pPr>
          </w:p>
        </w:tc>
        <w:tc>
          <w:tcPr>
            <w:tcW w:w="3827" w:type="dxa"/>
          </w:tcPr>
          <w:p w14:paraId="5E1BDB21" w14:textId="77777777" w:rsidR="00952EE1" w:rsidRPr="00115A7A" w:rsidRDefault="00952EE1" w:rsidP="00F6766C">
            <w:pPr>
              <w:rPr>
                <w:sz w:val="25"/>
                <w:szCs w:val="25"/>
              </w:rPr>
            </w:pPr>
          </w:p>
        </w:tc>
        <w:tc>
          <w:tcPr>
            <w:tcW w:w="3969" w:type="dxa"/>
          </w:tcPr>
          <w:p w14:paraId="6DB27919" w14:textId="77777777" w:rsidR="00952EE1" w:rsidRPr="00115A7A" w:rsidRDefault="00952EE1" w:rsidP="00F6766C">
            <w:pPr>
              <w:rPr>
                <w:sz w:val="25"/>
                <w:szCs w:val="25"/>
              </w:rPr>
            </w:pPr>
          </w:p>
        </w:tc>
      </w:tr>
      <w:tr w:rsidR="00952EE1" w14:paraId="397B644A" w14:textId="77777777" w:rsidTr="00F6766C">
        <w:tc>
          <w:tcPr>
            <w:tcW w:w="1560" w:type="dxa"/>
          </w:tcPr>
          <w:p w14:paraId="13377D4F" w14:textId="77777777" w:rsidR="00952EE1" w:rsidRPr="003B61A3" w:rsidRDefault="00952EE1" w:rsidP="00F6766C">
            <w:pPr>
              <w:rPr>
                <w:i/>
                <w:iCs/>
                <w:sz w:val="25"/>
                <w:szCs w:val="25"/>
              </w:rPr>
            </w:pPr>
            <w:r w:rsidRPr="003B61A3">
              <w:rPr>
                <w:i/>
                <w:iCs/>
                <w:sz w:val="25"/>
                <w:szCs w:val="25"/>
              </w:rPr>
              <w:t xml:space="preserve">Alter: </w:t>
            </w:r>
          </w:p>
          <w:p w14:paraId="52CEF379" w14:textId="77777777" w:rsidR="00952EE1" w:rsidRPr="003B61A3" w:rsidRDefault="00952EE1" w:rsidP="00F6766C">
            <w:pPr>
              <w:rPr>
                <w:i/>
                <w:iCs/>
                <w:sz w:val="25"/>
                <w:szCs w:val="25"/>
              </w:rPr>
            </w:pPr>
          </w:p>
        </w:tc>
        <w:tc>
          <w:tcPr>
            <w:tcW w:w="3827" w:type="dxa"/>
          </w:tcPr>
          <w:p w14:paraId="685F5680" w14:textId="77777777" w:rsidR="00952EE1" w:rsidRPr="00115A7A" w:rsidRDefault="00952EE1" w:rsidP="00F6766C">
            <w:pPr>
              <w:rPr>
                <w:sz w:val="25"/>
                <w:szCs w:val="25"/>
              </w:rPr>
            </w:pPr>
          </w:p>
        </w:tc>
        <w:tc>
          <w:tcPr>
            <w:tcW w:w="3969" w:type="dxa"/>
          </w:tcPr>
          <w:p w14:paraId="2C865BC5" w14:textId="77777777" w:rsidR="00952EE1" w:rsidRPr="00115A7A" w:rsidRDefault="00952EE1" w:rsidP="00F6766C">
            <w:pPr>
              <w:rPr>
                <w:sz w:val="25"/>
                <w:szCs w:val="25"/>
              </w:rPr>
            </w:pPr>
          </w:p>
        </w:tc>
      </w:tr>
      <w:tr w:rsidR="00952EE1" w14:paraId="7E7842EA" w14:textId="77777777" w:rsidTr="00F6766C">
        <w:tc>
          <w:tcPr>
            <w:tcW w:w="1560" w:type="dxa"/>
          </w:tcPr>
          <w:p w14:paraId="4DC34EE9" w14:textId="77777777" w:rsidR="00952EE1" w:rsidRPr="003B61A3" w:rsidRDefault="00952EE1" w:rsidP="00F6766C">
            <w:pPr>
              <w:rPr>
                <w:i/>
                <w:iCs/>
                <w:sz w:val="25"/>
                <w:szCs w:val="25"/>
              </w:rPr>
            </w:pPr>
            <w:r w:rsidRPr="003B61A3">
              <w:rPr>
                <w:i/>
                <w:iCs/>
                <w:sz w:val="25"/>
                <w:szCs w:val="25"/>
              </w:rPr>
              <w:t xml:space="preserve">Geschlecht: </w:t>
            </w:r>
          </w:p>
          <w:p w14:paraId="58B72D4A" w14:textId="77777777" w:rsidR="00952EE1" w:rsidRPr="003B61A3" w:rsidRDefault="00952EE1" w:rsidP="00F6766C">
            <w:pPr>
              <w:rPr>
                <w:i/>
                <w:iCs/>
                <w:sz w:val="25"/>
                <w:szCs w:val="25"/>
              </w:rPr>
            </w:pPr>
          </w:p>
        </w:tc>
        <w:tc>
          <w:tcPr>
            <w:tcW w:w="3827" w:type="dxa"/>
          </w:tcPr>
          <w:p w14:paraId="06515843" w14:textId="77777777" w:rsidR="00952EE1" w:rsidRPr="00115A7A" w:rsidRDefault="00952EE1" w:rsidP="00F6766C">
            <w:pPr>
              <w:rPr>
                <w:sz w:val="25"/>
                <w:szCs w:val="25"/>
              </w:rPr>
            </w:pPr>
          </w:p>
        </w:tc>
        <w:tc>
          <w:tcPr>
            <w:tcW w:w="3969" w:type="dxa"/>
          </w:tcPr>
          <w:p w14:paraId="79B3B6C9" w14:textId="77777777" w:rsidR="00952EE1" w:rsidRPr="00115A7A" w:rsidRDefault="00952EE1" w:rsidP="00F6766C">
            <w:pPr>
              <w:rPr>
                <w:sz w:val="25"/>
                <w:szCs w:val="25"/>
              </w:rPr>
            </w:pPr>
          </w:p>
        </w:tc>
      </w:tr>
      <w:tr w:rsidR="00952EE1" w14:paraId="5DAF42FA" w14:textId="77777777" w:rsidTr="00F6766C">
        <w:tc>
          <w:tcPr>
            <w:tcW w:w="1560" w:type="dxa"/>
          </w:tcPr>
          <w:p w14:paraId="66ABFB9F" w14:textId="77777777" w:rsidR="00952EE1" w:rsidRPr="003B61A3" w:rsidRDefault="00952EE1" w:rsidP="00F6766C">
            <w:pPr>
              <w:rPr>
                <w:i/>
                <w:iCs/>
                <w:sz w:val="25"/>
                <w:szCs w:val="25"/>
              </w:rPr>
            </w:pPr>
            <w:r w:rsidRPr="003B61A3">
              <w:rPr>
                <w:i/>
                <w:iCs/>
                <w:sz w:val="25"/>
                <w:szCs w:val="25"/>
              </w:rPr>
              <w:t xml:space="preserve">Beruf: </w:t>
            </w:r>
          </w:p>
          <w:p w14:paraId="6EE10343" w14:textId="77777777" w:rsidR="00952EE1" w:rsidRPr="003B61A3" w:rsidRDefault="00952EE1" w:rsidP="00F6766C">
            <w:pPr>
              <w:rPr>
                <w:i/>
                <w:iCs/>
                <w:sz w:val="25"/>
                <w:szCs w:val="25"/>
              </w:rPr>
            </w:pPr>
          </w:p>
        </w:tc>
        <w:tc>
          <w:tcPr>
            <w:tcW w:w="3827" w:type="dxa"/>
          </w:tcPr>
          <w:p w14:paraId="49470EE3" w14:textId="77777777" w:rsidR="00952EE1" w:rsidRPr="00115A7A" w:rsidRDefault="00952EE1" w:rsidP="00F6766C">
            <w:pPr>
              <w:rPr>
                <w:sz w:val="25"/>
                <w:szCs w:val="25"/>
              </w:rPr>
            </w:pPr>
          </w:p>
        </w:tc>
        <w:tc>
          <w:tcPr>
            <w:tcW w:w="3969" w:type="dxa"/>
          </w:tcPr>
          <w:p w14:paraId="4612E385" w14:textId="77777777" w:rsidR="00952EE1" w:rsidRPr="00115A7A" w:rsidRDefault="00952EE1" w:rsidP="00F6766C">
            <w:pPr>
              <w:rPr>
                <w:sz w:val="25"/>
                <w:szCs w:val="25"/>
              </w:rPr>
            </w:pPr>
          </w:p>
        </w:tc>
      </w:tr>
      <w:tr w:rsidR="00952EE1" w14:paraId="4C8A2144" w14:textId="77777777" w:rsidTr="00F6766C">
        <w:tc>
          <w:tcPr>
            <w:tcW w:w="1560" w:type="dxa"/>
          </w:tcPr>
          <w:p w14:paraId="27A94C9C" w14:textId="77777777" w:rsidR="00952EE1" w:rsidRPr="003B61A3" w:rsidRDefault="00952EE1" w:rsidP="00F6766C">
            <w:pPr>
              <w:rPr>
                <w:i/>
                <w:iCs/>
                <w:sz w:val="25"/>
                <w:szCs w:val="25"/>
              </w:rPr>
            </w:pPr>
            <w:r>
              <w:rPr>
                <w:i/>
                <w:iCs/>
                <w:sz w:val="25"/>
                <w:szCs w:val="25"/>
              </w:rPr>
              <w:t>f</w:t>
            </w:r>
            <w:r w:rsidRPr="003B61A3">
              <w:rPr>
                <w:i/>
                <w:iCs/>
                <w:sz w:val="25"/>
                <w:szCs w:val="25"/>
              </w:rPr>
              <w:t>amiliärer Stand</w:t>
            </w:r>
            <w:r>
              <w:rPr>
                <w:i/>
                <w:iCs/>
                <w:sz w:val="25"/>
                <w:szCs w:val="25"/>
              </w:rPr>
              <w:t xml:space="preserve"> und Abschluss: </w:t>
            </w:r>
          </w:p>
          <w:p w14:paraId="24ECC3B5" w14:textId="77777777" w:rsidR="00952EE1" w:rsidRPr="003B61A3" w:rsidRDefault="00952EE1" w:rsidP="00F6766C">
            <w:pPr>
              <w:rPr>
                <w:i/>
                <w:iCs/>
                <w:sz w:val="25"/>
                <w:szCs w:val="25"/>
              </w:rPr>
            </w:pPr>
          </w:p>
        </w:tc>
        <w:tc>
          <w:tcPr>
            <w:tcW w:w="3827" w:type="dxa"/>
          </w:tcPr>
          <w:p w14:paraId="2A1CB1B9" w14:textId="77777777" w:rsidR="00952EE1" w:rsidRPr="00115A7A" w:rsidRDefault="00952EE1" w:rsidP="00F6766C">
            <w:pPr>
              <w:rPr>
                <w:sz w:val="25"/>
                <w:szCs w:val="25"/>
              </w:rPr>
            </w:pPr>
          </w:p>
        </w:tc>
        <w:tc>
          <w:tcPr>
            <w:tcW w:w="3969" w:type="dxa"/>
          </w:tcPr>
          <w:p w14:paraId="29DADE2D" w14:textId="77777777" w:rsidR="00952EE1" w:rsidRPr="00115A7A" w:rsidRDefault="00952EE1" w:rsidP="00F6766C">
            <w:pPr>
              <w:rPr>
                <w:sz w:val="25"/>
                <w:szCs w:val="25"/>
              </w:rPr>
            </w:pPr>
          </w:p>
        </w:tc>
      </w:tr>
      <w:tr w:rsidR="00952EE1" w14:paraId="0971E58F" w14:textId="77777777" w:rsidTr="00F6766C">
        <w:tc>
          <w:tcPr>
            <w:tcW w:w="1560" w:type="dxa"/>
          </w:tcPr>
          <w:p w14:paraId="6A2AFB07" w14:textId="77777777" w:rsidR="00952EE1" w:rsidRPr="003B61A3" w:rsidRDefault="00952EE1" w:rsidP="00F6766C">
            <w:pPr>
              <w:rPr>
                <w:i/>
                <w:iCs/>
                <w:sz w:val="25"/>
                <w:szCs w:val="25"/>
              </w:rPr>
            </w:pPr>
            <w:r w:rsidRPr="003B61A3">
              <w:rPr>
                <w:i/>
                <w:iCs/>
                <w:sz w:val="25"/>
                <w:szCs w:val="25"/>
              </w:rPr>
              <w:t xml:space="preserve">Aussehen: </w:t>
            </w:r>
          </w:p>
          <w:p w14:paraId="0DED26C5" w14:textId="77777777" w:rsidR="00952EE1" w:rsidRPr="003B61A3" w:rsidRDefault="00952EE1" w:rsidP="00F6766C">
            <w:pPr>
              <w:rPr>
                <w:i/>
                <w:iCs/>
                <w:sz w:val="25"/>
                <w:szCs w:val="25"/>
              </w:rPr>
            </w:pPr>
          </w:p>
        </w:tc>
        <w:tc>
          <w:tcPr>
            <w:tcW w:w="3827" w:type="dxa"/>
          </w:tcPr>
          <w:p w14:paraId="5DF50445" w14:textId="77777777" w:rsidR="00952EE1" w:rsidRPr="00115A7A" w:rsidRDefault="00952EE1" w:rsidP="00F6766C">
            <w:pPr>
              <w:rPr>
                <w:sz w:val="25"/>
                <w:szCs w:val="25"/>
              </w:rPr>
            </w:pPr>
          </w:p>
        </w:tc>
        <w:tc>
          <w:tcPr>
            <w:tcW w:w="3969" w:type="dxa"/>
          </w:tcPr>
          <w:p w14:paraId="1BB1A775" w14:textId="77777777" w:rsidR="00952EE1" w:rsidRPr="00115A7A" w:rsidRDefault="00952EE1" w:rsidP="00F6766C">
            <w:pPr>
              <w:rPr>
                <w:sz w:val="25"/>
                <w:szCs w:val="25"/>
              </w:rPr>
            </w:pPr>
          </w:p>
        </w:tc>
      </w:tr>
      <w:tr w:rsidR="00952EE1" w14:paraId="77FEFBEE" w14:textId="77777777" w:rsidTr="00F6766C">
        <w:tc>
          <w:tcPr>
            <w:tcW w:w="1560" w:type="dxa"/>
          </w:tcPr>
          <w:p w14:paraId="71805F4F" w14:textId="77777777" w:rsidR="00952EE1" w:rsidRPr="003B61A3" w:rsidRDefault="00952EE1" w:rsidP="00F6766C">
            <w:pPr>
              <w:rPr>
                <w:i/>
                <w:iCs/>
                <w:sz w:val="25"/>
                <w:szCs w:val="25"/>
              </w:rPr>
            </w:pPr>
            <w:r w:rsidRPr="003B61A3">
              <w:rPr>
                <w:i/>
                <w:iCs/>
                <w:sz w:val="25"/>
                <w:szCs w:val="25"/>
              </w:rPr>
              <w:t xml:space="preserve">Charakter-eigenschaften: </w:t>
            </w:r>
          </w:p>
          <w:p w14:paraId="64D55B06" w14:textId="77777777" w:rsidR="00952EE1" w:rsidRPr="003B61A3" w:rsidRDefault="00952EE1" w:rsidP="00F6766C">
            <w:pPr>
              <w:rPr>
                <w:i/>
                <w:iCs/>
                <w:sz w:val="25"/>
                <w:szCs w:val="25"/>
              </w:rPr>
            </w:pPr>
          </w:p>
        </w:tc>
        <w:tc>
          <w:tcPr>
            <w:tcW w:w="3827" w:type="dxa"/>
          </w:tcPr>
          <w:p w14:paraId="6811E2CC" w14:textId="77777777" w:rsidR="00952EE1" w:rsidRPr="00115A7A" w:rsidRDefault="00952EE1" w:rsidP="00F6766C">
            <w:pPr>
              <w:rPr>
                <w:sz w:val="25"/>
                <w:szCs w:val="25"/>
              </w:rPr>
            </w:pPr>
          </w:p>
        </w:tc>
        <w:tc>
          <w:tcPr>
            <w:tcW w:w="3969" w:type="dxa"/>
          </w:tcPr>
          <w:p w14:paraId="1136A259" w14:textId="77777777" w:rsidR="00952EE1" w:rsidRPr="00115A7A" w:rsidRDefault="00952EE1" w:rsidP="00F6766C">
            <w:pPr>
              <w:rPr>
                <w:sz w:val="25"/>
                <w:szCs w:val="25"/>
              </w:rPr>
            </w:pPr>
          </w:p>
        </w:tc>
      </w:tr>
      <w:tr w:rsidR="00952EE1" w14:paraId="19F8C756" w14:textId="77777777" w:rsidTr="00F6766C">
        <w:tc>
          <w:tcPr>
            <w:tcW w:w="1560" w:type="dxa"/>
          </w:tcPr>
          <w:p w14:paraId="0C13E43B" w14:textId="77777777" w:rsidR="00952EE1" w:rsidRPr="003B61A3" w:rsidRDefault="00952EE1" w:rsidP="00F6766C">
            <w:pPr>
              <w:rPr>
                <w:i/>
                <w:iCs/>
                <w:sz w:val="25"/>
                <w:szCs w:val="25"/>
              </w:rPr>
            </w:pPr>
            <w:r w:rsidRPr="003B61A3">
              <w:rPr>
                <w:i/>
                <w:iCs/>
                <w:sz w:val="25"/>
                <w:szCs w:val="25"/>
              </w:rPr>
              <w:t xml:space="preserve">Urteil und Strafe: </w:t>
            </w:r>
          </w:p>
          <w:p w14:paraId="72276E31" w14:textId="77777777" w:rsidR="00952EE1" w:rsidRPr="003B61A3" w:rsidRDefault="00952EE1" w:rsidP="00F6766C">
            <w:pPr>
              <w:rPr>
                <w:i/>
                <w:iCs/>
                <w:sz w:val="25"/>
                <w:szCs w:val="25"/>
              </w:rPr>
            </w:pPr>
          </w:p>
        </w:tc>
        <w:tc>
          <w:tcPr>
            <w:tcW w:w="3827" w:type="dxa"/>
          </w:tcPr>
          <w:p w14:paraId="6DBB47EE" w14:textId="77777777" w:rsidR="00952EE1" w:rsidRPr="00115A7A" w:rsidRDefault="00952EE1" w:rsidP="00F6766C">
            <w:pPr>
              <w:rPr>
                <w:sz w:val="25"/>
                <w:szCs w:val="25"/>
              </w:rPr>
            </w:pPr>
          </w:p>
        </w:tc>
        <w:tc>
          <w:tcPr>
            <w:tcW w:w="3969" w:type="dxa"/>
          </w:tcPr>
          <w:p w14:paraId="44C378A9" w14:textId="77777777" w:rsidR="00952EE1" w:rsidRPr="00115A7A" w:rsidRDefault="00952EE1" w:rsidP="00F6766C">
            <w:pPr>
              <w:rPr>
                <w:sz w:val="25"/>
                <w:szCs w:val="25"/>
              </w:rPr>
            </w:pPr>
          </w:p>
        </w:tc>
      </w:tr>
    </w:tbl>
    <w:p w14:paraId="7803DCD8" w14:textId="77777777" w:rsidR="00952EE1" w:rsidRPr="003B61A3" w:rsidRDefault="00952EE1" w:rsidP="00952EE1">
      <w:pPr>
        <w:rPr>
          <w:b/>
          <w:bCs/>
          <w:sz w:val="8"/>
          <w:szCs w:val="8"/>
        </w:rPr>
      </w:pPr>
    </w:p>
    <w:p w14:paraId="473C49EC" w14:textId="77777777" w:rsidR="00952EE1" w:rsidRPr="003B61A3" w:rsidRDefault="00952EE1" w:rsidP="00952EE1">
      <w:pPr>
        <w:rPr>
          <w:b/>
          <w:bCs/>
          <w:sz w:val="25"/>
          <w:szCs w:val="25"/>
          <w:u w:val="single"/>
        </w:rPr>
      </w:pPr>
      <w:r w:rsidRPr="003B61A3">
        <w:rPr>
          <w:b/>
          <w:bCs/>
          <w:sz w:val="25"/>
          <w:szCs w:val="25"/>
          <w:u w:val="single"/>
        </w:rPr>
        <w:t xml:space="preserve">Arbeitsauftrag 2: </w:t>
      </w:r>
    </w:p>
    <w:p w14:paraId="6EECBB86" w14:textId="423DA5EC" w:rsidR="00952EE1" w:rsidRDefault="00952EE1" w:rsidP="00952EE1">
      <w:pPr>
        <w:pStyle w:val="Listenabsatz"/>
        <w:numPr>
          <w:ilvl w:val="0"/>
          <w:numId w:val="22"/>
        </w:numPr>
        <w:rPr>
          <w:i/>
          <w:iCs/>
          <w:sz w:val="25"/>
          <w:szCs w:val="25"/>
        </w:rPr>
      </w:pPr>
      <w:r>
        <w:rPr>
          <w:i/>
          <w:iCs/>
          <w:sz w:val="25"/>
          <w:szCs w:val="25"/>
        </w:rPr>
        <w:t xml:space="preserve">Lesen Sie die Seiten 10, 17, ab Z. 18 </w:t>
      </w:r>
      <w:r w:rsidR="00705318">
        <w:rPr>
          <w:i/>
          <w:iCs/>
          <w:sz w:val="25"/>
          <w:szCs w:val="25"/>
        </w:rPr>
        <w:t>(</w:t>
      </w:r>
      <w:r>
        <w:rPr>
          <w:i/>
          <w:iCs/>
          <w:sz w:val="25"/>
          <w:szCs w:val="25"/>
        </w:rPr>
        <w:t xml:space="preserve">„Also weiter“) bis </w:t>
      </w:r>
      <w:r w:rsidR="00705318">
        <w:rPr>
          <w:i/>
          <w:iCs/>
          <w:sz w:val="25"/>
          <w:szCs w:val="25"/>
        </w:rPr>
        <w:t xml:space="preserve">S. </w:t>
      </w:r>
      <w:r>
        <w:rPr>
          <w:i/>
          <w:iCs/>
          <w:sz w:val="25"/>
          <w:szCs w:val="25"/>
        </w:rPr>
        <w:t xml:space="preserve">19 (Ende der Seite), um in der rechten Tabellenspalte die Steckbrief-Informationen zur Protagonistin Mia Holl zu ergänzen.  </w:t>
      </w:r>
    </w:p>
    <w:p w14:paraId="0AE2E6E3" w14:textId="77777777" w:rsidR="00952EE1" w:rsidRPr="002D771C" w:rsidRDefault="00952EE1" w:rsidP="00952EE1">
      <w:pPr>
        <w:pStyle w:val="Listenabsatz"/>
        <w:numPr>
          <w:ilvl w:val="0"/>
          <w:numId w:val="22"/>
        </w:numPr>
        <w:rPr>
          <w:i/>
          <w:iCs/>
          <w:sz w:val="25"/>
          <w:szCs w:val="25"/>
        </w:rPr>
      </w:pPr>
      <w:r w:rsidRPr="00115A7A">
        <w:rPr>
          <w:i/>
          <w:iCs/>
          <w:sz w:val="25"/>
          <w:szCs w:val="25"/>
        </w:rPr>
        <w:t xml:space="preserve">Vergleichen Sie </w:t>
      </w:r>
      <w:r>
        <w:rPr>
          <w:i/>
          <w:iCs/>
          <w:sz w:val="25"/>
          <w:szCs w:val="25"/>
        </w:rPr>
        <w:t xml:space="preserve">Ihre Gangster-Vorstellungen mit </w:t>
      </w:r>
      <w:r w:rsidRPr="00115A7A">
        <w:rPr>
          <w:i/>
          <w:iCs/>
          <w:sz w:val="25"/>
          <w:szCs w:val="25"/>
        </w:rPr>
        <w:t>d</w:t>
      </w:r>
      <w:r>
        <w:rPr>
          <w:i/>
          <w:iCs/>
          <w:sz w:val="25"/>
          <w:szCs w:val="25"/>
        </w:rPr>
        <w:t>en</w:t>
      </w:r>
      <w:r w:rsidRPr="00115A7A">
        <w:rPr>
          <w:i/>
          <w:iCs/>
          <w:sz w:val="25"/>
          <w:szCs w:val="25"/>
        </w:rPr>
        <w:t xml:space="preserve"> biografischen Informationen zu Mia Holl. Ziehen Sie ein </w:t>
      </w:r>
      <w:r>
        <w:rPr>
          <w:i/>
          <w:iCs/>
          <w:sz w:val="25"/>
          <w:szCs w:val="25"/>
        </w:rPr>
        <w:t xml:space="preserve">erstes </w:t>
      </w:r>
      <w:r w:rsidRPr="00115A7A">
        <w:rPr>
          <w:i/>
          <w:iCs/>
          <w:sz w:val="25"/>
          <w:szCs w:val="25"/>
        </w:rPr>
        <w:t>Fazit.</w:t>
      </w:r>
    </w:p>
    <w:p w14:paraId="51686851" w14:textId="7C6D40FA" w:rsidR="00952EE1" w:rsidRDefault="00952EE1" w:rsidP="00FD0C19">
      <w:pPr>
        <w:rPr>
          <w:b/>
          <w:bCs/>
          <w:sz w:val="30"/>
          <w:szCs w:val="30"/>
        </w:rPr>
      </w:pPr>
    </w:p>
    <w:p w14:paraId="0662B348" w14:textId="3A31645A" w:rsidR="00952EE1" w:rsidRDefault="00952EE1" w:rsidP="00FD0C19">
      <w:pPr>
        <w:rPr>
          <w:b/>
          <w:bCs/>
          <w:sz w:val="30"/>
          <w:szCs w:val="30"/>
        </w:rPr>
      </w:pPr>
    </w:p>
    <w:p w14:paraId="68C79CFA" w14:textId="6294B101" w:rsidR="00952EE1" w:rsidRDefault="00BB0AF8" w:rsidP="00952EE1">
      <w:pPr>
        <w:rPr>
          <w:b/>
          <w:bCs/>
          <w:sz w:val="30"/>
          <w:szCs w:val="30"/>
        </w:rPr>
      </w:pPr>
      <w:r>
        <w:rPr>
          <w:b/>
          <w:bCs/>
          <w:sz w:val="30"/>
          <w:szCs w:val="30"/>
        </w:rPr>
        <w:lastRenderedPageBreak/>
        <w:t xml:space="preserve">Arbeitsblatt 5: </w:t>
      </w:r>
      <w:r w:rsidR="00952EE1">
        <w:rPr>
          <w:b/>
          <w:bCs/>
          <w:sz w:val="30"/>
          <w:szCs w:val="30"/>
        </w:rPr>
        <w:t xml:space="preserve">Opfer oder Täter? </w:t>
      </w:r>
      <w:r>
        <w:rPr>
          <w:b/>
          <w:bCs/>
          <w:sz w:val="30"/>
          <w:szCs w:val="30"/>
        </w:rPr>
        <w:t>Ein p</w:t>
      </w:r>
      <w:r w:rsidR="00952EE1">
        <w:rPr>
          <w:b/>
          <w:bCs/>
          <w:sz w:val="30"/>
          <w:szCs w:val="30"/>
        </w:rPr>
        <w:t xml:space="preserve">sychologisches Gutachten zu Mia Holl anfertigen </w:t>
      </w:r>
    </w:p>
    <w:p w14:paraId="4CDE1ED4" w14:textId="77777777" w:rsidR="00952EE1" w:rsidRPr="00BB0AF8" w:rsidRDefault="00952EE1" w:rsidP="00952EE1">
      <w:pPr>
        <w:rPr>
          <w:b/>
          <w:bCs/>
          <w:sz w:val="6"/>
          <w:szCs w:val="6"/>
        </w:rPr>
      </w:pPr>
    </w:p>
    <w:p w14:paraId="3AFE7361" w14:textId="77777777" w:rsidR="00705318" w:rsidRPr="00705318" w:rsidRDefault="00705318" w:rsidP="00952EE1">
      <w:pPr>
        <w:rPr>
          <w:b/>
          <w:bCs/>
          <w:sz w:val="4"/>
          <w:szCs w:val="4"/>
        </w:rPr>
      </w:pPr>
    </w:p>
    <w:p w14:paraId="00517619" w14:textId="37AB202F" w:rsidR="00952EE1" w:rsidRPr="0008185D" w:rsidRDefault="00952EE1" w:rsidP="00952EE1">
      <w:pPr>
        <w:rPr>
          <w:b/>
          <w:bCs/>
          <w:sz w:val="25"/>
          <w:szCs w:val="25"/>
        </w:rPr>
      </w:pPr>
      <w:r w:rsidRPr="0008185D">
        <w:rPr>
          <w:b/>
          <w:bCs/>
          <w:sz w:val="25"/>
          <w:szCs w:val="25"/>
        </w:rPr>
        <w:t>Arbeitsauftr</w:t>
      </w:r>
      <w:r w:rsidR="00705318">
        <w:rPr>
          <w:b/>
          <w:bCs/>
          <w:sz w:val="25"/>
          <w:szCs w:val="25"/>
        </w:rPr>
        <w:t>a</w:t>
      </w:r>
      <w:r>
        <w:rPr>
          <w:b/>
          <w:bCs/>
          <w:sz w:val="25"/>
          <w:szCs w:val="25"/>
        </w:rPr>
        <w:t>g</w:t>
      </w:r>
      <w:r w:rsidRPr="0008185D">
        <w:rPr>
          <w:b/>
          <w:bCs/>
          <w:sz w:val="25"/>
          <w:szCs w:val="25"/>
        </w:rPr>
        <w:t>:</w:t>
      </w:r>
      <w:r w:rsidR="00705318">
        <w:rPr>
          <w:b/>
          <w:bCs/>
          <w:sz w:val="25"/>
          <w:szCs w:val="25"/>
        </w:rPr>
        <w:t xml:space="preserve"> Warum wird Mia straffällig? </w:t>
      </w:r>
      <w:r w:rsidRPr="0008185D">
        <w:rPr>
          <w:b/>
          <w:bCs/>
          <w:sz w:val="25"/>
          <w:szCs w:val="25"/>
        </w:rPr>
        <w:t xml:space="preserve"> </w:t>
      </w:r>
    </w:p>
    <w:p w14:paraId="502C50B5" w14:textId="77777777" w:rsidR="00952EE1" w:rsidRPr="00705318" w:rsidRDefault="00952EE1" w:rsidP="00952EE1">
      <w:pPr>
        <w:pStyle w:val="Listenabsatz"/>
        <w:numPr>
          <w:ilvl w:val="0"/>
          <w:numId w:val="22"/>
        </w:numPr>
        <w:rPr>
          <w:i/>
          <w:iCs/>
          <w:sz w:val="22"/>
          <w:szCs w:val="22"/>
        </w:rPr>
      </w:pPr>
      <w:r w:rsidRPr="00705318">
        <w:rPr>
          <w:i/>
          <w:iCs/>
          <w:sz w:val="22"/>
          <w:szCs w:val="22"/>
        </w:rPr>
        <w:t xml:space="preserve">Aus welchen Gründen kann eine Musterbürgerin straffällig werden? Lesen Sie die </w:t>
      </w:r>
      <w:proofErr w:type="gramStart"/>
      <w:r w:rsidRPr="00705318">
        <w:rPr>
          <w:i/>
          <w:iCs/>
          <w:sz w:val="22"/>
          <w:szCs w:val="22"/>
        </w:rPr>
        <w:t>Seiten</w:t>
      </w:r>
      <w:proofErr w:type="gramEnd"/>
      <w:r w:rsidRPr="00705318">
        <w:rPr>
          <w:i/>
          <w:iCs/>
          <w:sz w:val="22"/>
          <w:szCs w:val="22"/>
        </w:rPr>
        <w:t xml:space="preserve"> S. 26 bis 28 sowie die Seiten 54 bis 56, um das herauszufinden.</w:t>
      </w:r>
    </w:p>
    <w:p w14:paraId="4F210F5D" w14:textId="77777777" w:rsidR="00952EE1" w:rsidRPr="00705318" w:rsidRDefault="00952EE1" w:rsidP="00952EE1">
      <w:pPr>
        <w:pStyle w:val="Listenabsatz"/>
        <w:rPr>
          <w:i/>
          <w:iCs/>
          <w:sz w:val="22"/>
          <w:szCs w:val="22"/>
        </w:rPr>
      </w:pPr>
      <w:r w:rsidRPr="00705318">
        <w:rPr>
          <w:i/>
          <w:iCs/>
          <w:sz w:val="22"/>
          <w:szCs w:val="22"/>
        </w:rPr>
        <w:t xml:space="preserve">Unterstreichen Sie Passagen, die Ihnen Auskunft über Mias aktuellen Zustand geben. </w:t>
      </w:r>
    </w:p>
    <w:p w14:paraId="42574252" w14:textId="26349F08" w:rsidR="00952EE1" w:rsidRPr="00705318" w:rsidRDefault="00952EE1" w:rsidP="00952EE1">
      <w:pPr>
        <w:pStyle w:val="Listenabsatz"/>
        <w:numPr>
          <w:ilvl w:val="0"/>
          <w:numId w:val="22"/>
        </w:numPr>
        <w:rPr>
          <w:i/>
          <w:iCs/>
          <w:sz w:val="22"/>
          <w:szCs w:val="22"/>
        </w:rPr>
      </w:pPr>
      <w:r w:rsidRPr="00705318">
        <w:rPr>
          <w:i/>
          <w:iCs/>
          <w:sz w:val="22"/>
          <w:szCs w:val="22"/>
        </w:rPr>
        <w:t xml:space="preserve"> Bestimmen Sie die aus Ihrer Sicht maßgebliche Tatursache</w:t>
      </w:r>
      <w:r w:rsidR="00705318" w:rsidRPr="00705318">
        <w:rPr>
          <w:i/>
          <w:iCs/>
          <w:sz w:val="22"/>
          <w:szCs w:val="22"/>
        </w:rPr>
        <w:t xml:space="preserve"> und halten Sie die Gründe schriftlich fest. </w:t>
      </w:r>
    </w:p>
    <w:p w14:paraId="28980DF8" w14:textId="415A4707" w:rsidR="00952EE1" w:rsidRPr="00705318" w:rsidRDefault="00952EE1" w:rsidP="00705318">
      <w:pPr>
        <w:rPr>
          <w:i/>
          <w:iCs/>
          <w:sz w:val="8"/>
          <w:szCs w:val="8"/>
        </w:rPr>
      </w:pPr>
    </w:p>
    <w:p w14:paraId="3F63C05E" w14:textId="30BC3428" w:rsidR="00705318" w:rsidRPr="00705318" w:rsidRDefault="00705318" w:rsidP="00705318">
      <w:pPr>
        <w:rPr>
          <w:b/>
          <w:bCs/>
          <w:sz w:val="23"/>
          <w:szCs w:val="23"/>
        </w:rPr>
      </w:pPr>
      <w:r w:rsidRPr="00705318">
        <w:rPr>
          <w:b/>
          <w:bCs/>
          <w:sz w:val="23"/>
          <w:szCs w:val="23"/>
        </w:rPr>
        <w:t>Arbeitsauftrag: Psychologisches Gutachten</w:t>
      </w:r>
    </w:p>
    <w:p w14:paraId="3BC63A23" w14:textId="605B2DD3" w:rsidR="00952EE1" w:rsidRPr="00705318" w:rsidRDefault="00952EE1" w:rsidP="00952EE1">
      <w:pPr>
        <w:pStyle w:val="Listenabsatz"/>
        <w:numPr>
          <w:ilvl w:val="0"/>
          <w:numId w:val="22"/>
        </w:numPr>
        <w:rPr>
          <w:i/>
          <w:iCs/>
          <w:sz w:val="22"/>
          <w:szCs w:val="22"/>
        </w:rPr>
      </w:pPr>
      <w:r w:rsidRPr="00705318">
        <w:rPr>
          <w:i/>
          <w:iCs/>
          <w:sz w:val="22"/>
          <w:szCs w:val="22"/>
        </w:rPr>
        <w:t>Lesen Sie die</w:t>
      </w:r>
      <w:r w:rsidR="0035377E">
        <w:rPr>
          <w:i/>
          <w:iCs/>
          <w:sz w:val="22"/>
          <w:szCs w:val="22"/>
        </w:rPr>
        <w:t xml:space="preserve"> hier</w:t>
      </w:r>
      <w:r w:rsidR="00705318" w:rsidRPr="00705318">
        <w:rPr>
          <w:i/>
          <w:iCs/>
          <w:sz w:val="22"/>
          <w:szCs w:val="22"/>
        </w:rPr>
        <w:t xml:space="preserve"> abgedruckten </w:t>
      </w:r>
      <w:r w:rsidRPr="00705318">
        <w:rPr>
          <w:i/>
          <w:iCs/>
          <w:sz w:val="22"/>
          <w:szCs w:val="22"/>
        </w:rPr>
        <w:t xml:space="preserve">Definitionen und bestimmen Sie zunächst auf einer Skala von 1 bis 10, inwieweit Sie </w:t>
      </w:r>
      <w:r w:rsidR="00705318" w:rsidRPr="00705318">
        <w:rPr>
          <w:i/>
          <w:iCs/>
          <w:sz w:val="22"/>
          <w:szCs w:val="22"/>
        </w:rPr>
        <w:t xml:space="preserve">diese für </w:t>
      </w:r>
      <w:r w:rsidRPr="00705318">
        <w:rPr>
          <w:i/>
          <w:iCs/>
          <w:sz w:val="22"/>
          <w:szCs w:val="22"/>
        </w:rPr>
        <w:t xml:space="preserve">Mia als zutreffend erachten. Achten Sie auf feine Bedeutungsunterschiede. </w:t>
      </w:r>
    </w:p>
    <w:p w14:paraId="2BC07205" w14:textId="4A418C1D" w:rsidR="00952EE1" w:rsidRPr="00705318" w:rsidRDefault="0035377E" w:rsidP="00952EE1">
      <w:pPr>
        <w:pStyle w:val="Listenabsatz"/>
        <w:numPr>
          <w:ilvl w:val="0"/>
          <w:numId w:val="22"/>
        </w:numPr>
        <w:rPr>
          <w:i/>
          <w:iCs/>
          <w:sz w:val="22"/>
          <w:szCs w:val="22"/>
        </w:rPr>
      </w:pPr>
      <w:r>
        <w:rPr>
          <w:i/>
          <w:iCs/>
          <w:sz w:val="22"/>
          <w:szCs w:val="22"/>
        </w:rPr>
        <w:t xml:space="preserve">Mia leistet ihre verpflichtenden Gesundheitsabgaben nicht. </w:t>
      </w:r>
      <w:r w:rsidR="00952EE1" w:rsidRPr="00705318">
        <w:rPr>
          <w:i/>
          <w:iCs/>
          <w:sz w:val="22"/>
          <w:szCs w:val="22"/>
        </w:rPr>
        <w:t xml:space="preserve">Formulieren Sie </w:t>
      </w:r>
      <w:r w:rsidR="00705318" w:rsidRPr="00705318">
        <w:rPr>
          <w:i/>
          <w:iCs/>
          <w:sz w:val="22"/>
          <w:szCs w:val="22"/>
        </w:rPr>
        <w:t xml:space="preserve">anschließend in der Rolle als </w:t>
      </w:r>
      <w:r w:rsidR="00952EE1" w:rsidRPr="00705318">
        <w:rPr>
          <w:i/>
          <w:iCs/>
          <w:sz w:val="22"/>
          <w:szCs w:val="22"/>
        </w:rPr>
        <w:t xml:space="preserve">unabhängiger Gutachter </w:t>
      </w:r>
      <w:r w:rsidR="00705318" w:rsidRPr="00705318">
        <w:rPr>
          <w:i/>
          <w:iCs/>
          <w:sz w:val="22"/>
          <w:szCs w:val="22"/>
        </w:rPr>
        <w:t xml:space="preserve">in Form eines Fließtextes </w:t>
      </w:r>
      <w:r w:rsidR="00952EE1" w:rsidRPr="00705318">
        <w:rPr>
          <w:i/>
          <w:iCs/>
          <w:sz w:val="22"/>
          <w:szCs w:val="22"/>
        </w:rPr>
        <w:t xml:space="preserve">ein psychologisches </w:t>
      </w:r>
      <w:r w:rsidR="00705318" w:rsidRPr="00705318">
        <w:rPr>
          <w:i/>
          <w:iCs/>
          <w:sz w:val="22"/>
          <w:szCs w:val="22"/>
        </w:rPr>
        <w:t xml:space="preserve">Gutachten </w:t>
      </w:r>
      <w:r w:rsidR="00952EE1" w:rsidRPr="00705318">
        <w:rPr>
          <w:i/>
          <w:iCs/>
          <w:sz w:val="22"/>
          <w:szCs w:val="22"/>
        </w:rPr>
        <w:t>zu Mia Holl, das vor Gericht vorgetragen wird</w:t>
      </w:r>
      <w:r w:rsidR="00705318" w:rsidRPr="00705318">
        <w:rPr>
          <w:i/>
          <w:iCs/>
          <w:sz w:val="22"/>
          <w:szCs w:val="22"/>
        </w:rPr>
        <w:t xml:space="preserve"> und ihren psychischen Zustand beschreibt.</w:t>
      </w:r>
      <w:r w:rsidR="00952EE1" w:rsidRPr="00705318">
        <w:rPr>
          <w:i/>
          <w:iCs/>
          <w:sz w:val="22"/>
          <w:szCs w:val="22"/>
        </w:rPr>
        <w:t xml:space="preserve"> Bewerten Sie darin</w:t>
      </w:r>
      <w:r w:rsidR="00705318" w:rsidRPr="00705318">
        <w:rPr>
          <w:i/>
          <w:iCs/>
          <w:sz w:val="22"/>
          <w:szCs w:val="22"/>
        </w:rPr>
        <w:t xml:space="preserve"> die Gründe für Mias Verhalten</w:t>
      </w:r>
      <w:r w:rsidR="00952EE1" w:rsidRPr="00705318">
        <w:rPr>
          <w:i/>
          <w:iCs/>
          <w:sz w:val="22"/>
          <w:szCs w:val="22"/>
        </w:rPr>
        <w:t xml:space="preserve"> und inwieweit </w:t>
      </w:r>
      <w:r>
        <w:rPr>
          <w:i/>
          <w:iCs/>
          <w:sz w:val="22"/>
          <w:szCs w:val="22"/>
        </w:rPr>
        <w:t>s</w:t>
      </w:r>
      <w:r w:rsidR="00952EE1" w:rsidRPr="00705318">
        <w:rPr>
          <w:i/>
          <w:iCs/>
          <w:sz w:val="22"/>
          <w:szCs w:val="22"/>
        </w:rPr>
        <w:t>ie als schuldfähig</w:t>
      </w:r>
      <w:r>
        <w:rPr>
          <w:i/>
          <w:iCs/>
          <w:sz w:val="22"/>
          <w:szCs w:val="22"/>
        </w:rPr>
        <w:t xml:space="preserve"> anzusehen ist</w:t>
      </w:r>
      <w:r w:rsidR="00952EE1" w:rsidRPr="00705318">
        <w:rPr>
          <w:i/>
          <w:iCs/>
          <w:sz w:val="22"/>
          <w:szCs w:val="22"/>
        </w:rPr>
        <w:t xml:space="preserve">. Gehen Sie in diesem Zusammenhang auch auf das Bild des Fangnetzes ein, das auf S. 55-56 beschrieben wird. </w:t>
      </w:r>
    </w:p>
    <w:p w14:paraId="10E2FF9D" w14:textId="26E384A8" w:rsidR="00952EE1" w:rsidRPr="00705318" w:rsidRDefault="00952EE1" w:rsidP="00952EE1">
      <w:pPr>
        <w:pStyle w:val="Listenabsatz"/>
        <w:numPr>
          <w:ilvl w:val="0"/>
          <w:numId w:val="22"/>
        </w:numPr>
        <w:rPr>
          <w:i/>
          <w:iCs/>
          <w:sz w:val="22"/>
          <w:szCs w:val="22"/>
        </w:rPr>
      </w:pPr>
      <w:r w:rsidRPr="00705318">
        <w:rPr>
          <w:i/>
          <w:iCs/>
          <w:sz w:val="22"/>
          <w:szCs w:val="22"/>
        </w:rPr>
        <w:t xml:space="preserve">Mia erhält im Roman zunächst eine Verwarnung. </w:t>
      </w:r>
      <w:r w:rsidR="00F201D2">
        <w:rPr>
          <w:i/>
          <w:iCs/>
          <w:sz w:val="22"/>
          <w:szCs w:val="22"/>
        </w:rPr>
        <w:t xml:space="preserve">Erörtern </w:t>
      </w:r>
      <w:r w:rsidRPr="00705318">
        <w:rPr>
          <w:i/>
          <w:iCs/>
          <w:sz w:val="22"/>
          <w:szCs w:val="22"/>
        </w:rPr>
        <w:t>Sie, ob die angeblich allgemeingültige Methode in Ihrer Gesundheitsorientierung dem Mensch</w:t>
      </w:r>
      <w:r w:rsidR="0035377E">
        <w:rPr>
          <w:i/>
          <w:iCs/>
          <w:sz w:val="22"/>
          <w:szCs w:val="22"/>
        </w:rPr>
        <w:t>en</w:t>
      </w:r>
      <w:r w:rsidRPr="00705318">
        <w:rPr>
          <w:i/>
          <w:iCs/>
          <w:sz w:val="22"/>
          <w:szCs w:val="22"/>
        </w:rPr>
        <w:t xml:space="preserve"> als Wesen gerecht wird. Betrachten Sie hierfür das Bild der Saftpresse auf S. 51. </w:t>
      </w:r>
    </w:p>
    <w:p w14:paraId="6F74DCAF" w14:textId="04C7543A" w:rsidR="00952EE1" w:rsidRPr="000D7D9A" w:rsidRDefault="00705318" w:rsidP="00952EE1">
      <w:pPr>
        <w:pStyle w:val="Listenabsatz"/>
        <w:rPr>
          <w:i/>
          <w:iCs/>
          <w:sz w:val="25"/>
          <w:szCs w:val="25"/>
        </w:rPr>
      </w:pPr>
      <w:r>
        <w:rPr>
          <w:b/>
          <w:bCs/>
          <w:noProof/>
          <w:sz w:val="30"/>
          <w:szCs w:val="30"/>
        </w:rPr>
        <mc:AlternateContent>
          <mc:Choice Requires="wps">
            <w:drawing>
              <wp:anchor distT="0" distB="0" distL="114300" distR="114300" simplePos="0" relativeHeight="251709440" behindDoc="0" locked="0" layoutInCell="1" allowOverlap="1" wp14:anchorId="13447B3F" wp14:editId="5283D7DA">
                <wp:simplePos x="0" y="0"/>
                <wp:positionH relativeFrom="column">
                  <wp:posOffset>-541655</wp:posOffset>
                </wp:positionH>
                <wp:positionV relativeFrom="paragraph">
                  <wp:posOffset>-98</wp:posOffset>
                </wp:positionV>
                <wp:extent cx="6813688" cy="787179"/>
                <wp:effectExtent l="0" t="0" r="19050" b="13335"/>
                <wp:wrapNone/>
                <wp:docPr id="38" name="Textfeld 38"/>
                <wp:cNvGraphicFramePr/>
                <a:graphic xmlns:a="http://schemas.openxmlformats.org/drawingml/2006/main">
                  <a:graphicData uri="http://schemas.microsoft.com/office/word/2010/wordprocessingShape">
                    <wps:wsp>
                      <wps:cNvSpPr txBox="1"/>
                      <wps:spPr>
                        <a:xfrm>
                          <a:off x="0" y="0"/>
                          <a:ext cx="6813688" cy="787179"/>
                        </a:xfrm>
                        <a:prstGeom prst="rect">
                          <a:avLst/>
                        </a:prstGeom>
                        <a:ln/>
                      </wps:spPr>
                      <wps:style>
                        <a:lnRef idx="2">
                          <a:schemeClr val="dk1"/>
                        </a:lnRef>
                        <a:fillRef idx="1">
                          <a:schemeClr val="lt1"/>
                        </a:fillRef>
                        <a:effectRef idx="0">
                          <a:schemeClr val="dk1"/>
                        </a:effectRef>
                        <a:fontRef idx="minor">
                          <a:schemeClr val="dk1"/>
                        </a:fontRef>
                      </wps:style>
                      <wps:txbx>
                        <w:txbxContent>
                          <w:p w14:paraId="56E06A93" w14:textId="77777777" w:rsidR="00952EE1" w:rsidRPr="00F30B6C" w:rsidRDefault="00952EE1" w:rsidP="00952EE1">
                            <w:pPr>
                              <w:rPr>
                                <w:b/>
                                <w:bCs/>
                                <w:sz w:val="22"/>
                                <w:szCs w:val="22"/>
                              </w:rPr>
                            </w:pPr>
                            <w:r w:rsidRPr="00F30B6C">
                              <w:rPr>
                                <w:b/>
                                <w:bCs/>
                                <w:sz w:val="22"/>
                                <w:szCs w:val="22"/>
                              </w:rPr>
                              <w:t xml:space="preserve">Definition: Krise bzw. Krisis </w:t>
                            </w:r>
                          </w:p>
                          <w:p w14:paraId="7A657B24" w14:textId="23BB5CD0" w:rsidR="00952EE1" w:rsidRPr="00F30B6C" w:rsidRDefault="00952EE1" w:rsidP="00952EE1">
                            <w:pPr>
                              <w:rPr>
                                <w:sz w:val="22"/>
                                <w:szCs w:val="22"/>
                              </w:rPr>
                            </w:pPr>
                            <w:r w:rsidRPr="00F30B6C">
                              <w:rPr>
                                <w:sz w:val="22"/>
                                <w:szCs w:val="22"/>
                              </w:rPr>
                              <w:t>Aus dem Griechischen, meint einerseits einen Zustand, der zu einer Entscheidung drängt und allgemeiner eine Art von Notlage. Andererseits wird hiermit eine sich zuspitzende Entwicklung bezeichnet, die von Probleme</w:t>
                            </w:r>
                            <w:r w:rsidR="00F201D2">
                              <w:rPr>
                                <w:sz w:val="22"/>
                                <w:szCs w:val="22"/>
                              </w:rPr>
                              <w:t xml:space="preserve">n </w:t>
                            </w:r>
                            <w:r w:rsidRPr="00F30B6C">
                              <w:rPr>
                                <w:sz w:val="22"/>
                                <w:szCs w:val="22"/>
                              </w:rPr>
                              <w:t>und Konflikten gekennzeichnet wird. Eine Krise kann überwunden werden oder in eine Katastrophe münden.</w:t>
                            </w:r>
                          </w:p>
                          <w:p w14:paraId="223209F1" w14:textId="77777777" w:rsidR="00952EE1" w:rsidRPr="00F30B6C" w:rsidRDefault="00952EE1" w:rsidP="00952EE1">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447B3F" id="_x0000_t202" coordsize="21600,21600" o:spt="202" path="m,l,21600r21600,l21600,xe">
                <v:stroke joinstyle="miter"/>
                <v:path gradientshapeok="t" o:connecttype="rect"/>
              </v:shapetype>
              <v:shape id="Textfeld 38" o:spid="_x0000_s1026" type="#_x0000_t202" style="position:absolute;left:0;text-align:left;margin-left:-42.65pt;margin-top:0;width:536.5pt;height:6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" fillcolor="white [3201]" strokecolor="black [3200]" strokeweight="1pt">
                <v:textbox>
                  <w:txbxContent>
                    <w:p w14:paraId="56E06A93" w14:textId="77777777" w:rsidR="00952EE1" w:rsidRPr="00F30B6C" w:rsidRDefault="00952EE1" w:rsidP="00952EE1">
                      <w:pPr>
                        <w:rPr>
                          <w:b/>
                          <w:bCs/>
                          <w:sz w:val="22"/>
                          <w:szCs w:val="22"/>
                        </w:rPr>
                      </w:pPr>
                      <w:r w:rsidRPr="00F30B6C">
                        <w:rPr>
                          <w:b/>
                          <w:bCs/>
                          <w:sz w:val="22"/>
                          <w:szCs w:val="22"/>
                        </w:rPr>
                        <w:t xml:space="preserve">Definition: Krise bzw. Krisis </w:t>
                      </w:r>
                    </w:p>
                    <w:p w14:paraId="7A657B24" w14:textId="23BB5CD0" w:rsidR="00952EE1" w:rsidRPr="00F30B6C" w:rsidRDefault="00952EE1" w:rsidP="00952EE1">
                      <w:pPr>
                        <w:rPr>
                          <w:sz w:val="22"/>
                          <w:szCs w:val="22"/>
                        </w:rPr>
                      </w:pPr>
                      <w:r w:rsidRPr="00F30B6C">
                        <w:rPr>
                          <w:sz w:val="22"/>
                          <w:szCs w:val="22"/>
                        </w:rPr>
                        <w:t>Aus dem Griechischen, meint einerseits einen Zustand, der zu einer Entscheidung drängt und allgemeiner eine Art von Notlage. Andererseits wird hiermit eine sich zuspitzende Entwicklung bezeichnet, die von Probleme</w:t>
                      </w:r>
                      <w:r w:rsidR="00F201D2">
                        <w:rPr>
                          <w:sz w:val="22"/>
                          <w:szCs w:val="22"/>
                        </w:rPr>
                        <w:t xml:space="preserve">n </w:t>
                      </w:r>
                      <w:r w:rsidRPr="00F30B6C">
                        <w:rPr>
                          <w:sz w:val="22"/>
                          <w:szCs w:val="22"/>
                        </w:rPr>
                        <w:t>und Konflikten gekennzeichnet wird. Eine Krise kann überwunden werden oder in eine Katastrophe münden.</w:t>
                      </w:r>
                    </w:p>
                    <w:p w14:paraId="223209F1" w14:textId="77777777" w:rsidR="00952EE1" w:rsidRPr="00F30B6C" w:rsidRDefault="00952EE1" w:rsidP="00952EE1">
                      <w:pPr>
                        <w:rPr>
                          <w:sz w:val="22"/>
                          <w:szCs w:val="22"/>
                        </w:rPr>
                      </w:pPr>
                    </w:p>
                  </w:txbxContent>
                </v:textbox>
              </v:shape>
            </w:pict>
          </mc:Fallback>
        </mc:AlternateContent>
      </w:r>
    </w:p>
    <w:p w14:paraId="71431DAE" w14:textId="77777777" w:rsidR="00952EE1" w:rsidRDefault="00952EE1" w:rsidP="00952EE1">
      <w:pPr>
        <w:rPr>
          <w:b/>
          <w:bCs/>
          <w:sz w:val="30"/>
          <w:szCs w:val="30"/>
        </w:rPr>
      </w:pPr>
    </w:p>
    <w:p w14:paraId="36D6A302" w14:textId="77777777" w:rsidR="00952EE1" w:rsidRDefault="00952EE1" w:rsidP="00952EE1">
      <w:pPr>
        <w:rPr>
          <w:b/>
          <w:bCs/>
          <w:sz w:val="30"/>
          <w:szCs w:val="30"/>
        </w:rPr>
      </w:pPr>
    </w:p>
    <w:p w14:paraId="633854DF" w14:textId="6A2EA361" w:rsidR="00952EE1" w:rsidRDefault="00705318" w:rsidP="00952EE1">
      <w:pPr>
        <w:rPr>
          <w:b/>
          <w:bCs/>
          <w:sz w:val="30"/>
          <w:szCs w:val="30"/>
        </w:rPr>
      </w:pPr>
      <w:r>
        <w:rPr>
          <w:b/>
          <w:bCs/>
          <w:noProof/>
          <w:sz w:val="30"/>
          <w:szCs w:val="30"/>
        </w:rPr>
        <mc:AlternateContent>
          <mc:Choice Requires="wps">
            <w:drawing>
              <wp:anchor distT="0" distB="0" distL="114300" distR="114300" simplePos="0" relativeHeight="251711488" behindDoc="0" locked="0" layoutInCell="1" allowOverlap="1" wp14:anchorId="662FF783" wp14:editId="2C98FA75">
                <wp:simplePos x="0" y="0"/>
                <wp:positionH relativeFrom="column">
                  <wp:posOffset>3377565</wp:posOffset>
                </wp:positionH>
                <wp:positionV relativeFrom="paragraph">
                  <wp:posOffset>168275</wp:posOffset>
                </wp:positionV>
                <wp:extent cx="2893695" cy="1804670"/>
                <wp:effectExtent l="0" t="0" r="14605" b="11430"/>
                <wp:wrapNone/>
                <wp:docPr id="39" name="Textfeld 39"/>
                <wp:cNvGraphicFramePr/>
                <a:graphic xmlns:a="http://schemas.openxmlformats.org/drawingml/2006/main">
                  <a:graphicData uri="http://schemas.microsoft.com/office/word/2010/wordprocessingShape">
                    <wps:wsp>
                      <wps:cNvSpPr txBox="1"/>
                      <wps:spPr>
                        <a:xfrm>
                          <a:off x="0" y="0"/>
                          <a:ext cx="2893695" cy="1804670"/>
                        </a:xfrm>
                        <a:prstGeom prst="rect">
                          <a:avLst/>
                        </a:prstGeom>
                        <a:ln/>
                      </wps:spPr>
                      <wps:style>
                        <a:lnRef idx="2">
                          <a:schemeClr val="dk1"/>
                        </a:lnRef>
                        <a:fillRef idx="1">
                          <a:schemeClr val="lt1"/>
                        </a:fillRef>
                        <a:effectRef idx="0">
                          <a:schemeClr val="dk1"/>
                        </a:effectRef>
                        <a:fontRef idx="minor">
                          <a:schemeClr val="dk1"/>
                        </a:fontRef>
                      </wps:style>
                      <wps:txbx>
                        <w:txbxContent>
                          <w:p w14:paraId="0EF80CC4" w14:textId="77777777" w:rsidR="00952EE1" w:rsidRDefault="00952EE1" w:rsidP="00952EE1">
                            <w:pPr>
                              <w:rPr>
                                <w:b/>
                                <w:bCs/>
                                <w:sz w:val="22"/>
                                <w:szCs w:val="22"/>
                              </w:rPr>
                            </w:pPr>
                            <w:r w:rsidRPr="00F30B6C">
                              <w:rPr>
                                <w:b/>
                                <w:bCs/>
                                <w:sz w:val="22"/>
                                <w:szCs w:val="22"/>
                              </w:rPr>
                              <w:t xml:space="preserve">Definition: Depression </w:t>
                            </w:r>
                            <w:r>
                              <w:rPr>
                                <w:b/>
                                <w:bCs/>
                                <w:sz w:val="22"/>
                                <w:szCs w:val="22"/>
                              </w:rPr>
                              <w:t xml:space="preserve">bzw. depressive Verstimmung </w:t>
                            </w:r>
                          </w:p>
                          <w:p w14:paraId="5D0E61F1" w14:textId="77777777" w:rsidR="00952EE1" w:rsidRPr="00F30B6C" w:rsidRDefault="00952EE1" w:rsidP="00952EE1">
                            <w:pPr>
                              <w:rPr>
                                <w:sz w:val="22"/>
                                <w:szCs w:val="22"/>
                              </w:rPr>
                            </w:pPr>
                            <w:r>
                              <w:rPr>
                                <w:sz w:val="22"/>
                                <w:szCs w:val="22"/>
                              </w:rPr>
                              <w:t xml:space="preserve">Eine Depression bezeichnet eine psychopathologische Diagnose für einen fortwährenden Zustand der Hoffnungslosigkeit, Antrieblosigkeit und des stark geminderten Lustempfindens. Die Lebensfreude ist ausgesprochen eingeschränkt. Eine Depression muss nicht dauerhaft bestehen, sondern kann bspw. in Trauerfällen auch zeitweise auftreten. </w:t>
                            </w:r>
                          </w:p>
                          <w:p w14:paraId="0BD030DF" w14:textId="77777777" w:rsidR="00952EE1" w:rsidRPr="00F30B6C" w:rsidRDefault="00952EE1" w:rsidP="00952EE1">
                            <w:pPr>
                              <w:rPr>
                                <w:sz w:val="22"/>
                                <w:szCs w:val="22"/>
                              </w:rPr>
                            </w:pPr>
                          </w:p>
                          <w:p w14:paraId="4CEF9814" w14:textId="77777777" w:rsidR="00952EE1" w:rsidRPr="00F30B6C" w:rsidRDefault="00952EE1" w:rsidP="00952EE1">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FF783" id="Textfeld 39" o:spid="_x0000_s1027" type="#_x0000_t202" style="position:absolute;margin-left:265.95pt;margin-top:13.25pt;width:227.85pt;height:14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" fillcolor="white [3201]" strokecolor="black [3200]" strokeweight="1pt">
                <v:textbox>
                  <w:txbxContent>
                    <w:p w14:paraId="0EF80CC4" w14:textId="77777777" w:rsidR="00952EE1" w:rsidRDefault="00952EE1" w:rsidP="00952EE1">
                      <w:pPr>
                        <w:rPr>
                          <w:b/>
                          <w:bCs/>
                          <w:sz w:val="22"/>
                          <w:szCs w:val="22"/>
                        </w:rPr>
                      </w:pPr>
                      <w:r w:rsidRPr="00F30B6C">
                        <w:rPr>
                          <w:b/>
                          <w:bCs/>
                          <w:sz w:val="22"/>
                          <w:szCs w:val="22"/>
                        </w:rPr>
                        <w:t xml:space="preserve">Definition: Depression </w:t>
                      </w:r>
                      <w:r>
                        <w:rPr>
                          <w:b/>
                          <w:bCs/>
                          <w:sz w:val="22"/>
                          <w:szCs w:val="22"/>
                        </w:rPr>
                        <w:t xml:space="preserve">bzw. depressive Verstimmung </w:t>
                      </w:r>
                    </w:p>
                    <w:p w14:paraId="5D0E61F1" w14:textId="77777777" w:rsidR="00952EE1" w:rsidRPr="00F30B6C" w:rsidRDefault="00952EE1" w:rsidP="00952EE1">
                      <w:pPr>
                        <w:rPr>
                          <w:sz w:val="22"/>
                          <w:szCs w:val="22"/>
                        </w:rPr>
                      </w:pPr>
                      <w:r>
                        <w:rPr>
                          <w:sz w:val="22"/>
                          <w:szCs w:val="22"/>
                        </w:rPr>
                        <w:t xml:space="preserve">Eine Depression bezeichnet eine psychopathologische Diagnose für einen fortwährenden Zustand der Hoffnungslosigkeit, Antrieblosigkeit und des stark geminderten Lustempfindens. Die Lebensfreude ist ausgesprochen eingeschränkt. Eine Depression muss nicht dauerhaft bestehen, sondern kann bspw. in Trauerfällen auch zeitweise auftreten. </w:t>
                      </w:r>
                    </w:p>
                    <w:p w14:paraId="0BD030DF" w14:textId="77777777" w:rsidR="00952EE1" w:rsidRPr="00F30B6C" w:rsidRDefault="00952EE1" w:rsidP="00952EE1">
                      <w:pPr>
                        <w:rPr>
                          <w:sz w:val="22"/>
                          <w:szCs w:val="22"/>
                        </w:rPr>
                      </w:pPr>
                    </w:p>
                    <w:p w14:paraId="4CEF9814" w14:textId="77777777" w:rsidR="00952EE1" w:rsidRPr="00F30B6C" w:rsidRDefault="00952EE1" w:rsidP="00952EE1">
                      <w:pPr>
                        <w:rPr>
                          <w:sz w:val="22"/>
                          <w:szCs w:val="22"/>
                        </w:rPr>
                      </w:pPr>
                    </w:p>
                  </w:txbxContent>
                </v:textbox>
              </v:shape>
            </w:pict>
          </mc:Fallback>
        </mc:AlternateContent>
      </w:r>
      <w:r w:rsidR="00952EE1">
        <w:rPr>
          <w:b/>
          <w:bCs/>
          <w:noProof/>
          <w:sz w:val="30"/>
          <w:szCs w:val="30"/>
        </w:rPr>
        <mc:AlternateContent>
          <mc:Choice Requires="wps">
            <w:drawing>
              <wp:anchor distT="0" distB="0" distL="114300" distR="114300" simplePos="0" relativeHeight="251710464" behindDoc="0" locked="0" layoutInCell="1" allowOverlap="1" wp14:anchorId="32E5C7DE" wp14:editId="6C5AB6DA">
                <wp:simplePos x="0" y="0"/>
                <wp:positionH relativeFrom="column">
                  <wp:posOffset>-539750</wp:posOffset>
                </wp:positionH>
                <wp:positionV relativeFrom="paragraph">
                  <wp:posOffset>173452</wp:posOffset>
                </wp:positionV>
                <wp:extent cx="3848100" cy="1969476"/>
                <wp:effectExtent l="0" t="0" r="12700" b="12065"/>
                <wp:wrapNone/>
                <wp:docPr id="15" name="Textfeld 15"/>
                <wp:cNvGraphicFramePr/>
                <a:graphic xmlns:a="http://schemas.openxmlformats.org/drawingml/2006/main">
                  <a:graphicData uri="http://schemas.microsoft.com/office/word/2010/wordprocessingShape">
                    <wps:wsp>
                      <wps:cNvSpPr txBox="1"/>
                      <wps:spPr>
                        <a:xfrm>
                          <a:off x="0" y="0"/>
                          <a:ext cx="3848100" cy="1969476"/>
                        </a:xfrm>
                        <a:prstGeom prst="rect">
                          <a:avLst/>
                        </a:prstGeom>
                        <a:ln/>
                      </wps:spPr>
                      <wps:style>
                        <a:lnRef idx="2">
                          <a:schemeClr val="dk1"/>
                        </a:lnRef>
                        <a:fillRef idx="1">
                          <a:schemeClr val="lt1"/>
                        </a:fillRef>
                        <a:effectRef idx="0">
                          <a:schemeClr val="dk1"/>
                        </a:effectRef>
                        <a:fontRef idx="minor">
                          <a:schemeClr val="dk1"/>
                        </a:fontRef>
                      </wps:style>
                      <wps:txbx>
                        <w:txbxContent>
                          <w:p w14:paraId="74B431BF" w14:textId="77777777" w:rsidR="00952EE1" w:rsidRPr="00F30B6C" w:rsidRDefault="00952EE1" w:rsidP="00952EE1">
                            <w:pPr>
                              <w:rPr>
                                <w:b/>
                                <w:bCs/>
                                <w:sz w:val="22"/>
                                <w:szCs w:val="22"/>
                              </w:rPr>
                            </w:pPr>
                            <w:r w:rsidRPr="00F30B6C">
                              <w:rPr>
                                <w:b/>
                                <w:bCs/>
                                <w:sz w:val="22"/>
                                <w:szCs w:val="22"/>
                              </w:rPr>
                              <w:t>Definition: Melancholie</w:t>
                            </w:r>
                            <w:r>
                              <w:rPr>
                                <w:b/>
                                <w:bCs/>
                                <w:sz w:val="22"/>
                                <w:szCs w:val="22"/>
                              </w:rPr>
                              <w:t xml:space="preserve">, melancholisches Gemüt </w:t>
                            </w:r>
                          </w:p>
                          <w:p w14:paraId="3FE56C5D" w14:textId="37630B3C" w:rsidR="00952EE1" w:rsidRPr="00F30B6C" w:rsidRDefault="00952EE1" w:rsidP="00952EE1">
                            <w:pPr>
                              <w:rPr>
                                <w:sz w:val="22"/>
                                <w:szCs w:val="22"/>
                              </w:rPr>
                            </w:pPr>
                            <w:r w:rsidRPr="00F30B6C">
                              <w:rPr>
                                <w:sz w:val="22"/>
                                <w:szCs w:val="22"/>
                              </w:rPr>
                              <w:t>In der antiken Vier-Säfte-Lehre die Schwarzgalligkeit eines Menschen meinend, handelt es sich um ein grundlegendes Temperament</w:t>
                            </w:r>
                            <w:r>
                              <w:rPr>
                                <w:sz w:val="22"/>
                                <w:szCs w:val="22"/>
                              </w:rPr>
                              <w:t>.</w:t>
                            </w:r>
                            <w:r w:rsidRPr="00F30B6C">
                              <w:rPr>
                                <w:sz w:val="22"/>
                                <w:szCs w:val="22"/>
                              </w:rPr>
                              <w:t xml:space="preserve"> Der melancholische Charakter ist durch Niedergeschlagenheit</w:t>
                            </w:r>
                            <w:r>
                              <w:rPr>
                                <w:sz w:val="22"/>
                                <w:szCs w:val="22"/>
                              </w:rPr>
                              <w:t>, Tiefsinn, Schwermut</w:t>
                            </w:r>
                            <w:r w:rsidRPr="00F30B6C">
                              <w:rPr>
                                <w:sz w:val="22"/>
                                <w:szCs w:val="22"/>
                              </w:rPr>
                              <w:t xml:space="preserve"> und Nachdenklichkeit </w:t>
                            </w:r>
                            <w:r>
                              <w:rPr>
                                <w:sz w:val="22"/>
                                <w:szCs w:val="22"/>
                              </w:rPr>
                              <w:t xml:space="preserve">gekennzeichnet. Typischerweise, vor allem in der Bildenden Kunst, wird er dargestellt mit gravitätischem Haupt, das sich in die Hand stützt, um nachzudenken. Melancholie ist aber nicht gleich Apathie (=Teilnahmslosigkeit, Antriebslosigkeit), sondern kann ein Zustand sein, der sehr produktiv ist. </w:t>
                            </w:r>
                          </w:p>
                          <w:p w14:paraId="5F7B0EEA" w14:textId="77777777" w:rsidR="00952EE1" w:rsidRPr="00F30B6C" w:rsidRDefault="00952EE1" w:rsidP="00952EE1">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5C7DE" id="_x0000_t202" coordsize="21600,21600" o:spt="202" path="m,l,21600r21600,l21600,xe">
                <v:stroke joinstyle="miter"/>
                <v:path gradientshapeok="t" o:connecttype="rect"/>
              </v:shapetype>
              <v:shape id="Textfeld 15" o:spid="_x0000_s1029" type="#_x0000_t202" style="position:absolute;margin-left:-42.5pt;margin-top:13.65pt;width:303pt;height:155.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" fillcolor="white [3201]" strokecolor="black [3200]" strokeweight="1pt">
                <v:textbox>
                  <w:txbxContent>
                    <w:p w14:paraId="74B431BF" w14:textId="77777777" w:rsidR="00952EE1" w:rsidRPr="00F30B6C" w:rsidRDefault="00952EE1" w:rsidP="00952EE1">
                      <w:pPr>
                        <w:rPr>
                          <w:b/>
                          <w:bCs/>
                          <w:sz w:val="22"/>
                          <w:szCs w:val="22"/>
                        </w:rPr>
                      </w:pPr>
                      <w:r w:rsidRPr="00F30B6C">
                        <w:rPr>
                          <w:b/>
                          <w:bCs/>
                          <w:sz w:val="22"/>
                          <w:szCs w:val="22"/>
                        </w:rPr>
                        <w:t>Definition: Melancholie</w:t>
                      </w:r>
                      <w:r>
                        <w:rPr>
                          <w:b/>
                          <w:bCs/>
                          <w:sz w:val="22"/>
                          <w:szCs w:val="22"/>
                        </w:rPr>
                        <w:t xml:space="preserve">, melancholisches Gemüt </w:t>
                      </w:r>
                    </w:p>
                    <w:p w14:paraId="3FE56C5D" w14:textId="37630B3C" w:rsidR="00952EE1" w:rsidRPr="00F30B6C" w:rsidRDefault="00952EE1" w:rsidP="00952EE1">
                      <w:pPr>
                        <w:rPr>
                          <w:sz w:val="22"/>
                          <w:szCs w:val="22"/>
                        </w:rPr>
                      </w:pPr>
                      <w:r w:rsidRPr="00F30B6C">
                        <w:rPr>
                          <w:sz w:val="22"/>
                          <w:szCs w:val="22"/>
                        </w:rPr>
                        <w:t>In der antiken Vier-Säfte-Lehre die Schwarzgalligkeit eines Menschen meinend, handelt es sich um ein grundlegendes Temperament</w:t>
                      </w:r>
                      <w:r>
                        <w:rPr>
                          <w:sz w:val="22"/>
                          <w:szCs w:val="22"/>
                        </w:rPr>
                        <w:t>.</w:t>
                      </w:r>
                      <w:r w:rsidRPr="00F30B6C">
                        <w:rPr>
                          <w:sz w:val="22"/>
                          <w:szCs w:val="22"/>
                        </w:rPr>
                        <w:t xml:space="preserve"> Der melancholische Charakter ist durch Niedergeschlagenheit</w:t>
                      </w:r>
                      <w:r>
                        <w:rPr>
                          <w:sz w:val="22"/>
                          <w:szCs w:val="22"/>
                        </w:rPr>
                        <w:t>, Tiefsinn, Schwermut</w:t>
                      </w:r>
                      <w:r w:rsidRPr="00F30B6C">
                        <w:rPr>
                          <w:sz w:val="22"/>
                          <w:szCs w:val="22"/>
                        </w:rPr>
                        <w:t xml:space="preserve"> und Nachdenklichkeit </w:t>
                      </w:r>
                      <w:r>
                        <w:rPr>
                          <w:sz w:val="22"/>
                          <w:szCs w:val="22"/>
                        </w:rPr>
                        <w:t xml:space="preserve">gekennzeichnet. Typischerweise, vor allem in der Bildenden Kunst, wird er dargestellt mit gravitätischem Haupt, das sich in die Hand stützt, um nachzudenken. Melancholie ist aber nicht gleich Apathie (=Teilnahmslosigkeit, Antriebslosigkeit), sondern kann ein Zustand sein, der sehr produktiv ist. </w:t>
                      </w:r>
                    </w:p>
                    <w:p w14:paraId="5F7B0EEA" w14:textId="77777777" w:rsidR="00952EE1" w:rsidRPr="00F30B6C" w:rsidRDefault="00952EE1" w:rsidP="00952EE1">
                      <w:pPr>
                        <w:rPr>
                          <w:sz w:val="22"/>
                          <w:szCs w:val="22"/>
                        </w:rPr>
                      </w:pPr>
                    </w:p>
                  </w:txbxContent>
                </v:textbox>
              </v:shape>
            </w:pict>
          </mc:Fallback>
        </mc:AlternateContent>
      </w:r>
    </w:p>
    <w:p w14:paraId="031CE45A" w14:textId="7D34B5C8" w:rsidR="00952EE1" w:rsidRDefault="00952EE1" w:rsidP="00952EE1">
      <w:pPr>
        <w:rPr>
          <w:sz w:val="25"/>
          <w:szCs w:val="25"/>
        </w:rPr>
      </w:pPr>
    </w:p>
    <w:p w14:paraId="06711569" w14:textId="77777777" w:rsidR="00952EE1" w:rsidRDefault="00952EE1" w:rsidP="00952EE1">
      <w:pPr>
        <w:rPr>
          <w:sz w:val="25"/>
          <w:szCs w:val="25"/>
        </w:rPr>
      </w:pPr>
    </w:p>
    <w:p w14:paraId="3B4EFFEA" w14:textId="77777777" w:rsidR="00952EE1" w:rsidRDefault="00952EE1" w:rsidP="00952EE1">
      <w:pPr>
        <w:rPr>
          <w:b/>
          <w:bCs/>
          <w:sz w:val="30"/>
          <w:szCs w:val="30"/>
        </w:rPr>
      </w:pPr>
    </w:p>
    <w:p w14:paraId="60BC8944" w14:textId="77777777" w:rsidR="00952EE1" w:rsidRDefault="00952EE1" w:rsidP="00952EE1">
      <w:pPr>
        <w:rPr>
          <w:b/>
          <w:bCs/>
          <w:sz w:val="30"/>
          <w:szCs w:val="30"/>
        </w:rPr>
      </w:pPr>
    </w:p>
    <w:p w14:paraId="3BEADB62" w14:textId="77777777" w:rsidR="00952EE1" w:rsidRDefault="00952EE1" w:rsidP="00952EE1">
      <w:pPr>
        <w:rPr>
          <w:b/>
          <w:bCs/>
          <w:sz w:val="30"/>
          <w:szCs w:val="30"/>
        </w:rPr>
      </w:pPr>
    </w:p>
    <w:p w14:paraId="3BEF04BC" w14:textId="77777777" w:rsidR="00952EE1" w:rsidRDefault="00952EE1" w:rsidP="00952EE1">
      <w:pPr>
        <w:rPr>
          <w:b/>
          <w:bCs/>
          <w:sz w:val="30"/>
          <w:szCs w:val="30"/>
        </w:rPr>
      </w:pPr>
    </w:p>
    <w:p w14:paraId="5B957ABC" w14:textId="77777777" w:rsidR="00952EE1" w:rsidRDefault="00952EE1" w:rsidP="00952EE1">
      <w:pPr>
        <w:rPr>
          <w:b/>
          <w:bCs/>
          <w:sz w:val="30"/>
          <w:szCs w:val="30"/>
        </w:rPr>
      </w:pPr>
    </w:p>
    <w:p w14:paraId="1092615B" w14:textId="77777777" w:rsidR="00952EE1" w:rsidRDefault="00952EE1" w:rsidP="00952EE1">
      <w:pPr>
        <w:rPr>
          <w:b/>
          <w:bCs/>
          <w:sz w:val="30"/>
          <w:szCs w:val="30"/>
        </w:rPr>
      </w:pPr>
    </w:p>
    <w:p w14:paraId="5AAD987A" w14:textId="77777777" w:rsidR="00952EE1" w:rsidRDefault="00952EE1" w:rsidP="00952EE1">
      <w:pPr>
        <w:rPr>
          <w:b/>
          <w:bCs/>
          <w:sz w:val="30"/>
          <w:szCs w:val="30"/>
        </w:rPr>
      </w:pPr>
      <w:r>
        <w:rPr>
          <w:b/>
          <w:bCs/>
          <w:noProof/>
          <w:sz w:val="30"/>
          <w:szCs w:val="30"/>
        </w:rPr>
        <mc:AlternateContent>
          <mc:Choice Requires="wps">
            <w:drawing>
              <wp:anchor distT="0" distB="0" distL="114300" distR="114300" simplePos="0" relativeHeight="251712512" behindDoc="0" locked="0" layoutInCell="1" allowOverlap="1" wp14:anchorId="390FCA87" wp14:editId="15FC5579">
                <wp:simplePos x="0" y="0"/>
                <wp:positionH relativeFrom="column">
                  <wp:posOffset>-540287</wp:posOffset>
                </wp:positionH>
                <wp:positionV relativeFrom="paragraph">
                  <wp:posOffset>165345</wp:posOffset>
                </wp:positionV>
                <wp:extent cx="6813688" cy="765908"/>
                <wp:effectExtent l="0" t="0" r="19050" b="8890"/>
                <wp:wrapNone/>
                <wp:docPr id="40" name="Textfeld 40"/>
                <wp:cNvGraphicFramePr/>
                <a:graphic xmlns:a="http://schemas.openxmlformats.org/drawingml/2006/main">
                  <a:graphicData uri="http://schemas.microsoft.com/office/word/2010/wordprocessingShape">
                    <wps:wsp>
                      <wps:cNvSpPr txBox="1"/>
                      <wps:spPr>
                        <a:xfrm>
                          <a:off x="0" y="0"/>
                          <a:ext cx="6813688" cy="765908"/>
                        </a:xfrm>
                        <a:prstGeom prst="rect">
                          <a:avLst/>
                        </a:prstGeom>
                        <a:ln/>
                      </wps:spPr>
                      <wps:style>
                        <a:lnRef idx="2">
                          <a:schemeClr val="dk1"/>
                        </a:lnRef>
                        <a:fillRef idx="1">
                          <a:schemeClr val="lt1"/>
                        </a:fillRef>
                        <a:effectRef idx="0">
                          <a:schemeClr val="dk1"/>
                        </a:effectRef>
                        <a:fontRef idx="minor">
                          <a:schemeClr val="dk1"/>
                        </a:fontRef>
                      </wps:style>
                      <wps:txbx>
                        <w:txbxContent>
                          <w:p w14:paraId="1EAA1288" w14:textId="77777777" w:rsidR="00952EE1" w:rsidRPr="001C5C38" w:rsidRDefault="00952EE1" w:rsidP="00952EE1">
                            <w:pPr>
                              <w:rPr>
                                <w:b/>
                                <w:bCs/>
                                <w:sz w:val="22"/>
                                <w:szCs w:val="22"/>
                              </w:rPr>
                            </w:pPr>
                            <w:r>
                              <w:rPr>
                                <w:b/>
                                <w:bCs/>
                                <w:sz w:val="22"/>
                                <w:szCs w:val="22"/>
                              </w:rPr>
                              <w:t xml:space="preserve">Definition: </w:t>
                            </w:r>
                            <w:r w:rsidRPr="001C5C38">
                              <w:rPr>
                                <w:b/>
                                <w:bCs/>
                                <w:sz w:val="22"/>
                                <w:szCs w:val="22"/>
                              </w:rPr>
                              <w:t xml:space="preserve">Schizophrenie, schizophrene Züge </w:t>
                            </w:r>
                          </w:p>
                          <w:p w14:paraId="7D95A805" w14:textId="77777777" w:rsidR="00952EE1" w:rsidRPr="001C5C38" w:rsidRDefault="00952EE1" w:rsidP="00952EE1">
                            <w:pPr>
                              <w:rPr>
                                <w:sz w:val="22"/>
                                <w:szCs w:val="22"/>
                              </w:rPr>
                            </w:pPr>
                            <w:r w:rsidRPr="001C5C38">
                              <w:rPr>
                                <w:sz w:val="22"/>
                                <w:szCs w:val="22"/>
                              </w:rPr>
                              <w:t xml:space="preserve">Liegen schizophrene Züge vor, so kann es zu zeitwilligen Störungen in Denken und Wahrnehmung führen. Während die Intelligenz weitgehend gewahrt bleibt, gibt es kognitive Störungen wie etwa Gedankenlautwerden, Stimmen oder anderweitige Denkstörungen. </w:t>
                            </w:r>
                          </w:p>
                          <w:p w14:paraId="715BC5FE" w14:textId="77777777" w:rsidR="00952EE1" w:rsidRPr="00F30B6C" w:rsidRDefault="00952EE1" w:rsidP="00952EE1">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FCA87" id="Textfeld 40" o:spid="_x0000_s1029" type="#_x0000_t202" style="position:absolute;margin-left:-42.55pt;margin-top:13pt;width:536.5pt;height:60.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" fillcolor="white [3201]" strokecolor="black [3200]" strokeweight="1pt">
                <v:textbox>
                  <w:txbxContent>
                    <w:p w14:paraId="1EAA1288" w14:textId="77777777" w:rsidR="00952EE1" w:rsidRPr="001C5C38" w:rsidRDefault="00952EE1" w:rsidP="00952EE1">
                      <w:pPr>
                        <w:rPr>
                          <w:b/>
                          <w:bCs/>
                          <w:sz w:val="22"/>
                          <w:szCs w:val="22"/>
                        </w:rPr>
                      </w:pPr>
                      <w:r>
                        <w:rPr>
                          <w:b/>
                          <w:bCs/>
                          <w:sz w:val="22"/>
                          <w:szCs w:val="22"/>
                        </w:rPr>
                        <w:t xml:space="preserve">Definition: </w:t>
                      </w:r>
                      <w:r w:rsidRPr="001C5C38">
                        <w:rPr>
                          <w:b/>
                          <w:bCs/>
                          <w:sz w:val="22"/>
                          <w:szCs w:val="22"/>
                        </w:rPr>
                        <w:t xml:space="preserve">Schizophrenie, schizophrene Züge </w:t>
                      </w:r>
                    </w:p>
                    <w:p w14:paraId="7D95A805" w14:textId="77777777" w:rsidR="00952EE1" w:rsidRPr="001C5C38" w:rsidRDefault="00952EE1" w:rsidP="00952EE1">
                      <w:pPr>
                        <w:rPr>
                          <w:sz w:val="22"/>
                          <w:szCs w:val="22"/>
                        </w:rPr>
                      </w:pPr>
                      <w:r w:rsidRPr="001C5C38">
                        <w:rPr>
                          <w:sz w:val="22"/>
                          <w:szCs w:val="22"/>
                        </w:rPr>
                        <w:t xml:space="preserve">Liegen schizophrene Züge vor, so kann es zu zeitwilligen Störungen in Denken und Wahrnehmung führen. Während die Intelligenz weitgehend gewahrt bleibt, gibt es kognitive Störungen wie etwa Gedankenlautwerden, Stimmen oder anderweitige Denkstörungen. </w:t>
                      </w:r>
                    </w:p>
                    <w:p w14:paraId="715BC5FE" w14:textId="77777777" w:rsidR="00952EE1" w:rsidRPr="00F30B6C" w:rsidRDefault="00952EE1" w:rsidP="00952EE1">
                      <w:pPr>
                        <w:rPr>
                          <w:sz w:val="22"/>
                          <w:szCs w:val="22"/>
                        </w:rPr>
                      </w:pPr>
                    </w:p>
                  </w:txbxContent>
                </v:textbox>
              </v:shape>
            </w:pict>
          </mc:Fallback>
        </mc:AlternateContent>
      </w:r>
    </w:p>
    <w:p w14:paraId="50BF77E8" w14:textId="77777777" w:rsidR="00952EE1" w:rsidRDefault="00952EE1" w:rsidP="00952EE1">
      <w:pPr>
        <w:rPr>
          <w:b/>
          <w:bCs/>
          <w:sz w:val="30"/>
          <w:szCs w:val="30"/>
        </w:rPr>
      </w:pPr>
    </w:p>
    <w:p w14:paraId="5C67D539" w14:textId="77777777" w:rsidR="00952EE1" w:rsidRDefault="00952EE1" w:rsidP="00952EE1">
      <w:pPr>
        <w:rPr>
          <w:sz w:val="20"/>
          <w:szCs w:val="20"/>
        </w:rPr>
      </w:pPr>
    </w:p>
    <w:p w14:paraId="166BD2A9" w14:textId="77777777" w:rsidR="00952EE1" w:rsidRDefault="00952EE1" w:rsidP="00952EE1">
      <w:pPr>
        <w:rPr>
          <w:sz w:val="20"/>
          <w:szCs w:val="20"/>
        </w:rPr>
      </w:pPr>
    </w:p>
    <w:p w14:paraId="417D66E6" w14:textId="77777777" w:rsidR="00952EE1" w:rsidRDefault="00952EE1" w:rsidP="00952EE1">
      <w:pPr>
        <w:rPr>
          <w:sz w:val="20"/>
          <w:szCs w:val="20"/>
        </w:rPr>
      </w:pPr>
    </w:p>
    <w:p w14:paraId="02E166AA" w14:textId="77777777" w:rsidR="00952EE1" w:rsidRDefault="00952EE1" w:rsidP="00952EE1">
      <w:pPr>
        <w:rPr>
          <w:sz w:val="20"/>
          <w:szCs w:val="20"/>
        </w:rPr>
      </w:pPr>
      <w:r>
        <w:rPr>
          <w:sz w:val="20"/>
          <w:szCs w:val="20"/>
        </w:rPr>
        <w:t xml:space="preserve">Quellverweise: </w:t>
      </w:r>
    </w:p>
    <w:p w14:paraId="1C2C4AD2" w14:textId="172D4EE3" w:rsidR="00952EE1" w:rsidRDefault="00952EE1" w:rsidP="00952EE1">
      <w:pPr>
        <w:rPr>
          <w:sz w:val="20"/>
          <w:szCs w:val="20"/>
        </w:rPr>
      </w:pPr>
      <w:r w:rsidRPr="00702600">
        <w:rPr>
          <w:sz w:val="20"/>
          <w:szCs w:val="20"/>
        </w:rPr>
        <w:t xml:space="preserve">vgl. </w:t>
      </w:r>
      <w:r>
        <w:rPr>
          <w:sz w:val="20"/>
          <w:szCs w:val="20"/>
        </w:rPr>
        <w:t xml:space="preserve">hinsichtlich der Begriffserläuterungen auch: </w:t>
      </w:r>
      <w:r w:rsidRPr="00702600">
        <w:rPr>
          <w:sz w:val="20"/>
          <w:szCs w:val="20"/>
        </w:rPr>
        <w:t xml:space="preserve">Wörterbuch der philosophischen Begriffe, </w:t>
      </w:r>
      <w:r>
        <w:rPr>
          <w:sz w:val="20"/>
          <w:szCs w:val="20"/>
        </w:rPr>
        <w:t>begründet von Friedrich Kirchner und Carl Michaelis, fortgesetzt von Johannes Hoffmeister, vollstän</w:t>
      </w:r>
      <w:r w:rsidR="0035377E">
        <w:rPr>
          <w:sz w:val="20"/>
          <w:szCs w:val="20"/>
        </w:rPr>
        <w:t>d</w:t>
      </w:r>
      <w:r>
        <w:rPr>
          <w:sz w:val="20"/>
          <w:szCs w:val="20"/>
        </w:rPr>
        <w:t>ig neu herausgegeben von A</w:t>
      </w:r>
      <w:r w:rsidR="0035377E">
        <w:rPr>
          <w:sz w:val="20"/>
          <w:szCs w:val="20"/>
        </w:rPr>
        <w:t>r</w:t>
      </w:r>
      <w:r>
        <w:rPr>
          <w:sz w:val="20"/>
          <w:szCs w:val="20"/>
        </w:rPr>
        <w:t>nim Regenbogen und Uwe Meyer, (</w:t>
      </w:r>
      <w:r w:rsidRPr="00702600">
        <w:rPr>
          <w:sz w:val="20"/>
          <w:szCs w:val="20"/>
        </w:rPr>
        <w:t>Krisis, S. 366</w:t>
      </w:r>
      <w:r>
        <w:rPr>
          <w:sz w:val="20"/>
          <w:szCs w:val="20"/>
        </w:rPr>
        <w:t xml:space="preserve"> / </w:t>
      </w:r>
      <w:proofErr w:type="gramStart"/>
      <w:r>
        <w:rPr>
          <w:sz w:val="20"/>
          <w:szCs w:val="20"/>
        </w:rPr>
        <w:t>Melancholie</w:t>
      </w:r>
      <w:proofErr w:type="gramEnd"/>
      <w:r>
        <w:rPr>
          <w:sz w:val="20"/>
          <w:szCs w:val="20"/>
        </w:rPr>
        <w:t xml:space="preserve"> S. 406). </w:t>
      </w:r>
    </w:p>
    <w:p w14:paraId="3F5B204F" w14:textId="547908E3" w:rsidR="00952EE1" w:rsidRPr="00952EE1" w:rsidRDefault="00952EE1" w:rsidP="00FD0C19">
      <w:pPr>
        <w:rPr>
          <w:sz w:val="20"/>
          <w:szCs w:val="20"/>
        </w:rPr>
      </w:pPr>
      <w:r>
        <w:rPr>
          <w:sz w:val="20"/>
          <w:szCs w:val="20"/>
        </w:rPr>
        <w:t xml:space="preserve">vgl. zu Depression und Schizophrenie, u.a. auch die Klassifikation von Krankheiten ICD-10-WHO-Version aus dem Jahre 2019, </w:t>
      </w:r>
      <w:hyperlink r:id="rId11" w:history="1">
        <w:r w:rsidRPr="005F2088">
          <w:rPr>
            <w:rStyle w:val="Hyperlink"/>
            <w:sz w:val="20"/>
            <w:szCs w:val="20"/>
          </w:rPr>
          <w:t>https://www.dimdi.de/static/de/klassifikationen/icd/icd-10-who/kode-suche/htmlamtl2019/chapter-v.htm</w:t>
        </w:r>
      </w:hyperlink>
      <w:r>
        <w:rPr>
          <w:sz w:val="20"/>
          <w:szCs w:val="20"/>
        </w:rPr>
        <w:t xml:space="preserve"> </w:t>
      </w:r>
    </w:p>
    <w:p w14:paraId="10BD6DF2" w14:textId="77777777" w:rsidR="0075659B" w:rsidRDefault="0075659B" w:rsidP="005D355A">
      <w:pPr>
        <w:rPr>
          <w:b/>
          <w:bCs/>
          <w:sz w:val="30"/>
          <w:szCs w:val="30"/>
        </w:rPr>
      </w:pPr>
    </w:p>
    <w:p w14:paraId="2D4CE8DB" w14:textId="4260A597" w:rsidR="00FD0C19" w:rsidRPr="005D355A" w:rsidRDefault="0076749F" w:rsidP="005D355A">
      <w:pPr>
        <w:rPr>
          <w:b/>
          <w:bCs/>
          <w:sz w:val="30"/>
          <w:szCs w:val="30"/>
        </w:rPr>
      </w:pPr>
      <w:r>
        <w:rPr>
          <w:b/>
          <w:bCs/>
          <w:sz w:val="30"/>
          <w:szCs w:val="30"/>
        </w:rPr>
        <w:lastRenderedPageBreak/>
        <w:t xml:space="preserve">Arbeitsblatt </w:t>
      </w:r>
      <w:r w:rsidR="00F201D2">
        <w:rPr>
          <w:b/>
          <w:bCs/>
          <w:sz w:val="30"/>
          <w:szCs w:val="30"/>
        </w:rPr>
        <w:t>6</w:t>
      </w:r>
      <w:r>
        <w:rPr>
          <w:b/>
          <w:bCs/>
          <w:sz w:val="30"/>
          <w:szCs w:val="30"/>
        </w:rPr>
        <w:t xml:space="preserve">: </w:t>
      </w:r>
      <w:r w:rsidR="00FD0C19" w:rsidRPr="005D355A">
        <w:rPr>
          <w:b/>
          <w:bCs/>
          <w:sz w:val="30"/>
          <w:szCs w:val="30"/>
        </w:rPr>
        <w:t xml:space="preserve">Rollenbiografie zu den Hauptfiguren entwickeln </w:t>
      </w:r>
    </w:p>
    <w:p w14:paraId="7A8DE4EF" w14:textId="1F4759AF" w:rsidR="00FD0C19" w:rsidRDefault="005B07C8" w:rsidP="00FD0C19">
      <w:r>
        <w:rPr>
          <w:noProof/>
        </w:rPr>
        <w:drawing>
          <wp:anchor distT="0" distB="0" distL="114300" distR="114300" simplePos="0" relativeHeight="251672576" behindDoc="1" locked="0" layoutInCell="1" allowOverlap="1" wp14:anchorId="737B760E" wp14:editId="43A909A0">
            <wp:simplePos x="0" y="0"/>
            <wp:positionH relativeFrom="column">
              <wp:posOffset>1612377</wp:posOffset>
            </wp:positionH>
            <wp:positionV relativeFrom="paragraph">
              <wp:posOffset>166370</wp:posOffset>
            </wp:positionV>
            <wp:extent cx="2273935" cy="2308225"/>
            <wp:effectExtent l="0" t="0" r="0" b="3175"/>
            <wp:wrapTight wrapText="bothSides">
              <wp:wrapPolygon edited="0">
                <wp:start x="0" y="0"/>
                <wp:lineTo x="0" y="21511"/>
                <wp:lineTo x="21473" y="21511"/>
                <wp:lineTo x="21473"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3935" cy="2308225"/>
                    </a:xfrm>
                    <a:prstGeom prst="rect">
                      <a:avLst/>
                    </a:prstGeom>
                  </pic:spPr>
                </pic:pic>
              </a:graphicData>
            </a:graphic>
            <wp14:sizeRelH relativeFrom="margin">
              <wp14:pctWidth>0</wp14:pctWidth>
            </wp14:sizeRelH>
            <wp14:sizeRelV relativeFrom="margin">
              <wp14:pctHeight>0</wp14:pctHeight>
            </wp14:sizeRelV>
          </wp:anchor>
        </w:drawing>
      </w:r>
    </w:p>
    <w:p w14:paraId="220F6E42" w14:textId="05D5F1C0" w:rsidR="005B07C8" w:rsidRDefault="005B07C8" w:rsidP="00FD0C19"/>
    <w:p w14:paraId="3BD47186" w14:textId="0F485BFA" w:rsidR="005B07C8" w:rsidRDefault="005B07C8" w:rsidP="00FD0C19"/>
    <w:p w14:paraId="65FD51A5" w14:textId="1FCF14AC" w:rsidR="005B07C8" w:rsidRDefault="005B07C8" w:rsidP="00FD0C19"/>
    <w:p w14:paraId="6658C0F5" w14:textId="75EF52DD" w:rsidR="005B07C8" w:rsidRDefault="005B07C8" w:rsidP="00FD0C19"/>
    <w:p w14:paraId="794ADCA5" w14:textId="47FFA997" w:rsidR="005B07C8" w:rsidRDefault="005B07C8" w:rsidP="00FD0C19"/>
    <w:p w14:paraId="3619E53D" w14:textId="1A7C37C5" w:rsidR="005B07C8" w:rsidRDefault="005B07C8" w:rsidP="00FD0C19"/>
    <w:p w14:paraId="2A74358B" w14:textId="4736D915" w:rsidR="005B07C8" w:rsidRDefault="005B07C8" w:rsidP="00FD0C19"/>
    <w:p w14:paraId="1E32CE54" w14:textId="1E221BDF" w:rsidR="005B07C8" w:rsidRDefault="005B07C8" w:rsidP="00FD0C19"/>
    <w:p w14:paraId="1D940C10" w14:textId="539F7151" w:rsidR="005B07C8" w:rsidRDefault="005B07C8" w:rsidP="00FD0C19"/>
    <w:p w14:paraId="26CB1069" w14:textId="574159C5" w:rsidR="005B07C8" w:rsidRDefault="005B07C8" w:rsidP="00FD0C19"/>
    <w:p w14:paraId="011DBB4E" w14:textId="6CA73F8D" w:rsidR="005B07C8" w:rsidRDefault="005B07C8" w:rsidP="00FD0C19"/>
    <w:p w14:paraId="786B9D15" w14:textId="6D83AA84" w:rsidR="005B07C8" w:rsidRDefault="005B07C8" w:rsidP="00FD0C19"/>
    <w:p w14:paraId="3AB2559A" w14:textId="0A4D1DFD" w:rsidR="000E5CDB" w:rsidRDefault="000E5CDB" w:rsidP="00FD0C19"/>
    <w:p w14:paraId="4B842842" w14:textId="66A95B56" w:rsidR="00F201D2" w:rsidRPr="00F201D2" w:rsidRDefault="00F201D2" w:rsidP="00FD0C19">
      <w:pPr>
        <w:rPr>
          <w:b/>
          <w:bCs/>
        </w:rPr>
      </w:pPr>
      <w:r w:rsidRPr="00F201D2">
        <w:rPr>
          <w:b/>
          <w:bCs/>
        </w:rPr>
        <w:t xml:space="preserve">Arbeitsauftrag: </w:t>
      </w:r>
    </w:p>
    <w:p w14:paraId="58B40DC0" w14:textId="5F0C4433" w:rsidR="000B5C4C" w:rsidRDefault="0075659B" w:rsidP="00AA4766">
      <w:pPr>
        <w:pStyle w:val="Listenabsatz"/>
        <w:numPr>
          <w:ilvl w:val="0"/>
          <w:numId w:val="3"/>
        </w:numPr>
      </w:pPr>
      <w:r>
        <w:t xml:space="preserve">Lassen </w:t>
      </w:r>
      <w:r w:rsidR="00F201D2">
        <w:t>Sie</w:t>
      </w:r>
      <w:r w:rsidR="000B5C4C">
        <w:t xml:space="preserve"> die Hauptfiguren aus dem Roman </w:t>
      </w:r>
      <w:r w:rsidR="00F201D2">
        <w:t>„</w:t>
      </w:r>
      <w:r w:rsidR="000B5C4C">
        <w:t>Corpus Delicti</w:t>
      </w:r>
      <w:r>
        <w:t xml:space="preserve"> – Ein Prozess</w:t>
      </w:r>
      <w:r w:rsidR="00F201D2">
        <w:t>“</w:t>
      </w:r>
      <w:r w:rsidR="000B5C4C">
        <w:t xml:space="preserve"> in einer Gesprächsrunde im Fernsehen</w:t>
      </w:r>
      <w:r>
        <w:t xml:space="preserve"> auftreten. Stellen Sie hierfür </w:t>
      </w:r>
      <w:r w:rsidRPr="0075659B">
        <w:rPr>
          <w:u w:val="single"/>
        </w:rPr>
        <w:t>arbeitsteilig</w:t>
      </w:r>
      <w:r>
        <w:t xml:space="preserve"> folgende Figuren </w:t>
      </w:r>
      <w:r w:rsidRPr="0075659B">
        <w:rPr>
          <w:u w:val="single"/>
        </w:rPr>
        <w:t>in der Ich-Form</w:t>
      </w:r>
      <w:r>
        <w:t xml:space="preserve"> vor:  </w:t>
      </w:r>
    </w:p>
    <w:p w14:paraId="2AB09668" w14:textId="3742DE0D" w:rsidR="000B5C4C" w:rsidRDefault="000B5C4C" w:rsidP="000B5C4C">
      <w:pPr>
        <w:pStyle w:val="Listenabsatz"/>
        <w:numPr>
          <w:ilvl w:val="0"/>
          <w:numId w:val="3"/>
        </w:numPr>
      </w:pPr>
      <w:r>
        <w:t>Gruppe 1: Mia Holl</w:t>
      </w:r>
      <w:r w:rsidR="008A3C30">
        <w:t>, S. 18, S. 26-28, S. 55-56, S. 79-80</w:t>
      </w:r>
      <w:r w:rsidR="00292A23">
        <w:t>, S. 146, S. 174</w:t>
      </w:r>
      <w:r w:rsidR="000E5CDB">
        <w:t>, S. 186-187</w:t>
      </w:r>
    </w:p>
    <w:p w14:paraId="088CD617" w14:textId="21E1FF4F" w:rsidR="000B5C4C" w:rsidRDefault="000B5C4C" w:rsidP="000B5C4C">
      <w:pPr>
        <w:pStyle w:val="Listenabsatz"/>
        <w:numPr>
          <w:ilvl w:val="0"/>
          <w:numId w:val="3"/>
        </w:numPr>
      </w:pPr>
      <w:r>
        <w:t>Gruppe 2: Moritz Holl</w:t>
      </w:r>
      <w:r w:rsidR="008A3C30">
        <w:t xml:space="preserve">, S. 33-35, S. 60-63, </w:t>
      </w:r>
      <w:r w:rsidR="00292A23">
        <w:t xml:space="preserve">S. 95-97, S. 148-149 </w:t>
      </w:r>
    </w:p>
    <w:p w14:paraId="750224A7" w14:textId="54D251D9" w:rsidR="000B5C4C" w:rsidRDefault="000B5C4C" w:rsidP="000B5C4C">
      <w:pPr>
        <w:pStyle w:val="Listenabsatz"/>
        <w:numPr>
          <w:ilvl w:val="0"/>
          <w:numId w:val="3"/>
        </w:numPr>
      </w:pPr>
      <w:r>
        <w:t>Gruppe 3: Heinrich Kramer</w:t>
      </w:r>
      <w:r w:rsidR="008A3C30">
        <w:t xml:space="preserve">, S. 37-38, </w:t>
      </w:r>
      <w:r w:rsidR="00292A23">
        <w:t xml:space="preserve">S. 166, S. 180-183, </w:t>
      </w:r>
      <w:r w:rsidR="000E5CDB">
        <w:t xml:space="preserve">S. 200-S.201, </w:t>
      </w:r>
      <w:r w:rsidR="00292A23">
        <w:t>S. 244-245</w:t>
      </w:r>
    </w:p>
    <w:p w14:paraId="213FDB0C" w14:textId="6F74B133" w:rsidR="000B5C4C" w:rsidRDefault="000B5C4C" w:rsidP="000B5C4C">
      <w:pPr>
        <w:pStyle w:val="Listenabsatz"/>
        <w:numPr>
          <w:ilvl w:val="0"/>
          <w:numId w:val="3"/>
        </w:numPr>
      </w:pPr>
      <w:r>
        <w:t>Gruppe 4: Rosentreter</w:t>
      </w:r>
      <w:r w:rsidR="008A3C30">
        <w:t xml:space="preserve">, S. 74-76, </w:t>
      </w:r>
      <w:r w:rsidR="00292A23">
        <w:t>S. 100-103, S. 112-113, S. 115</w:t>
      </w:r>
    </w:p>
    <w:p w14:paraId="10C6A6DD" w14:textId="5202BD61" w:rsidR="000B5C4C" w:rsidRDefault="000B5C4C" w:rsidP="000B5C4C"/>
    <w:p w14:paraId="0AC3338B" w14:textId="6C4FE19A" w:rsidR="000E5CDB" w:rsidRDefault="000B5C4C" w:rsidP="000B5C4C">
      <w:pPr>
        <w:pStyle w:val="Listenabsatz"/>
        <w:numPr>
          <w:ilvl w:val="0"/>
          <w:numId w:val="6"/>
        </w:numPr>
      </w:pPr>
      <w:r>
        <w:t>Beantworte</w:t>
      </w:r>
      <w:r w:rsidR="00F201D2">
        <w:t>n</w:t>
      </w:r>
      <w:r>
        <w:t xml:space="preserve"> </w:t>
      </w:r>
      <w:r w:rsidR="00F201D2">
        <w:t xml:space="preserve">Sie </w:t>
      </w:r>
      <w:r>
        <w:t xml:space="preserve">in </w:t>
      </w:r>
      <w:r w:rsidR="00F201D2">
        <w:t xml:space="preserve">der </w:t>
      </w:r>
      <w:r>
        <w:t>Rollenbiografie folgende Fragen</w:t>
      </w:r>
      <w:r w:rsidR="005A753C">
        <w:t xml:space="preserve"> </w:t>
      </w:r>
      <w:proofErr w:type="gramStart"/>
      <w:r w:rsidR="005A753C">
        <w:t>(,die</w:t>
      </w:r>
      <w:proofErr w:type="gramEnd"/>
      <w:r w:rsidR="005A753C">
        <w:t xml:space="preserve"> auch von einem Moderator gestellt werden könnten): </w:t>
      </w:r>
    </w:p>
    <w:p w14:paraId="57E3561B" w14:textId="77777777" w:rsidR="000E5CDB" w:rsidRPr="000E5CDB" w:rsidRDefault="000B5C4C" w:rsidP="000B5C4C">
      <w:pPr>
        <w:pStyle w:val="Listenabsatz"/>
        <w:numPr>
          <w:ilvl w:val="0"/>
          <w:numId w:val="1"/>
        </w:numPr>
        <w:rPr>
          <w:i/>
          <w:iCs/>
        </w:rPr>
      </w:pPr>
      <w:r w:rsidRPr="000E5CDB">
        <w:rPr>
          <w:i/>
          <w:iCs/>
        </w:rPr>
        <w:t xml:space="preserve">Wie heißt und wie alt bist du? </w:t>
      </w:r>
    </w:p>
    <w:p w14:paraId="5F891711" w14:textId="77777777" w:rsidR="000E5CDB" w:rsidRPr="000E5CDB" w:rsidRDefault="000B5C4C" w:rsidP="000B5C4C">
      <w:pPr>
        <w:pStyle w:val="Listenabsatz"/>
        <w:numPr>
          <w:ilvl w:val="0"/>
          <w:numId w:val="1"/>
        </w:numPr>
        <w:rPr>
          <w:i/>
          <w:iCs/>
        </w:rPr>
      </w:pPr>
      <w:r w:rsidRPr="000E5CDB">
        <w:rPr>
          <w:i/>
          <w:iCs/>
        </w:rPr>
        <w:t xml:space="preserve">Was macht dich besonders aus? </w:t>
      </w:r>
    </w:p>
    <w:p w14:paraId="221FA811" w14:textId="295F0A34" w:rsidR="000E5CDB" w:rsidRPr="000E5CDB" w:rsidRDefault="000B5C4C" w:rsidP="000B5C4C">
      <w:pPr>
        <w:pStyle w:val="Listenabsatz"/>
        <w:numPr>
          <w:ilvl w:val="0"/>
          <w:numId w:val="1"/>
        </w:numPr>
        <w:rPr>
          <w:i/>
          <w:iCs/>
        </w:rPr>
      </w:pPr>
      <w:r w:rsidRPr="000E5CDB">
        <w:rPr>
          <w:i/>
          <w:iCs/>
        </w:rPr>
        <w:t xml:space="preserve">Wie stehst du zur Methode? </w:t>
      </w:r>
      <w:r w:rsidR="000E5CDB" w:rsidRPr="000E5CDB">
        <w:rPr>
          <w:i/>
          <w:iCs/>
        </w:rPr>
        <w:t xml:space="preserve">Was sind deine Überzeugungen? </w:t>
      </w:r>
    </w:p>
    <w:p w14:paraId="2A378FAA" w14:textId="4D0CCF34" w:rsidR="000B5C4C" w:rsidRPr="000E5CDB" w:rsidRDefault="000E5CDB" w:rsidP="000B5C4C">
      <w:pPr>
        <w:pStyle w:val="Listenabsatz"/>
        <w:numPr>
          <w:ilvl w:val="0"/>
          <w:numId w:val="1"/>
        </w:numPr>
        <w:rPr>
          <w:i/>
          <w:iCs/>
        </w:rPr>
      </w:pPr>
      <w:r w:rsidRPr="000E5CDB">
        <w:rPr>
          <w:i/>
          <w:iCs/>
        </w:rPr>
        <w:t xml:space="preserve">Beziehungen: </w:t>
      </w:r>
      <w:r w:rsidR="000B5C4C" w:rsidRPr="000E5CDB">
        <w:rPr>
          <w:i/>
          <w:iCs/>
        </w:rPr>
        <w:t xml:space="preserve">Wer steht dir am nächsten, was liegt dir am fernsten? </w:t>
      </w:r>
    </w:p>
    <w:p w14:paraId="7F75DF5E" w14:textId="623611D1" w:rsidR="000E5CDB" w:rsidRPr="000E5CDB" w:rsidRDefault="000E5CDB" w:rsidP="000B5C4C">
      <w:pPr>
        <w:pStyle w:val="Listenabsatz"/>
        <w:numPr>
          <w:ilvl w:val="0"/>
          <w:numId w:val="1"/>
        </w:numPr>
        <w:rPr>
          <w:i/>
          <w:iCs/>
        </w:rPr>
      </w:pPr>
      <w:r w:rsidRPr="000E5CDB">
        <w:rPr>
          <w:i/>
          <w:iCs/>
        </w:rPr>
        <w:t xml:space="preserve">Was wünschst du dir für die Zukunft? </w:t>
      </w:r>
    </w:p>
    <w:p w14:paraId="4F5676E3" w14:textId="63FE5587" w:rsidR="000E5CDB" w:rsidRPr="000E5CDB" w:rsidRDefault="000E5CDB" w:rsidP="000B5C4C">
      <w:pPr>
        <w:pStyle w:val="Listenabsatz"/>
        <w:numPr>
          <w:ilvl w:val="0"/>
          <w:numId w:val="1"/>
        </w:numPr>
        <w:rPr>
          <w:i/>
          <w:iCs/>
        </w:rPr>
      </w:pPr>
      <w:r w:rsidRPr="000E5CDB">
        <w:rPr>
          <w:i/>
          <w:iCs/>
        </w:rPr>
        <w:t xml:space="preserve">Was belastet dich? </w:t>
      </w:r>
    </w:p>
    <w:p w14:paraId="0EA0BBE4" w14:textId="77777777" w:rsidR="000B5C4C" w:rsidRDefault="000B5C4C" w:rsidP="000B5C4C"/>
    <w:p w14:paraId="0DCA3A1B" w14:textId="67A9C3F3" w:rsidR="000B5C4C" w:rsidRDefault="000B5C4C" w:rsidP="00FD0C19"/>
    <w:p w14:paraId="76CF4273" w14:textId="0FD1196E" w:rsidR="008A3C30" w:rsidRPr="000E5CDB" w:rsidRDefault="000E5CDB" w:rsidP="00FD0C19">
      <w:pPr>
        <w:rPr>
          <w:i/>
          <w:iCs/>
          <w:sz w:val="20"/>
          <w:szCs w:val="20"/>
        </w:rPr>
      </w:pPr>
      <w:r w:rsidRPr="000E5CDB">
        <w:rPr>
          <w:i/>
          <w:iCs/>
          <w:sz w:val="20"/>
          <w:szCs w:val="20"/>
        </w:rPr>
        <w:t xml:space="preserve">Die Seitenzahlen folgen der </w:t>
      </w:r>
      <w:r w:rsidR="008A3C30" w:rsidRPr="000E5CDB">
        <w:rPr>
          <w:i/>
          <w:iCs/>
          <w:sz w:val="20"/>
          <w:szCs w:val="20"/>
        </w:rPr>
        <w:t>Textausgabe</w:t>
      </w:r>
      <w:r w:rsidRPr="000E5CDB">
        <w:rPr>
          <w:i/>
          <w:iCs/>
          <w:sz w:val="20"/>
          <w:szCs w:val="20"/>
        </w:rPr>
        <w:t xml:space="preserve"> des Klett-Verlags</w:t>
      </w:r>
      <w:r w:rsidR="008A3C30" w:rsidRPr="000E5CDB">
        <w:rPr>
          <w:i/>
          <w:iCs/>
          <w:sz w:val="20"/>
          <w:szCs w:val="20"/>
        </w:rPr>
        <w:t>:</w:t>
      </w:r>
      <w:r w:rsidRPr="000E5CDB">
        <w:rPr>
          <w:i/>
          <w:iCs/>
          <w:sz w:val="20"/>
          <w:szCs w:val="20"/>
        </w:rPr>
        <w:t xml:space="preserve"> Juli Zeh: Corpus Delicti. Ein Prozess, Ernst Klett Sprachen: Stuttgart 2015. </w:t>
      </w:r>
      <w:r w:rsidR="008A3C30" w:rsidRPr="000E5CDB">
        <w:rPr>
          <w:i/>
          <w:iCs/>
          <w:sz w:val="20"/>
          <w:szCs w:val="20"/>
        </w:rPr>
        <w:t xml:space="preserve"> </w:t>
      </w:r>
    </w:p>
    <w:p w14:paraId="56036DF4" w14:textId="337F476E" w:rsidR="000B5C4C" w:rsidRDefault="000B5C4C" w:rsidP="00FD0C19"/>
    <w:p w14:paraId="34E403BB" w14:textId="77777777" w:rsidR="000E5CDB" w:rsidRDefault="000E5CDB" w:rsidP="00FD0C19"/>
    <w:p w14:paraId="3728DE23" w14:textId="35DEC021" w:rsidR="000B5C4C" w:rsidRDefault="000B5C4C" w:rsidP="00FD0C19"/>
    <w:p w14:paraId="3D7D7C8B" w14:textId="121FB013" w:rsidR="000B5C4C" w:rsidRDefault="000B5C4C" w:rsidP="00FD0C19"/>
    <w:p w14:paraId="64B278A1" w14:textId="2DCAAD61" w:rsidR="000B5C4C" w:rsidRDefault="000B5C4C" w:rsidP="00FD0C19"/>
    <w:p w14:paraId="536A2380" w14:textId="29E0C75C" w:rsidR="000B5C4C" w:rsidRDefault="000B5C4C" w:rsidP="00FD0C19"/>
    <w:p w14:paraId="2F4CD071" w14:textId="30E5457C" w:rsidR="000B5C4C" w:rsidRDefault="000B5C4C" w:rsidP="00FD0C19"/>
    <w:p w14:paraId="66A775FE" w14:textId="41668A35" w:rsidR="000B5C4C" w:rsidRDefault="000B5C4C" w:rsidP="00FD0C19"/>
    <w:p w14:paraId="15D0F38A" w14:textId="0C1BB846" w:rsidR="000B5C4C" w:rsidRDefault="000B5C4C" w:rsidP="00FD0C19"/>
    <w:p w14:paraId="1E78FF51" w14:textId="22E78E82" w:rsidR="000B5C4C" w:rsidRDefault="000B5C4C" w:rsidP="00FD0C19"/>
    <w:p w14:paraId="19CF0ED7" w14:textId="77777777" w:rsidR="00BB0AF8" w:rsidRDefault="00BB0AF8" w:rsidP="00FD0C19"/>
    <w:p w14:paraId="23B0B073" w14:textId="389B1990" w:rsidR="00F201D2" w:rsidRPr="0003120F" w:rsidRDefault="00F201D2" w:rsidP="00F201D2">
      <w:pPr>
        <w:rPr>
          <w:b/>
          <w:bCs/>
          <w:sz w:val="30"/>
          <w:szCs w:val="30"/>
        </w:rPr>
      </w:pPr>
      <w:r>
        <w:rPr>
          <w:b/>
          <w:bCs/>
          <w:sz w:val="30"/>
          <w:szCs w:val="30"/>
        </w:rPr>
        <w:lastRenderedPageBreak/>
        <w:t xml:space="preserve">Arbeitsblatt 7: Eine </w:t>
      </w:r>
      <w:r w:rsidRPr="0003120F">
        <w:rPr>
          <w:b/>
          <w:bCs/>
          <w:sz w:val="30"/>
          <w:szCs w:val="30"/>
        </w:rPr>
        <w:t>Figurenkonstellation</w:t>
      </w:r>
      <w:r>
        <w:rPr>
          <w:b/>
          <w:bCs/>
          <w:sz w:val="30"/>
          <w:szCs w:val="30"/>
        </w:rPr>
        <w:t xml:space="preserve"> erstellen </w:t>
      </w:r>
    </w:p>
    <w:p w14:paraId="4C6DEB9E" w14:textId="77777777" w:rsidR="00F201D2" w:rsidRDefault="00F201D2" w:rsidP="00F201D2"/>
    <w:p w14:paraId="2FF4DCF3" w14:textId="77777777" w:rsidR="00F201D2" w:rsidRPr="0003120F" w:rsidRDefault="00F201D2" w:rsidP="00F201D2">
      <w:pPr>
        <w:numPr>
          <w:ilvl w:val="0"/>
          <w:numId w:val="2"/>
        </w:numPr>
        <w:rPr>
          <w:i/>
        </w:rPr>
      </w:pPr>
      <w:r w:rsidRPr="0003120F">
        <w:rPr>
          <w:i/>
        </w:rPr>
        <w:t xml:space="preserve">In einer Figurenkonstellation zeigt man bildhaft, </w:t>
      </w:r>
    </w:p>
    <w:p w14:paraId="5FCD13DE" w14:textId="4F8ED3FF" w:rsidR="00F201D2" w:rsidRPr="0003120F" w:rsidRDefault="00F201D2" w:rsidP="00F201D2">
      <w:pPr>
        <w:numPr>
          <w:ilvl w:val="0"/>
          <w:numId w:val="1"/>
        </w:numPr>
        <w:rPr>
          <w:i/>
        </w:rPr>
      </w:pPr>
      <w:r w:rsidRPr="0003120F">
        <w:rPr>
          <w:i/>
        </w:rPr>
        <w:t>welche Figuren im Buch vorkommen</w:t>
      </w:r>
      <w:r w:rsidR="005A753C">
        <w:rPr>
          <w:i/>
        </w:rPr>
        <w:t>,</w:t>
      </w:r>
    </w:p>
    <w:p w14:paraId="59801153" w14:textId="6530696C" w:rsidR="00F201D2" w:rsidRPr="0003120F" w:rsidRDefault="00F201D2" w:rsidP="00F201D2">
      <w:pPr>
        <w:numPr>
          <w:ilvl w:val="0"/>
          <w:numId w:val="1"/>
        </w:numPr>
        <w:rPr>
          <w:i/>
        </w:rPr>
      </w:pPr>
      <w:r w:rsidRPr="0003120F">
        <w:rPr>
          <w:i/>
        </w:rPr>
        <w:t>in welchem Verhältnis diese zueinanderstehen</w:t>
      </w:r>
      <w:r w:rsidR="005A753C">
        <w:rPr>
          <w:i/>
        </w:rPr>
        <w:t>,</w:t>
      </w:r>
    </w:p>
    <w:p w14:paraId="212589A7" w14:textId="50FFA0F2" w:rsidR="00F201D2" w:rsidRPr="0003120F" w:rsidRDefault="00F201D2" w:rsidP="00F201D2">
      <w:pPr>
        <w:numPr>
          <w:ilvl w:val="0"/>
          <w:numId w:val="1"/>
        </w:numPr>
        <w:rPr>
          <w:i/>
        </w:rPr>
      </w:pPr>
      <w:r w:rsidRPr="0003120F">
        <w:rPr>
          <w:i/>
        </w:rPr>
        <w:t xml:space="preserve">welche Figur wie wichtig ist und </w:t>
      </w:r>
      <w:r w:rsidR="0075659B">
        <w:rPr>
          <w:i/>
        </w:rPr>
        <w:t xml:space="preserve">welche Figuren </w:t>
      </w:r>
      <w:r w:rsidRPr="0003120F">
        <w:rPr>
          <w:i/>
        </w:rPr>
        <w:t>zusammengehören (z.B. durch grafische Anordnung im Mittelpunkt oder Organisation in Gruppen)</w:t>
      </w:r>
      <w:r w:rsidR="005A753C">
        <w:rPr>
          <w:i/>
        </w:rPr>
        <w:t xml:space="preserve">. </w:t>
      </w:r>
    </w:p>
    <w:p w14:paraId="381E7FBE" w14:textId="77777777" w:rsidR="00F201D2" w:rsidRDefault="00F201D2" w:rsidP="00F201D2">
      <w:pPr>
        <w:rPr>
          <w:i/>
        </w:rPr>
      </w:pPr>
    </w:p>
    <w:p w14:paraId="05177F15" w14:textId="77777777" w:rsidR="00F201D2" w:rsidRDefault="00F201D2" w:rsidP="00F201D2">
      <w:pPr>
        <w:rPr>
          <w:i/>
        </w:rPr>
      </w:pPr>
    </w:p>
    <w:p w14:paraId="7173010C" w14:textId="77777777" w:rsidR="00F201D2" w:rsidRDefault="00F201D2" w:rsidP="00F201D2">
      <w:pPr>
        <w:rPr>
          <w:i/>
        </w:rPr>
      </w:pPr>
      <w:r>
        <w:rPr>
          <w:i/>
          <w:noProof/>
        </w:rPr>
        <mc:AlternateContent>
          <mc:Choice Requires="wps">
            <w:drawing>
              <wp:anchor distT="0" distB="0" distL="114300" distR="114300" simplePos="0" relativeHeight="251716608" behindDoc="0" locked="0" layoutInCell="1" allowOverlap="1" wp14:anchorId="6527E68D" wp14:editId="46C4A323">
                <wp:simplePos x="0" y="0"/>
                <wp:positionH relativeFrom="column">
                  <wp:posOffset>2227036</wp:posOffset>
                </wp:positionH>
                <wp:positionV relativeFrom="paragraph">
                  <wp:posOffset>52401</wp:posOffset>
                </wp:positionV>
                <wp:extent cx="737667" cy="607039"/>
                <wp:effectExtent l="0" t="0" r="12065" b="15875"/>
                <wp:wrapNone/>
                <wp:docPr id="5" name="Oval 5"/>
                <wp:cNvGraphicFramePr/>
                <a:graphic xmlns:a="http://schemas.openxmlformats.org/drawingml/2006/main">
                  <a:graphicData uri="http://schemas.microsoft.com/office/word/2010/wordprocessingShape">
                    <wps:wsp>
                      <wps:cNvSpPr/>
                      <wps:spPr>
                        <a:xfrm>
                          <a:off x="0" y="0"/>
                          <a:ext cx="737667" cy="607039"/>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B2D797" id="Oval 5" o:spid="_x0000_s1026" style="position:absolute;margin-left:175.35pt;margin-top:4.15pt;width:58.1pt;height:47.8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" fillcolor="white [3201]" strokecolor="black [3200]" strokeweight="1pt">
                <v:stroke joinstyle="miter"/>
              </v:oval>
            </w:pict>
          </mc:Fallback>
        </mc:AlternateContent>
      </w:r>
    </w:p>
    <w:p w14:paraId="63FC20F1" w14:textId="77777777" w:rsidR="00F201D2" w:rsidRDefault="00F201D2" w:rsidP="00F201D2">
      <w:pPr>
        <w:rPr>
          <w:i/>
        </w:rPr>
      </w:pPr>
      <w:r>
        <w:rPr>
          <w:i/>
          <w:noProof/>
        </w:rPr>
        <mc:AlternateContent>
          <mc:Choice Requires="wps">
            <w:drawing>
              <wp:anchor distT="0" distB="0" distL="114300" distR="114300" simplePos="0" relativeHeight="251715584" behindDoc="0" locked="0" layoutInCell="1" allowOverlap="1" wp14:anchorId="00B34F7C" wp14:editId="79FCEC62">
                <wp:simplePos x="0" y="0"/>
                <wp:positionH relativeFrom="column">
                  <wp:posOffset>3015615</wp:posOffset>
                </wp:positionH>
                <wp:positionV relativeFrom="paragraph">
                  <wp:posOffset>63755</wp:posOffset>
                </wp:positionV>
                <wp:extent cx="1155273" cy="181663"/>
                <wp:effectExtent l="12700" t="12700" r="13335" b="21590"/>
                <wp:wrapNone/>
                <wp:docPr id="4" name="Pfeil nach links und rechts 4"/>
                <wp:cNvGraphicFramePr/>
                <a:graphic xmlns:a="http://schemas.openxmlformats.org/drawingml/2006/main">
                  <a:graphicData uri="http://schemas.microsoft.com/office/word/2010/wordprocessingShape">
                    <wps:wsp>
                      <wps:cNvSpPr/>
                      <wps:spPr>
                        <a:xfrm>
                          <a:off x="0" y="0"/>
                          <a:ext cx="1155273" cy="181663"/>
                        </a:xfrm>
                        <a:prstGeom prst="lef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5C9AC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Pfeil nach links und rechts 4" o:spid="_x0000_s1026" type="#_x0000_t69" style="position:absolute;margin-left:237.45pt;margin-top:5pt;width:90.95pt;height:14.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" adj="1698" fillcolor="white [3201]" strokecolor="black [3200]" strokeweight="1pt"/>
            </w:pict>
          </mc:Fallback>
        </mc:AlternateContent>
      </w:r>
      <w:r>
        <w:rPr>
          <w:i/>
          <w:noProof/>
        </w:rPr>
        <mc:AlternateContent>
          <mc:Choice Requires="wps">
            <w:drawing>
              <wp:anchor distT="0" distB="0" distL="114300" distR="114300" simplePos="0" relativeHeight="251718656" behindDoc="0" locked="0" layoutInCell="1" allowOverlap="1" wp14:anchorId="77056F79" wp14:editId="269274B6">
                <wp:simplePos x="0" y="0"/>
                <wp:positionH relativeFrom="column">
                  <wp:posOffset>2342515</wp:posOffset>
                </wp:positionH>
                <wp:positionV relativeFrom="paragraph">
                  <wp:posOffset>14605</wp:posOffset>
                </wp:positionV>
                <wp:extent cx="430306" cy="325398"/>
                <wp:effectExtent l="0" t="0" r="1905" b="5080"/>
                <wp:wrapNone/>
                <wp:docPr id="7" name="Textfeld 7"/>
                <wp:cNvGraphicFramePr/>
                <a:graphic xmlns:a="http://schemas.openxmlformats.org/drawingml/2006/main">
                  <a:graphicData uri="http://schemas.microsoft.com/office/word/2010/wordprocessingShape">
                    <wps:wsp>
                      <wps:cNvSpPr txBox="1"/>
                      <wps:spPr>
                        <a:xfrm>
                          <a:off x="0" y="0"/>
                          <a:ext cx="430306" cy="325398"/>
                        </a:xfrm>
                        <a:prstGeom prst="rect">
                          <a:avLst/>
                        </a:prstGeom>
                        <a:solidFill>
                          <a:schemeClr val="lt1"/>
                        </a:solidFill>
                        <a:ln w="6350">
                          <a:noFill/>
                        </a:ln>
                      </wps:spPr>
                      <wps:txbx>
                        <w:txbxContent>
                          <w:p w14:paraId="372F111F" w14:textId="77777777" w:rsidR="00F201D2" w:rsidRDefault="00F201D2" w:rsidP="00F201D2">
                            <w:r>
                              <w:t>Mia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056F79" id="Textfeld 7" o:spid="_x0000_s1030" type="#_x0000_t202" style="position:absolute;margin-left:184.45pt;margin-top:1.15pt;width:33.9pt;height:25.6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" fillcolor="white [3201]" stroked="f" strokeweight=".5pt">
                <v:textbox>
                  <w:txbxContent>
                    <w:p w14:paraId="372F111F" w14:textId="77777777" w:rsidR="00F201D2" w:rsidRDefault="00F201D2" w:rsidP="00F201D2">
                      <w:r>
                        <w:t>Mia</w:t>
                      </w:r>
                    </w:p>
                  </w:txbxContent>
                </v:textbox>
              </v:shape>
            </w:pict>
          </mc:Fallback>
        </mc:AlternateContent>
      </w:r>
      <w:r>
        <w:rPr>
          <w:i/>
          <w:noProof/>
        </w:rPr>
        <mc:AlternateContent>
          <mc:Choice Requires="wps">
            <w:drawing>
              <wp:anchor distT="0" distB="0" distL="114300" distR="114300" simplePos="0" relativeHeight="251717632" behindDoc="0" locked="0" layoutInCell="1" allowOverlap="1" wp14:anchorId="5B94386A" wp14:editId="60453397">
                <wp:simplePos x="0" y="0"/>
                <wp:positionH relativeFrom="column">
                  <wp:posOffset>1014292</wp:posOffset>
                </wp:positionH>
                <wp:positionV relativeFrom="paragraph">
                  <wp:posOffset>57038</wp:posOffset>
                </wp:positionV>
                <wp:extent cx="1155273" cy="181663"/>
                <wp:effectExtent l="12700" t="12700" r="13335" b="21590"/>
                <wp:wrapNone/>
                <wp:docPr id="6" name="Pfeil nach links und rechts 6"/>
                <wp:cNvGraphicFramePr/>
                <a:graphic xmlns:a="http://schemas.openxmlformats.org/drawingml/2006/main">
                  <a:graphicData uri="http://schemas.microsoft.com/office/word/2010/wordprocessingShape">
                    <wps:wsp>
                      <wps:cNvSpPr/>
                      <wps:spPr>
                        <a:xfrm>
                          <a:off x="0" y="0"/>
                          <a:ext cx="1155273" cy="181663"/>
                        </a:xfrm>
                        <a:prstGeom prst="lef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64E1C" id="Pfeil nach links und rechts 6" o:spid="_x0000_s1026" type="#_x0000_t69" style="position:absolute;margin-left:79.85pt;margin-top:4.5pt;width:90.95pt;height:14.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" adj="1698" fillcolor="white [3201]" strokecolor="black [3200]" strokeweight="1pt"/>
            </w:pict>
          </mc:Fallback>
        </mc:AlternateContent>
      </w:r>
    </w:p>
    <w:p w14:paraId="5A88B9DB" w14:textId="77777777" w:rsidR="00F201D2" w:rsidRDefault="00F201D2" w:rsidP="00F201D2">
      <w:pPr>
        <w:rPr>
          <w:i/>
        </w:rPr>
      </w:pPr>
    </w:p>
    <w:p w14:paraId="4A4EED82" w14:textId="77777777" w:rsidR="00F201D2" w:rsidRDefault="00F201D2" w:rsidP="00F201D2">
      <w:pPr>
        <w:rPr>
          <w:i/>
        </w:rPr>
      </w:pPr>
    </w:p>
    <w:p w14:paraId="50FA8418" w14:textId="77777777" w:rsidR="00F201D2" w:rsidRPr="0003120F" w:rsidRDefault="00F201D2" w:rsidP="00F201D2">
      <w:pPr>
        <w:rPr>
          <w:i/>
        </w:rPr>
      </w:pPr>
    </w:p>
    <w:p w14:paraId="35AA6DD4" w14:textId="278C82F4" w:rsidR="00F201D2" w:rsidRPr="008A3C30" w:rsidRDefault="00F201D2" w:rsidP="00F201D2">
      <w:pPr>
        <w:numPr>
          <w:ilvl w:val="0"/>
          <w:numId w:val="2"/>
        </w:numPr>
        <w:rPr>
          <w:i/>
        </w:rPr>
      </w:pPr>
      <w:r w:rsidRPr="0003120F">
        <w:rPr>
          <w:i/>
        </w:rPr>
        <w:t>Eine Figurenkonstellation soll übersichtlich sein. Daher versucht man mit möglichst präzisen und wenigen Worten auszukommen, um die verschiedenen Verhältnisse zueinander zu kennzeichnen. Auch Symbole (z.B. Herz, Blitz, Eheringe, usw.) können zur Verbildlichung von Beziehungen hilfreich sein.</w:t>
      </w:r>
      <w:r>
        <w:rPr>
          <w:i/>
        </w:rPr>
        <w:t xml:space="preserve"> </w:t>
      </w:r>
      <w:r w:rsidRPr="008A3C30">
        <w:rPr>
          <w:i/>
          <w:iCs/>
        </w:rPr>
        <w:t>Mögliche Symbole:</w:t>
      </w:r>
    </w:p>
    <w:p w14:paraId="66442113" w14:textId="77777777" w:rsidR="00F201D2" w:rsidRDefault="00F201D2" w:rsidP="00F201D2">
      <w:pPr>
        <w:rPr>
          <w:i/>
        </w:rPr>
      </w:pPr>
      <w:r>
        <w:rPr>
          <w:noProof/>
        </w:rPr>
        <w:drawing>
          <wp:anchor distT="0" distB="0" distL="114300" distR="114300" simplePos="0" relativeHeight="251714560" behindDoc="1" locked="0" layoutInCell="1" allowOverlap="1" wp14:anchorId="59D91613" wp14:editId="7830B828">
            <wp:simplePos x="0" y="0"/>
            <wp:positionH relativeFrom="column">
              <wp:posOffset>927145</wp:posOffset>
            </wp:positionH>
            <wp:positionV relativeFrom="paragraph">
              <wp:posOffset>98296</wp:posOffset>
            </wp:positionV>
            <wp:extent cx="4344670" cy="3195955"/>
            <wp:effectExtent l="0" t="0" r="0" b="4445"/>
            <wp:wrapTight wrapText="bothSides">
              <wp:wrapPolygon edited="0">
                <wp:start x="0" y="0"/>
                <wp:lineTo x="0" y="21544"/>
                <wp:lineTo x="21531" y="21544"/>
                <wp:lineTo x="21531" y="0"/>
                <wp:lineTo x="0" y="0"/>
              </wp:wrapPolygon>
            </wp:wrapTight>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44670" cy="3195955"/>
                    </a:xfrm>
                    <a:prstGeom prst="rect">
                      <a:avLst/>
                    </a:prstGeom>
                  </pic:spPr>
                </pic:pic>
              </a:graphicData>
            </a:graphic>
            <wp14:sizeRelH relativeFrom="margin">
              <wp14:pctWidth>0</wp14:pctWidth>
            </wp14:sizeRelH>
            <wp14:sizeRelV relativeFrom="margin">
              <wp14:pctHeight>0</wp14:pctHeight>
            </wp14:sizeRelV>
          </wp:anchor>
        </w:drawing>
      </w:r>
    </w:p>
    <w:p w14:paraId="5EB5C58B" w14:textId="77777777" w:rsidR="00F201D2" w:rsidRPr="0003120F" w:rsidRDefault="00F201D2" w:rsidP="00F201D2">
      <w:pPr>
        <w:rPr>
          <w:i/>
        </w:rPr>
      </w:pPr>
    </w:p>
    <w:p w14:paraId="7E68580F" w14:textId="77777777" w:rsidR="00F201D2" w:rsidRDefault="00F201D2" w:rsidP="00F201D2">
      <w:pPr>
        <w:ind w:left="1440"/>
        <w:rPr>
          <w:i/>
        </w:rPr>
      </w:pPr>
    </w:p>
    <w:p w14:paraId="04072D3E" w14:textId="5C785EFD" w:rsidR="00F201D2" w:rsidRPr="0003120F" w:rsidRDefault="00F201D2" w:rsidP="00F201D2">
      <w:pPr>
        <w:numPr>
          <w:ilvl w:val="0"/>
          <w:numId w:val="2"/>
        </w:numPr>
        <w:rPr>
          <w:i/>
        </w:rPr>
      </w:pPr>
      <w:r w:rsidRPr="0003120F">
        <w:rPr>
          <w:i/>
        </w:rPr>
        <w:t>Erstell</w:t>
      </w:r>
      <w:r>
        <w:rPr>
          <w:i/>
        </w:rPr>
        <w:t>en Sie</w:t>
      </w:r>
      <w:r w:rsidRPr="0003120F">
        <w:rPr>
          <w:i/>
        </w:rPr>
        <w:t xml:space="preserve"> in der Dreier-Gruppe eine DINA-4-große Figurenkonstellation</w:t>
      </w:r>
      <w:r w:rsidR="0075659B">
        <w:rPr>
          <w:i/>
        </w:rPr>
        <w:t xml:space="preserve"> </w:t>
      </w:r>
      <w:proofErr w:type="gramStart"/>
      <w:r w:rsidR="0075659B">
        <w:rPr>
          <w:i/>
        </w:rPr>
        <w:t>zu Zehs</w:t>
      </w:r>
      <w:proofErr w:type="gramEnd"/>
      <w:r w:rsidR="0075659B">
        <w:rPr>
          <w:i/>
        </w:rPr>
        <w:t xml:space="preserve"> „Corpus Delicti – Ein Prozess“</w:t>
      </w:r>
      <w:r>
        <w:rPr>
          <w:i/>
        </w:rPr>
        <w:t>. Fertigen</w:t>
      </w:r>
      <w:r w:rsidRPr="0003120F">
        <w:rPr>
          <w:i/>
        </w:rPr>
        <w:t xml:space="preserve"> </w:t>
      </w:r>
      <w:r>
        <w:rPr>
          <w:i/>
        </w:rPr>
        <w:t xml:space="preserve">Sie hierbei unbedingt </w:t>
      </w:r>
      <w:r w:rsidRPr="0003120F">
        <w:rPr>
          <w:i/>
        </w:rPr>
        <w:t xml:space="preserve">eine eigene, optisch ansprechende Version für </w:t>
      </w:r>
      <w:r>
        <w:rPr>
          <w:i/>
        </w:rPr>
        <w:t xml:space="preserve">Ihre </w:t>
      </w:r>
      <w:r w:rsidRPr="0003120F">
        <w:rPr>
          <w:i/>
        </w:rPr>
        <w:t xml:space="preserve">Unterlagen an. </w:t>
      </w:r>
    </w:p>
    <w:p w14:paraId="225F4551" w14:textId="77777777" w:rsidR="00F201D2" w:rsidRDefault="00F201D2" w:rsidP="00F201D2"/>
    <w:p w14:paraId="3BF30B31" w14:textId="77777777" w:rsidR="00F201D2" w:rsidRDefault="00F201D2" w:rsidP="00F201D2"/>
    <w:p w14:paraId="76013DAD" w14:textId="77777777" w:rsidR="00F201D2" w:rsidRDefault="00F201D2" w:rsidP="00F201D2"/>
    <w:p w14:paraId="28A7FEC0" w14:textId="77777777" w:rsidR="00F201D2" w:rsidRDefault="00F201D2" w:rsidP="00F201D2"/>
    <w:p w14:paraId="4FE4CA9D" w14:textId="77777777" w:rsidR="00F201D2" w:rsidRDefault="00F201D2" w:rsidP="00F201D2"/>
    <w:p w14:paraId="173DD216" w14:textId="77777777" w:rsidR="00F201D2" w:rsidRDefault="00F201D2" w:rsidP="00F201D2"/>
    <w:p w14:paraId="551C3BCD" w14:textId="77777777" w:rsidR="00F201D2" w:rsidRDefault="00F201D2" w:rsidP="00FD0C19">
      <w:pPr>
        <w:rPr>
          <w:b/>
          <w:bCs/>
          <w:sz w:val="30"/>
          <w:szCs w:val="30"/>
        </w:rPr>
      </w:pPr>
    </w:p>
    <w:p w14:paraId="275CE960" w14:textId="27ED4928" w:rsidR="00171615" w:rsidRPr="001916FC" w:rsidRDefault="0076749F" w:rsidP="00FD0C19">
      <w:pPr>
        <w:rPr>
          <w:b/>
          <w:bCs/>
          <w:sz w:val="30"/>
          <w:szCs w:val="30"/>
        </w:rPr>
      </w:pPr>
      <w:r>
        <w:rPr>
          <w:b/>
          <w:bCs/>
          <w:sz w:val="30"/>
          <w:szCs w:val="30"/>
        </w:rPr>
        <w:lastRenderedPageBreak/>
        <w:t xml:space="preserve">Arbeitsblatt 8: </w:t>
      </w:r>
      <w:r w:rsidR="00FD0C19" w:rsidRPr="000B5C4C">
        <w:rPr>
          <w:b/>
          <w:bCs/>
          <w:sz w:val="30"/>
          <w:szCs w:val="30"/>
        </w:rPr>
        <w:t xml:space="preserve">Utopie und </w:t>
      </w:r>
      <w:proofErr w:type="spellStart"/>
      <w:r w:rsidR="00FD0C19" w:rsidRPr="000B5C4C">
        <w:rPr>
          <w:b/>
          <w:bCs/>
          <w:sz w:val="30"/>
          <w:szCs w:val="30"/>
        </w:rPr>
        <w:t>Dystopie</w:t>
      </w:r>
      <w:proofErr w:type="spellEnd"/>
      <w:r w:rsidR="00FD0C19" w:rsidRPr="000B5C4C">
        <w:rPr>
          <w:b/>
          <w:bCs/>
          <w:sz w:val="30"/>
          <w:szCs w:val="30"/>
        </w:rPr>
        <w:t xml:space="preserve"> – Erörterungsübung mit Textarbeit</w:t>
      </w:r>
    </w:p>
    <w:p w14:paraId="532F9AB5" w14:textId="7653B5E8" w:rsidR="00171615" w:rsidRDefault="00171615" w:rsidP="00FD0C19"/>
    <w:p w14:paraId="507F1FBF" w14:textId="5B5C5FB2" w:rsidR="00DE3615" w:rsidRPr="007658B4" w:rsidRDefault="00DE3615" w:rsidP="00DE3615">
      <w:pPr>
        <w:pBdr>
          <w:top w:val="single" w:sz="4" w:space="1" w:color="auto"/>
          <w:left w:val="single" w:sz="4" w:space="4" w:color="auto"/>
          <w:bottom w:val="single" w:sz="4" w:space="1" w:color="auto"/>
          <w:right w:val="single" w:sz="4" w:space="4" w:color="auto"/>
        </w:pBdr>
        <w:rPr>
          <w:u w:val="single"/>
        </w:rPr>
      </w:pPr>
      <w:r w:rsidRPr="007658B4">
        <w:rPr>
          <w:u w:val="single"/>
        </w:rPr>
        <w:t xml:space="preserve">Info: </w:t>
      </w:r>
    </w:p>
    <w:p w14:paraId="7A2C441C" w14:textId="60F8EDDD" w:rsidR="00DE3615" w:rsidRDefault="00DE3615" w:rsidP="00DE3615">
      <w:pPr>
        <w:pBdr>
          <w:top w:val="single" w:sz="4" w:space="1" w:color="auto"/>
          <w:left w:val="single" w:sz="4" w:space="4" w:color="auto"/>
          <w:bottom w:val="single" w:sz="4" w:space="1" w:color="auto"/>
          <w:right w:val="single" w:sz="4" w:space="4" w:color="auto"/>
        </w:pBdr>
      </w:pPr>
      <w:r>
        <w:t xml:space="preserve">Der Begriff </w:t>
      </w:r>
      <w:r w:rsidRPr="007658B4">
        <w:rPr>
          <w:b/>
          <w:bCs/>
          <w:u w:val="single"/>
        </w:rPr>
        <w:t>Utopie</w:t>
      </w:r>
      <w:r>
        <w:t xml:space="preserve"> meint eine ideale und wünschenswerte Vorstellung von Welt (Bsp.: Schlaraffenland) oder Zukunft, in der die Menschen bspw. von Leid befreit sind. </w:t>
      </w:r>
    </w:p>
    <w:p w14:paraId="0F3DF1C4" w14:textId="7F062273" w:rsidR="00DE3615" w:rsidRDefault="00DE3615" w:rsidP="00DE3615">
      <w:pPr>
        <w:pBdr>
          <w:top w:val="single" w:sz="4" w:space="1" w:color="auto"/>
          <w:left w:val="single" w:sz="4" w:space="4" w:color="auto"/>
          <w:bottom w:val="single" w:sz="4" w:space="1" w:color="auto"/>
          <w:right w:val="single" w:sz="4" w:space="4" w:color="auto"/>
        </w:pBdr>
      </w:pPr>
    </w:p>
    <w:p w14:paraId="7F0EFDAA" w14:textId="24A84C34" w:rsidR="005D355A" w:rsidRDefault="00DE3615" w:rsidP="00DE3615">
      <w:pPr>
        <w:pBdr>
          <w:top w:val="single" w:sz="4" w:space="1" w:color="auto"/>
          <w:left w:val="single" w:sz="4" w:space="4" w:color="auto"/>
          <w:bottom w:val="single" w:sz="4" w:space="1" w:color="auto"/>
          <w:right w:val="single" w:sz="4" w:space="4" w:color="auto"/>
        </w:pBdr>
      </w:pPr>
      <w:r>
        <w:t xml:space="preserve">Der Begriff </w:t>
      </w:r>
      <w:proofErr w:type="spellStart"/>
      <w:r w:rsidRPr="007658B4">
        <w:rPr>
          <w:b/>
          <w:bCs/>
          <w:u w:val="single"/>
        </w:rPr>
        <w:t>Dystopie</w:t>
      </w:r>
      <w:proofErr w:type="spellEnd"/>
      <w:r>
        <w:t xml:space="preserve"> (oder Anti</w:t>
      </w:r>
      <w:r w:rsidR="00A32931">
        <w:t>-U</w:t>
      </w:r>
      <w:r>
        <w:t>topie) meint hingegen eine ausgesprochen negative Zukunftsvision, in der der Mensch katastrophale Lebensbedingungen vorfindet (bspw. autoritäre Staaten, Repression, Unfreiheit in Handeln und Worten).</w:t>
      </w:r>
    </w:p>
    <w:p w14:paraId="44226F87" w14:textId="02D25B7D" w:rsidR="005D355A" w:rsidRDefault="005D355A" w:rsidP="00FD0C19"/>
    <w:p w14:paraId="18F3B420" w14:textId="2964A50B" w:rsidR="005D355A" w:rsidRPr="00DE3615" w:rsidRDefault="001916FC" w:rsidP="00FD0C19">
      <w:pPr>
        <w:rPr>
          <w:b/>
          <w:bCs/>
        </w:rPr>
      </w:pPr>
      <w:r>
        <w:rPr>
          <w:noProof/>
        </w:rPr>
        <w:drawing>
          <wp:anchor distT="0" distB="0" distL="114300" distR="114300" simplePos="0" relativeHeight="251671552" behindDoc="1" locked="0" layoutInCell="1" allowOverlap="1" wp14:anchorId="0A30F012" wp14:editId="64CA094C">
            <wp:simplePos x="0" y="0"/>
            <wp:positionH relativeFrom="column">
              <wp:posOffset>5123353</wp:posOffset>
            </wp:positionH>
            <wp:positionV relativeFrom="paragraph">
              <wp:posOffset>110779</wp:posOffset>
            </wp:positionV>
            <wp:extent cx="699770" cy="875665"/>
            <wp:effectExtent l="0" t="0" r="0" b="635"/>
            <wp:wrapTight wrapText="bothSides">
              <wp:wrapPolygon edited="0">
                <wp:start x="0" y="0"/>
                <wp:lineTo x="0" y="21302"/>
                <wp:lineTo x="21169" y="21302"/>
                <wp:lineTo x="21169"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rotWithShape="1">
                    <a:blip r:embed="rId14" cstate="print">
                      <a:extLst>
                        <a:ext uri="{28A0092B-C50C-407E-A947-70E740481C1C}">
                          <a14:useLocalDpi xmlns:a14="http://schemas.microsoft.com/office/drawing/2010/main" val="0"/>
                        </a:ext>
                      </a:extLst>
                    </a:blip>
                    <a:srcRect l="29078" t="14770" r="33440" b="22575"/>
                    <a:stretch/>
                  </pic:blipFill>
                  <pic:spPr bwMode="auto">
                    <a:xfrm>
                      <a:off x="0" y="0"/>
                      <a:ext cx="699770" cy="875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8809F7" w14:textId="0A878EAD" w:rsidR="00DE3615" w:rsidRPr="00DE3615" w:rsidRDefault="00DE3615" w:rsidP="00FD0C19">
      <w:pPr>
        <w:rPr>
          <w:b/>
          <w:bCs/>
        </w:rPr>
      </w:pPr>
      <w:r w:rsidRPr="00DE3615">
        <w:rPr>
          <w:b/>
          <w:bCs/>
        </w:rPr>
        <w:t xml:space="preserve">Arbeitsauftrag: </w:t>
      </w:r>
    </w:p>
    <w:p w14:paraId="58C72B03" w14:textId="29E6AD0C" w:rsidR="005D355A" w:rsidRDefault="00DE3615" w:rsidP="00A32931">
      <w:pPr>
        <w:pStyle w:val="Listenabsatz"/>
        <w:numPr>
          <w:ilvl w:val="0"/>
          <w:numId w:val="5"/>
        </w:numPr>
        <w:rPr>
          <w:i/>
          <w:iCs/>
        </w:rPr>
      </w:pPr>
      <w:r w:rsidRPr="00DE3615">
        <w:rPr>
          <w:i/>
          <w:iCs/>
        </w:rPr>
        <w:t>Diskutier</w:t>
      </w:r>
      <w:r w:rsidR="00A32931">
        <w:rPr>
          <w:i/>
          <w:iCs/>
        </w:rPr>
        <w:t>en Sie</w:t>
      </w:r>
      <w:r w:rsidRPr="00DE3615">
        <w:rPr>
          <w:i/>
          <w:iCs/>
        </w:rPr>
        <w:t xml:space="preserve"> in der Gruppe, ob „Corpus Delicti“ die Merkm</w:t>
      </w:r>
      <w:r w:rsidR="00BB162C">
        <w:rPr>
          <w:i/>
          <w:iCs/>
        </w:rPr>
        <w:t>a</w:t>
      </w:r>
      <w:r w:rsidRPr="00DE3615">
        <w:rPr>
          <w:i/>
          <w:iCs/>
        </w:rPr>
        <w:t xml:space="preserve">le einer Utopie oder </w:t>
      </w:r>
      <w:proofErr w:type="spellStart"/>
      <w:r w:rsidRPr="00DE3615">
        <w:rPr>
          <w:i/>
          <w:iCs/>
        </w:rPr>
        <w:t>Dystopie</w:t>
      </w:r>
      <w:proofErr w:type="spellEnd"/>
      <w:r w:rsidRPr="00DE3615">
        <w:rPr>
          <w:i/>
          <w:iCs/>
        </w:rPr>
        <w:t xml:space="preserve"> erfüllt.</w:t>
      </w:r>
      <w:r w:rsidR="00A32931">
        <w:rPr>
          <w:i/>
          <w:iCs/>
        </w:rPr>
        <w:t xml:space="preserve"> </w:t>
      </w:r>
      <w:r w:rsidR="00A32931" w:rsidRPr="00A32931">
        <w:rPr>
          <w:i/>
          <w:iCs/>
        </w:rPr>
        <w:t>Sammeln Sie jeweils Merkmale</w:t>
      </w:r>
      <w:r w:rsidR="00A32931">
        <w:rPr>
          <w:i/>
          <w:iCs/>
        </w:rPr>
        <w:t xml:space="preserve"> und Textbeispiele. </w:t>
      </w:r>
      <w:r w:rsidRPr="00A32931">
        <w:rPr>
          <w:i/>
          <w:iCs/>
        </w:rPr>
        <w:t xml:space="preserve"> </w:t>
      </w:r>
    </w:p>
    <w:p w14:paraId="0C8F71D5" w14:textId="36128EF2" w:rsidR="00A32931" w:rsidRPr="00A32931" w:rsidRDefault="00A32931" w:rsidP="00A32931">
      <w:pPr>
        <w:pStyle w:val="Listenabsatz"/>
        <w:numPr>
          <w:ilvl w:val="0"/>
          <w:numId w:val="5"/>
        </w:numPr>
        <w:rPr>
          <w:i/>
          <w:iCs/>
        </w:rPr>
      </w:pPr>
      <w:r>
        <w:rPr>
          <w:i/>
          <w:iCs/>
        </w:rPr>
        <w:t xml:space="preserve">Bewerten Sie, was insgesamt überwiegt, indem Sie den dafür maßgeblichen Grund angeben. </w:t>
      </w:r>
    </w:p>
    <w:p w14:paraId="089C1892" w14:textId="77777777" w:rsidR="00A32931" w:rsidRPr="00A32931" w:rsidRDefault="00A32931" w:rsidP="00A32931">
      <w:pPr>
        <w:rPr>
          <w:i/>
          <w:iCs/>
        </w:rPr>
      </w:pPr>
    </w:p>
    <w:p w14:paraId="4313C430" w14:textId="44BA6789" w:rsidR="00DE3615" w:rsidRDefault="00DE3615" w:rsidP="00FD0C19"/>
    <w:tbl>
      <w:tblPr>
        <w:tblStyle w:val="Tabellenraster"/>
        <w:tblW w:w="0" w:type="auto"/>
        <w:tblLook w:val="04A0" w:firstRow="1" w:lastRow="0" w:firstColumn="1" w:lastColumn="0" w:noHBand="0" w:noVBand="1"/>
      </w:tblPr>
      <w:tblGrid>
        <w:gridCol w:w="4531"/>
        <w:gridCol w:w="4531"/>
      </w:tblGrid>
      <w:tr w:rsidR="00DE3615" w14:paraId="2D3A5DE9" w14:textId="77777777" w:rsidTr="00DE3615">
        <w:tc>
          <w:tcPr>
            <w:tcW w:w="4531" w:type="dxa"/>
          </w:tcPr>
          <w:p w14:paraId="60AF7CC1" w14:textId="7659F675" w:rsidR="00DE3615" w:rsidRPr="007658B4" w:rsidRDefault="00DE3615" w:rsidP="00FD0C19">
            <w:r w:rsidRPr="007658B4">
              <w:t xml:space="preserve">Merkmale einer Utopie in „Corpus Delicti“ </w:t>
            </w:r>
          </w:p>
        </w:tc>
        <w:tc>
          <w:tcPr>
            <w:tcW w:w="4531" w:type="dxa"/>
          </w:tcPr>
          <w:p w14:paraId="1CED6C01" w14:textId="77777777" w:rsidR="00DE3615" w:rsidRPr="007658B4" w:rsidRDefault="00DE3615" w:rsidP="00FD0C19">
            <w:r w:rsidRPr="007658B4">
              <w:t xml:space="preserve">Merkmale einer </w:t>
            </w:r>
            <w:proofErr w:type="spellStart"/>
            <w:r w:rsidRPr="007658B4">
              <w:t>Dystopie</w:t>
            </w:r>
            <w:proofErr w:type="spellEnd"/>
            <w:r w:rsidRPr="007658B4">
              <w:t xml:space="preserve"> in „Corpus Delicti“ </w:t>
            </w:r>
          </w:p>
          <w:p w14:paraId="4751EE93" w14:textId="6AF39023" w:rsidR="00DE3615" w:rsidRPr="007658B4" w:rsidRDefault="00DE3615" w:rsidP="00FD0C19"/>
        </w:tc>
      </w:tr>
      <w:tr w:rsidR="00DE3615" w14:paraId="2575C567" w14:textId="77777777" w:rsidTr="00DE3615">
        <w:tc>
          <w:tcPr>
            <w:tcW w:w="4531" w:type="dxa"/>
          </w:tcPr>
          <w:p w14:paraId="7CDFB5DF" w14:textId="0CD5C778" w:rsidR="00DE3615" w:rsidRDefault="00171615" w:rsidP="00FD0C19">
            <w:r>
              <w:rPr>
                <w:noProof/>
              </w:rPr>
              <mc:AlternateContent>
                <mc:Choice Requires="wps">
                  <w:drawing>
                    <wp:anchor distT="0" distB="0" distL="114300" distR="114300" simplePos="0" relativeHeight="251659264" behindDoc="0" locked="0" layoutInCell="1" allowOverlap="1" wp14:anchorId="2EC04A04" wp14:editId="1704A687">
                      <wp:simplePos x="0" y="0"/>
                      <wp:positionH relativeFrom="column">
                        <wp:posOffset>2643823</wp:posOffset>
                      </wp:positionH>
                      <wp:positionV relativeFrom="paragraph">
                        <wp:posOffset>-91912</wp:posOffset>
                      </wp:positionV>
                      <wp:extent cx="314960" cy="5747385"/>
                      <wp:effectExtent l="14287" t="0" r="16828" b="16827"/>
                      <wp:wrapNone/>
                      <wp:docPr id="2" name="Geschweifte Klammer rechts 2"/>
                      <wp:cNvGraphicFramePr/>
                      <a:graphic xmlns:a="http://schemas.openxmlformats.org/drawingml/2006/main">
                        <a:graphicData uri="http://schemas.microsoft.com/office/word/2010/wordprocessingShape">
                          <wps:wsp>
                            <wps:cNvSpPr/>
                            <wps:spPr>
                              <a:xfrm rot="5400000">
                                <a:off x="0" y="0"/>
                                <a:ext cx="314960" cy="5747385"/>
                              </a:xfrm>
                              <a:prstGeom prst="rightBrace">
                                <a:avLst>
                                  <a:gd name="adj1" fmla="val 0"/>
                                  <a:gd name="adj2" fmla="val 50000"/>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A718F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2" o:spid="_x0000_s1026" type="#_x0000_t88" style="position:absolute;margin-left:208.2pt;margin-top:-7.25pt;width:24.8pt;height:452.55pt;rotation:9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" adj="0" strokecolor="black [3200]" strokeweight="1.5pt">
                      <v:stroke joinstyle="miter"/>
                    </v:shape>
                  </w:pict>
                </mc:Fallback>
              </mc:AlternateContent>
            </w:r>
          </w:p>
          <w:p w14:paraId="56EF714B" w14:textId="3EBAE337" w:rsidR="00DE3615" w:rsidRDefault="00DE3615" w:rsidP="00FD0C19"/>
          <w:p w14:paraId="22AB97E3" w14:textId="2C3A2F66" w:rsidR="007658B4" w:rsidRDefault="007658B4" w:rsidP="00FD0C19"/>
          <w:p w14:paraId="7EEEC686" w14:textId="4343AA7E" w:rsidR="007658B4" w:rsidRDefault="007658B4" w:rsidP="00FD0C19"/>
          <w:p w14:paraId="0A2031DF" w14:textId="1025E4F9" w:rsidR="007658B4" w:rsidRDefault="007658B4" w:rsidP="00FD0C19"/>
          <w:p w14:paraId="18CDD756" w14:textId="259AEEFC" w:rsidR="007658B4" w:rsidRDefault="007658B4" w:rsidP="00FD0C19"/>
          <w:p w14:paraId="43CEF364" w14:textId="755C25DB" w:rsidR="00171615" w:rsidRDefault="00171615" w:rsidP="00FD0C19"/>
          <w:p w14:paraId="6B253D4A" w14:textId="0EAD2E1B" w:rsidR="00171615" w:rsidRDefault="00171615" w:rsidP="00FD0C19"/>
          <w:p w14:paraId="24CE7CC7" w14:textId="0051FE7F" w:rsidR="00171615" w:rsidRDefault="00171615" w:rsidP="00FD0C19"/>
          <w:p w14:paraId="649CEE94" w14:textId="7379968E" w:rsidR="00171615" w:rsidRDefault="00171615" w:rsidP="00FD0C19"/>
          <w:p w14:paraId="1A91B84E" w14:textId="63583F68" w:rsidR="00171615" w:rsidRDefault="00171615" w:rsidP="00FD0C19"/>
          <w:p w14:paraId="4B856607" w14:textId="77777777" w:rsidR="00171615" w:rsidRDefault="00171615" w:rsidP="00FD0C19"/>
          <w:p w14:paraId="006B8488" w14:textId="79CE42FF" w:rsidR="00DE3615" w:rsidRDefault="00DE3615" w:rsidP="00FD0C19"/>
          <w:p w14:paraId="78ED1DBB" w14:textId="77777777" w:rsidR="005A753C" w:rsidRDefault="005A753C" w:rsidP="00FD0C19"/>
          <w:p w14:paraId="3B860998" w14:textId="7BAB9477" w:rsidR="00DE3615" w:rsidRDefault="00DE3615" w:rsidP="00FD0C19"/>
        </w:tc>
        <w:tc>
          <w:tcPr>
            <w:tcW w:w="4531" w:type="dxa"/>
          </w:tcPr>
          <w:p w14:paraId="202ACFE2" w14:textId="77777777" w:rsidR="00DE3615" w:rsidRDefault="00DE3615" w:rsidP="00FD0C19"/>
        </w:tc>
      </w:tr>
      <w:tr w:rsidR="00DE3615" w14:paraId="7F3BB7E6" w14:textId="77777777" w:rsidTr="006B6BFB">
        <w:tc>
          <w:tcPr>
            <w:tcW w:w="9062" w:type="dxa"/>
            <w:gridSpan w:val="2"/>
          </w:tcPr>
          <w:p w14:paraId="5105B47C" w14:textId="597E64E7" w:rsidR="00DE3615" w:rsidRDefault="00DE3615" w:rsidP="00FD0C19"/>
          <w:p w14:paraId="412F0A69" w14:textId="676753B5" w:rsidR="00DE3615" w:rsidRDefault="00DE3615" w:rsidP="00FD0C19">
            <w:pPr>
              <w:rPr>
                <w:b/>
                <w:bCs/>
              </w:rPr>
            </w:pPr>
            <w:r w:rsidRPr="007658B4">
              <w:rPr>
                <w:b/>
                <w:bCs/>
              </w:rPr>
              <w:t xml:space="preserve">Fazit: </w:t>
            </w:r>
          </w:p>
          <w:p w14:paraId="02032937" w14:textId="4E50CA04" w:rsidR="00A32931" w:rsidRDefault="00A32931" w:rsidP="00FD0C19">
            <w:pPr>
              <w:rPr>
                <w:b/>
                <w:bCs/>
              </w:rPr>
            </w:pPr>
          </w:p>
          <w:p w14:paraId="0C62EDA6" w14:textId="4A43BCE4" w:rsidR="00A32931" w:rsidRDefault="00A32931" w:rsidP="00FD0C19">
            <w:pPr>
              <w:rPr>
                <w:b/>
                <w:bCs/>
              </w:rPr>
            </w:pPr>
          </w:p>
          <w:p w14:paraId="23B24A86" w14:textId="77777777" w:rsidR="00A32931" w:rsidRPr="007658B4" w:rsidRDefault="00A32931" w:rsidP="00FD0C19">
            <w:pPr>
              <w:rPr>
                <w:b/>
                <w:bCs/>
              </w:rPr>
            </w:pPr>
          </w:p>
          <w:p w14:paraId="1BFC3B67" w14:textId="77777777" w:rsidR="007658B4" w:rsidRDefault="007658B4" w:rsidP="00FD0C19"/>
          <w:p w14:paraId="4AC0FA1C" w14:textId="77777777" w:rsidR="00DE3615" w:rsidRDefault="00DE3615" w:rsidP="00FD0C19"/>
          <w:p w14:paraId="28A6E48E" w14:textId="77777777" w:rsidR="00171615" w:rsidRDefault="00171615" w:rsidP="00FD0C19"/>
          <w:p w14:paraId="4D1A264A" w14:textId="6847E19B" w:rsidR="00171615" w:rsidRDefault="00171615" w:rsidP="00FD0C19"/>
        </w:tc>
      </w:tr>
    </w:tbl>
    <w:p w14:paraId="6A3F65D3" w14:textId="77777777" w:rsidR="001916FC" w:rsidRDefault="001916FC" w:rsidP="00FD0C19"/>
    <w:p w14:paraId="42FFC35C" w14:textId="0C19B497" w:rsidR="00DF58FC" w:rsidRPr="003F1F73" w:rsidRDefault="00DF58FC" w:rsidP="00FD0C19">
      <w:pPr>
        <w:rPr>
          <w:b/>
          <w:bCs/>
          <w:sz w:val="30"/>
          <w:szCs w:val="30"/>
        </w:rPr>
      </w:pPr>
      <w:r w:rsidRPr="003F1F73">
        <w:rPr>
          <w:b/>
          <w:bCs/>
          <w:sz w:val="30"/>
          <w:szCs w:val="30"/>
        </w:rPr>
        <w:lastRenderedPageBreak/>
        <w:t>Arbeitsblatt</w:t>
      </w:r>
      <w:r w:rsidR="00BB0AF8">
        <w:rPr>
          <w:b/>
          <w:bCs/>
          <w:sz w:val="30"/>
          <w:szCs w:val="30"/>
        </w:rPr>
        <w:t xml:space="preserve"> 9</w:t>
      </w:r>
      <w:r w:rsidRPr="003F1F73">
        <w:rPr>
          <w:b/>
          <w:bCs/>
          <w:sz w:val="30"/>
          <w:szCs w:val="30"/>
        </w:rPr>
        <w:t xml:space="preserve">: Normalität </w:t>
      </w:r>
      <w:r w:rsidR="00BB0AF8">
        <w:rPr>
          <w:b/>
          <w:bCs/>
          <w:sz w:val="30"/>
          <w:szCs w:val="30"/>
        </w:rPr>
        <w:t xml:space="preserve">– Vorstellung von Norm und Auswirkungen auf das Individuum </w:t>
      </w:r>
    </w:p>
    <w:p w14:paraId="667BE377" w14:textId="39D22BFD" w:rsidR="00ED4FAD" w:rsidRDefault="00ED4FAD" w:rsidP="00FD0C19">
      <w:pPr>
        <w:rPr>
          <w:b/>
          <w:bCs/>
          <w:sz w:val="40"/>
          <w:szCs w:val="40"/>
        </w:rPr>
      </w:pPr>
    </w:p>
    <w:p w14:paraId="4EEE67FE" w14:textId="2B18685F" w:rsidR="00ED4FAD" w:rsidRDefault="00ED4FAD" w:rsidP="00FD0C19">
      <w:pPr>
        <w:rPr>
          <w:b/>
          <w:bCs/>
          <w:sz w:val="40"/>
          <w:szCs w:val="40"/>
        </w:rPr>
      </w:pPr>
    </w:p>
    <w:p w14:paraId="6268C9F8" w14:textId="2B18685F" w:rsidR="00ED4FAD" w:rsidRDefault="00ED4FAD" w:rsidP="00FD0C19">
      <w:pPr>
        <w:rPr>
          <w:b/>
          <w:bCs/>
          <w:sz w:val="40"/>
          <w:szCs w:val="40"/>
        </w:rPr>
      </w:pPr>
    </w:p>
    <w:p w14:paraId="7BB08554" w14:textId="0A2E7594" w:rsidR="00DF58FC" w:rsidRDefault="00ED4FAD" w:rsidP="00FD0C19">
      <w:pPr>
        <w:rPr>
          <w:b/>
          <w:bCs/>
          <w:sz w:val="40"/>
          <w:szCs w:val="40"/>
        </w:rPr>
      </w:pPr>
      <w:r>
        <w:rPr>
          <w:b/>
          <w:bCs/>
          <w:noProof/>
          <w:sz w:val="40"/>
          <w:szCs w:val="40"/>
        </w:rPr>
        <mc:AlternateContent>
          <mc:Choice Requires="wps">
            <w:drawing>
              <wp:anchor distT="0" distB="0" distL="114300" distR="114300" simplePos="0" relativeHeight="251675648" behindDoc="1" locked="0" layoutInCell="1" allowOverlap="1" wp14:anchorId="3361762C" wp14:editId="2030CCE8">
                <wp:simplePos x="0" y="0"/>
                <wp:positionH relativeFrom="column">
                  <wp:posOffset>1078920</wp:posOffset>
                </wp:positionH>
                <wp:positionV relativeFrom="paragraph">
                  <wp:posOffset>192917</wp:posOffset>
                </wp:positionV>
                <wp:extent cx="2700000" cy="1180800"/>
                <wp:effectExtent l="0" t="0" r="18415" b="13335"/>
                <wp:wrapNone/>
                <wp:docPr id="17" name="Oval 17"/>
                <wp:cNvGraphicFramePr/>
                <a:graphic xmlns:a="http://schemas.openxmlformats.org/drawingml/2006/main">
                  <a:graphicData uri="http://schemas.microsoft.com/office/word/2010/wordprocessingShape">
                    <wps:wsp>
                      <wps:cNvSpPr/>
                      <wps:spPr>
                        <a:xfrm>
                          <a:off x="0" y="0"/>
                          <a:ext cx="2700000" cy="11808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295201" id="Oval 17" o:spid="_x0000_s1026" style="position:absolute;margin-left:84.95pt;margin-top:15.2pt;width:212.6pt;height:9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" fillcolor="white [3201]" strokecolor="black [3200]" strokeweight="1pt">
                <v:stroke joinstyle="miter"/>
              </v:oval>
            </w:pict>
          </mc:Fallback>
        </mc:AlternateContent>
      </w:r>
    </w:p>
    <w:p w14:paraId="3D8BE390" w14:textId="64E78DFE" w:rsidR="00DF58FC" w:rsidRPr="00421B97" w:rsidRDefault="00ED4FAD" w:rsidP="00ED4FAD">
      <w:pPr>
        <w:rPr>
          <w:b/>
          <w:bCs/>
          <w:sz w:val="80"/>
          <w:szCs w:val="80"/>
        </w:rPr>
      </w:pPr>
      <w:r>
        <w:rPr>
          <w:b/>
          <w:bCs/>
          <w:sz w:val="80"/>
          <w:szCs w:val="80"/>
        </w:rPr>
        <w:t xml:space="preserve">               </w:t>
      </w:r>
      <w:r w:rsidR="00DF58FC" w:rsidRPr="00ED4FAD">
        <w:rPr>
          <w:b/>
          <w:bCs/>
          <w:sz w:val="70"/>
          <w:szCs w:val="70"/>
        </w:rPr>
        <w:t xml:space="preserve">Normal </w:t>
      </w:r>
    </w:p>
    <w:p w14:paraId="6AAC6DB9" w14:textId="5CD0777B" w:rsidR="00DF58FC" w:rsidRDefault="00DF58FC" w:rsidP="00FD0C19">
      <w:pPr>
        <w:rPr>
          <w:b/>
          <w:bCs/>
          <w:sz w:val="40"/>
          <w:szCs w:val="40"/>
        </w:rPr>
      </w:pPr>
    </w:p>
    <w:p w14:paraId="4484A05F" w14:textId="2F092B90" w:rsidR="007831EC" w:rsidRDefault="007831EC" w:rsidP="00FD0C19">
      <w:pPr>
        <w:rPr>
          <w:b/>
          <w:bCs/>
          <w:sz w:val="40"/>
          <w:szCs w:val="40"/>
        </w:rPr>
      </w:pPr>
    </w:p>
    <w:p w14:paraId="0DD8FEFE" w14:textId="79ADD516" w:rsidR="007831EC" w:rsidRDefault="007831EC" w:rsidP="00FD0C19">
      <w:pPr>
        <w:rPr>
          <w:b/>
          <w:bCs/>
          <w:sz w:val="40"/>
          <w:szCs w:val="40"/>
        </w:rPr>
      </w:pPr>
    </w:p>
    <w:p w14:paraId="0EC23C75" w14:textId="4C961877" w:rsidR="00A46C68" w:rsidRDefault="00A46C68" w:rsidP="00FD0C19">
      <w:pPr>
        <w:rPr>
          <w:b/>
          <w:bCs/>
          <w:sz w:val="40"/>
          <w:szCs w:val="40"/>
        </w:rPr>
      </w:pPr>
    </w:p>
    <w:p w14:paraId="35355D68" w14:textId="6C10373F" w:rsidR="00A46C68" w:rsidRDefault="00421B97" w:rsidP="00FD0C19">
      <w:pPr>
        <w:rPr>
          <w:b/>
          <w:bCs/>
          <w:sz w:val="40"/>
          <w:szCs w:val="40"/>
        </w:rPr>
      </w:pPr>
      <w:r>
        <w:rPr>
          <w:b/>
          <w:bCs/>
          <w:noProof/>
          <w:sz w:val="40"/>
          <w:szCs w:val="40"/>
        </w:rPr>
        <mc:AlternateContent>
          <mc:Choice Requires="wps">
            <w:drawing>
              <wp:anchor distT="0" distB="0" distL="114300" distR="114300" simplePos="0" relativeHeight="251700224" behindDoc="0" locked="0" layoutInCell="1" allowOverlap="1" wp14:anchorId="45246139" wp14:editId="73289DFC">
                <wp:simplePos x="0" y="0"/>
                <wp:positionH relativeFrom="column">
                  <wp:posOffset>-269480</wp:posOffset>
                </wp:positionH>
                <wp:positionV relativeFrom="paragraph">
                  <wp:posOffset>182350</wp:posOffset>
                </wp:positionV>
                <wp:extent cx="852256" cy="292963"/>
                <wp:effectExtent l="0" t="12700" r="24130" b="24765"/>
                <wp:wrapNone/>
                <wp:docPr id="35" name="Pfeil nach rechts 35"/>
                <wp:cNvGraphicFramePr/>
                <a:graphic xmlns:a="http://schemas.openxmlformats.org/drawingml/2006/main">
                  <a:graphicData uri="http://schemas.microsoft.com/office/word/2010/wordprocessingShape">
                    <wps:wsp>
                      <wps:cNvSpPr/>
                      <wps:spPr>
                        <a:xfrm>
                          <a:off x="0" y="0"/>
                          <a:ext cx="852256" cy="292963"/>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FB53AF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35" o:spid="_x0000_s1026" type="#_x0000_t13" style="position:absolute;margin-left:-21.2pt;margin-top:14.35pt;width:67.1pt;height:23.0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" adj="17888" fillcolor="white [3201]" strokecolor="#70ad47 [3209]" strokeweight="1pt"/>
            </w:pict>
          </mc:Fallback>
        </mc:AlternateContent>
      </w:r>
    </w:p>
    <w:p w14:paraId="1D127E29" w14:textId="77777777" w:rsidR="007831EC" w:rsidRDefault="007831EC" w:rsidP="00FD0C19">
      <w:pPr>
        <w:rPr>
          <w:b/>
          <w:bCs/>
          <w:sz w:val="40"/>
          <w:szCs w:val="40"/>
        </w:rPr>
      </w:pPr>
    </w:p>
    <w:p w14:paraId="6BAD48D7" w14:textId="5A32F5E8" w:rsidR="00ED4FAD" w:rsidRDefault="00ED4FAD" w:rsidP="00FD0C19">
      <w:pPr>
        <w:rPr>
          <w:b/>
          <w:bCs/>
          <w:sz w:val="40"/>
          <w:szCs w:val="40"/>
        </w:rPr>
      </w:pPr>
    </w:p>
    <w:p w14:paraId="7010B2E6" w14:textId="4BAC17CB" w:rsidR="00421B97" w:rsidRDefault="00421B97" w:rsidP="00FD0C19">
      <w:pPr>
        <w:rPr>
          <w:b/>
          <w:bCs/>
          <w:sz w:val="40"/>
          <w:szCs w:val="40"/>
        </w:rPr>
      </w:pPr>
    </w:p>
    <w:p w14:paraId="24199280" w14:textId="77777777" w:rsidR="00421B97" w:rsidRDefault="00421B97" w:rsidP="00FD0C19">
      <w:pPr>
        <w:rPr>
          <w:b/>
          <w:bCs/>
          <w:sz w:val="40"/>
          <w:szCs w:val="40"/>
        </w:rPr>
      </w:pPr>
    </w:p>
    <w:p w14:paraId="1AC4CF35" w14:textId="08F7B252" w:rsidR="00DF58FC" w:rsidRDefault="00DF58FC" w:rsidP="00DF58FC">
      <w:pPr>
        <w:pStyle w:val="Listenabsatz"/>
        <w:numPr>
          <w:ilvl w:val="0"/>
          <w:numId w:val="18"/>
        </w:numPr>
        <w:rPr>
          <w:i/>
          <w:iCs/>
        </w:rPr>
      </w:pPr>
      <w:r>
        <w:rPr>
          <w:i/>
          <w:iCs/>
        </w:rPr>
        <w:t xml:space="preserve">Schreiben Sie Ihre Assoziationen </w:t>
      </w:r>
      <w:r w:rsidRPr="00DF58FC">
        <w:rPr>
          <w:i/>
          <w:iCs/>
        </w:rPr>
        <w:t>zum Wort „normal“</w:t>
      </w:r>
      <w:r>
        <w:rPr>
          <w:i/>
          <w:iCs/>
        </w:rPr>
        <w:t xml:space="preserve"> auf. </w:t>
      </w:r>
      <w:r w:rsidRPr="00DF58FC">
        <w:rPr>
          <w:i/>
          <w:iCs/>
        </w:rPr>
        <w:t xml:space="preserve"> </w:t>
      </w:r>
    </w:p>
    <w:p w14:paraId="0829962A" w14:textId="19333FC1" w:rsidR="00DF58FC" w:rsidRDefault="00DF58FC" w:rsidP="00DF58FC">
      <w:pPr>
        <w:pStyle w:val="Listenabsatz"/>
        <w:numPr>
          <w:ilvl w:val="0"/>
          <w:numId w:val="18"/>
        </w:numPr>
        <w:rPr>
          <w:i/>
          <w:iCs/>
        </w:rPr>
      </w:pPr>
      <w:r>
        <w:rPr>
          <w:i/>
          <w:iCs/>
        </w:rPr>
        <w:t>Kategorisieren Sie die</w:t>
      </w:r>
      <w:r w:rsidR="00A32931">
        <w:rPr>
          <w:i/>
          <w:iCs/>
        </w:rPr>
        <w:t xml:space="preserve"> genannten Begriffe</w:t>
      </w:r>
      <w:r>
        <w:rPr>
          <w:i/>
          <w:iCs/>
        </w:rPr>
        <w:t xml:space="preserve"> farbig nach „positiv“, „neutral“ und „negativ“.</w:t>
      </w:r>
      <w:r w:rsidR="00ED4FAD">
        <w:rPr>
          <w:i/>
          <w:iCs/>
        </w:rPr>
        <w:t xml:space="preserve"> </w:t>
      </w:r>
      <w:r w:rsidR="00A32931">
        <w:rPr>
          <w:i/>
          <w:iCs/>
        </w:rPr>
        <w:t xml:space="preserve">Was fällt Ihnen auf? </w:t>
      </w:r>
    </w:p>
    <w:p w14:paraId="30DA14B9" w14:textId="34BE0374" w:rsidR="00ED4FAD" w:rsidRDefault="00ED4FAD" w:rsidP="00ED4FAD">
      <w:pPr>
        <w:pStyle w:val="Listenabsatz"/>
        <w:numPr>
          <w:ilvl w:val="0"/>
          <w:numId w:val="18"/>
        </w:numPr>
        <w:rPr>
          <w:i/>
          <w:iCs/>
        </w:rPr>
      </w:pPr>
      <w:r>
        <w:rPr>
          <w:i/>
          <w:iCs/>
        </w:rPr>
        <w:t xml:space="preserve">Wären Sie </w:t>
      </w:r>
      <w:r w:rsidR="00421B97">
        <w:rPr>
          <w:i/>
          <w:iCs/>
        </w:rPr>
        <w:t xml:space="preserve">lieber </w:t>
      </w:r>
      <w:r>
        <w:rPr>
          <w:i/>
          <w:iCs/>
        </w:rPr>
        <w:t>„normal“</w:t>
      </w:r>
      <w:r w:rsidR="00421B97">
        <w:rPr>
          <w:i/>
          <w:iCs/>
        </w:rPr>
        <w:t xml:space="preserve"> oder „abnorm“, „besonders“ und „verrückt“</w:t>
      </w:r>
      <w:r>
        <w:rPr>
          <w:i/>
          <w:iCs/>
        </w:rPr>
        <w:t xml:space="preserve">? </w:t>
      </w:r>
      <w:r w:rsidR="00421B97">
        <w:rPr>
          <w:i/>
          <w:iCs/>
        </w:rPr>
        <w:t xml:space="preserve">Was sagt das über </w:t>
      </w:r>
      <w:r w:rsidR="00A32931">
        <w:rPr>
          <w:i/>
          <w:iCs/>
        </w:rPr>
        <w:t xml:space="preserve">das </w:t>
      </w:r>
      <w:r w:rsidR="00421B97">
        <w:rPr>
          <w:i/>
          <w:iCs/>
        </w:rPr>
        <w:t xml:space="preserve">Menschenbild in der westlichen Hemisphäre aus? </w:t>
      </w:r>
    </w:p>
    <w:p w14:paraId="3C79744F" w14:textId="12BFD7A5" w:rsidR="00ED4FAD" w:rsidRPr="00ED4FAD" w:rsidRDefault="00ED4FAD" w:rsidP="00ED4FAD">
      <w:pPr>
        <w:pStyle w:val="Listenabsatz"/>
        <w:numPr>
          <w:ilvl w:val="0"/>
          <w:numId w:val="18"/>
        </w:numPr>
        <w:rPr>
          <w:i/>
          <w:iCs/>
        </w:rPr>
      </w:pPr>
      <w:r>
        <w:rPr>
          <w:i/>
          <w:iCs/>
        </w:rPr>
        <w:t>Welche Menschen werden in unserer Gesellschaft als „abnorm“ oder „verrückt“ bezeichnet? Wie gerechtfertigt empfinden Sie diese Werteurteile?</w:t>
      </w:r>
      <w:r w:rsidR="00A46C68">
        <w:rPr>
          <w:i/>
          <w:iCs/>
        </w:rPr>
        <w:t xml:space="preserve"> </w:t>
      </w:r>
    </w:p>
    <w:p w14:paraId="6006BC7A" w14:textId="77777777" w:rsidR="00A32931" w:rsidRDefault="00ED4FAD" w:rsidP="00421B97">
      <w:pPr>
        <w:pStyle w:val="Listenabsatz"/>
        <w:numPr>
          <w:ilvl w:val="0"/>
          <w:numId w:val="18"/>
        </w:numPr>
        <w:rPr>
          <w:i/>
          <w:iCs/>
        </w:rPr>
      </w:pPr>
      <w:r w:rsidRPr="00ED4FAD">
        <w:rPr>
          <w:i/>
          <w:iCs/>
        </w:rPr>
        <w:t>Lesen Sie die das Kapitel „Die Zaunreiterin“ (S. 141-146).</w:t>
      </w:r>
      <w:r>
        <w:rPr>
          <w:i/>
          <w:iCs/>
        </w:rPr>
        <w:t xml:space="preserve"> Unterstreichen Sie alle Passagen, in denen das Thema Normalität berührt wird. </w:t>
      </w:r>
    </w:p>
    <w:p w14:paraId="4F4298CB" w14:textId="0CE95BB5" w:rsidR="007831EC" w:rsidRPr="00A32931" w:rsidRDefault="00ED4FAD" w:rsidP="00A32931">
      <w:pPr>
        <w:pStyle w:val="Listenabsatz"/>
        <w:numPr>
          <w:ilvl w:val="0"/>
          <w:numId w:val="18"/>
        </w:numPr>
        <w:rPr>
          <w:i/>
          <w:iCs/>
        </w:rPr>
      </w:pPr>
      <w:r w:rsidRPr="00421B97">
        <w:rPr>
          <w:i/>
          <w:iCs/>
        </w:rPr>
        <w:t xml:space="preserve">Erörtern Sie, ob Mia Holl nach dieser Definition </w:t>
      </w:r>
      <w:r w:rsidR="00421B97">
        <w:rPr>
          <w:i/>
          <w:iCs/>
        </w:rPr>
        <w:t xml:space="preserve">und den Einwänden der „idealen Geliebten“ </w:t>
      </w:r>
      <w:r w:rsidRPr="00421B97">
        <w:rPr>
          <w:i/>
          <w:iCs/>
        </w:rPr>
        <w:t>normal ist</w:t>
      </w:r>
      <w:r w:rsidR="007831EC" w:rsidRPr="00421B97">
        <w:rPr>
          <w:i/>
          <w:iCs/>
        </w:rPr>
        <w:t>.</w:t>
      </w:r>
      <w:r w:rsidR="00A32931">
        <w:rPr>
          <w:i/>
          <w:iCs/>
        </w:rPr>
        <w:t xml:space="preserve"> </w:t>
      </w:r>
      <w:r w:rsidR="00A32931" w:rsidRPr="00A32931">
        <w:rPr>
          <w:i/>
          <w:iCs/>
        </w:rPr>
        <w:t>Beziehen Sie Stellung</w:t>
      </w:r>
      <w:r w:rsidR="007831EC" w:rsidRPr="00A32931">
        <w:rPr>
          <w:i/>
          <w:iCs/>
        </w:rPr>
        <w:t xml:space="preserve"> </w:t>
      </w:r>
      <w:r w:rsidR="00A32931" w:rsidRPr="00A32931">
        <w:rPr>
          <w:i/>
          <w:iCs/>
        </w:rPr>
        <w:t xml:space="preserve">zum Vorwurf </w:t>
      </w:r>
      <w:r w:rsidR="004C4E3C" w:rsidRPr="00A32931">
        <w:rPr>
          <w:i/>
          <w:iCs/>
        </w:rPr>
        <w:t>der idealen Geliebten</w:t>
      </w:r>
      <w:r w:rsidR="00A32931" w:rsidRPr="00A32931">
        <w:rPr>
          <w:i/>
          <w:iCs/>
        </w:rPr>
        <w:t>.</w:t>
      </w:r>
      <w:r w:rsidR="004C4E3C" w:rsidRPr="00A32931">
        <w:rPr>
          <w:i/>
          <w:iCs/>
        </w:rPr>
        <w:t xml:space="preserve"> Gehen Sie hierbei auf folgende Begriffe ein: Zaunreiterin, Außenseiterin, Hexe. </w:t>
      </w:r>
    </w:p>
    <w:p w14:paraId="18D80843" w14:textId="32C1AD76" w:rsidR="00A46C68" w:rsidRDefault="00A46C68" w:rsidP="00ED4FAD">
      <w:pPr>
        <w:rPr>
          <w:i/>
          <w:iCs/>
        </w:rPr>
      </w:pPr>
    </w:p>
    <w:p w14:paraId="34072EEF" w14:textId="77777777" w:rsidR="00A32931" w:rsidRDefault="00A32931" w:rsidP="00FD0C19">
      <w:pPr>
        <w:rPr>
          <w:b/>
          <w:bCs/>
          <w:sz w:val="30"/>
          <w:szCs w:val="30"/>
        </w:rPr>
      </w:pPr>
    </w:p>
    <w:p w14:paraId="29425E21" w14:textId="77777777" w:rsidR="00A32931" w:rsidRDefault="00A32931" w:rsidP="00FD0C19">
      <w:pPr>
        <w:rPr>
          <w:b/>
          <w:bCs/>
          <w:sz w:val="30"/>
          <w:szCs w:val="30"/>
        </w:rPr>
      </w:pPr>
    </w:p>
    <w:p w14:paraId="16171F70" w14:textId="77777777" w:rsidR="00A32931" w:rsidRDefault="00A32931" w:rsidP="00FD0C19">
      <w:pPr>
        <w:rPr>
          <w:b/>
          <w:bCs/>
          <w:sz w:val="30"/>
          <w:szCs w:val="30"/>
        </w:rPr>
      </w:pPr>
    </w:p>
    <w:p w14:paraId="63C7D710" w14:textId="77777777" w:rsidR="00A32931" w:rsidRDefault="00A32931" w:rsidP="00FD0C19">
      <w:pPr>
        <w:rPr>
          <w:b/>
          <w:bCs/>
          <w:sz w:val="30"/>
          <w:szCs w:val="30"/>
        </w:rPr>
      </w:pPr>
    </w:p>
    <w:p w14:paraId="7DEBC77E" w14:textId="77777777" w:rsidR="00A32931" w:rsidRDefault="00A32931" w:rsidP="00FD0C19">
      <w:pPr>
        <w:rPr>
          <w:b/>
          <w:bCs/>
          <w:sz w:val="30"/>
          <w:szCs w:val="30"/>
        </w:rPr>
      </w:pPr>
    </w:p>
    <w:p w14:paraId="053866BD" w14:textId="04925C4E" w:rsidR="00CF10A8" w:rsidRPr="003F1F73" w:rsidRDefault="0076749F" w:rsidP="00FD0C19">
      <w:pPr>
        <w:rPr>
          <w:b/>
          <w:bCs/>
          <w:sz w:val="30"/>
          <w:szCs w:val="30"/>
        </w:rPr>
      </w:pPr>
      <w:r w:rsidRPr="003F1F73">
        <w:rPr>
          <w:b/>
          <w:bCs/>
          <w:sz w:val="30"/>
          <w:szCs w:val="30"/>
        </w:rPr>
        <w:lastRenderedPageBreak/>
        <w:t xml:space="preserve">Arbeitsblatt </w:t>
      </w:r>
      <w:r w:rsidR="00BB0AF8">
        <w:rPr>
          <w:b/>
          <w:bCs/>
          <w:sz w:val="30"/>
          <w:szCs w:val="30"/>
        </w:rPr>
        <w:t>10</w:t>
      </w:r>
      <w:r w:rsidRPr="003F1F73">
        <w:rPr>
          <w:b/>
          <w:bCs/>
          <w:sz w:val="30"/>
          <w:szCs w:val="30"/>
        </w:rPr>
        <w:t xml:space="preserve">: </w:t>
      </w:r>
      <w:r w:rsidR="00373171" w:rsidRPr="003F1F73">
        <w:rPr>
          <w:b/>
          <w:bCs/>
          <w:sz w:val="30"/>
          <w:szCs w:val="30"/>
        </w:rPr>
        <w:t xml:space="preserve">Einstieg </w:t>
      </w:r>
      <w:r w:rsidR="00421B97" w:rsidRPr="003F1F73">
        <w:rPr>
          <w:b/>
          <w:bCs/>
          <w:sz w:val="30"/>
          <w:szCs w:val="30"/>
        </w:rPr>
        <w:t>und erste Erarbeitung zum</w:t>
      </w:r>
      <w:r w:rsidR="00373171" w:rsidRPr="003F1F73">
        <w:rPr>
          <w:b/>
          <w:bCs/>
          <w:sz w:val="30"/>
          <w:szCs w:val="30"/>
        </w:rPr>
        <w:t xml:space="preserve"> </w:t>
      </w:r>
      <w:r w:rsidR="00D176B2" w:rsidRPr="003F1F73">
        <w:rPr>
          <w:b/>
          <w:bCs/>
          <w:sz w:val="30"/>
          <w:szCs w:val="30"/>
        </w:rPr>
        <w:t xml:space="preserve">Thema </w:t>
      </w:r>
      <w:r w:rsidR="00373171" w:rsidRPr="003F1F73">
        <w:rPr>
          <w:b/>
          <w:bCs/>
          <w:sz w:val="30"/>
          <w:szCs w:val="30"/>
        </w:rPr>
        <w:t>„</w:t>
      </w:r>
      <w:r w:rsidR="00D176B2" w:rsidRPr="003F1F73">
        <w:rPr>
          <w:b/>
          <w:bCs/>
          <w:sz w:val="30"/>
          <w:szCs w:val="30"/>
        </w:rPr>
        <w:t>Hexen</w:t>
      </w:r>
      <w:r w:rsidR="00373171" w:rsidRPr="003F1F73">
        <w:rPr>
          <w:b/>
          <w:bCs/>
          <w:sz w:val="30"/>
          <w:szCs w:val="30"/>
        </w:rPr>
        <w:t>“</w:t>
      </w:r>
    </w:p>
    <w:p w14:paraId="1B132B6D" w14:textId="5028BFF3" w:rsidR="001916FC" w:rsidRDefault="001916FC" w:rsidP="00FD0C19"/>
    <w:p w14:paraId="44FC6D33" w14:textId="46589EE0" w:rsidR="001916FC" w:rsidRDefault="00421B97" w:rsidP="00FD0C19">
      <w:r>
        <w:rPr>
          <w:noProof/>
          <w:sz w:val="40"/>
          <w:szCs w:val="40"/>
        </w:rPr>
        <w:drawing>
          <wp:anchor distT="0" distB="0" distL="114300" distR="114300" simplePos="0" relativeHeight="251701248" behindDoc="1" locked="0" layoutInCell="1" allowOverlap="1" wp14:anchorId="20D4918F" wp14:editId="675E9DF0">
            <wp:simplePos x="0" y="0"/>
            <wp:positionH relativeFrom="column">
              <wp:posOffset>734695</wp:posOffset>
            </wp:positionH>
            <wp:positionV relativeFrom="paragraph">
              <wp:posOffset>127635</wp:posOffset>
            </wp:positionV>
            <wp:extent cx="3639820" cy="4154805"/>
            <wp:effectExtent l="0" t="0" r="5080" b="0"/>
            <wp:wrapTight wrapText="bothSides">
              <wp:wrapPolygon edited="0">
                <wp:start x="0" y="0"/>
                <wp:lineTo x="0" y="21524"/>
                <wp:lineTo x="21555" y="21524"/>
                <wp:lineTo x="21555" y="0"/>
                <wp:lineTo x="0" y="0"/>
              </wp:wrapPolygon>
            </wp:wrapTight>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39820" cy="4154805"/>
                    </a:xfrm>
                    <a:prstGeom prst="rect">
                      <a:avLst/>
                    </a:prstGeom>
                  </pic:spPr>
                </pic:pic>
              </a:graphicData>
            </a:graphic>
            <wp14:sizeRelH relativeFrom="margin">
              <wp14:pctWidth>0</wp14:pctWidth>
            </wp14:sizeRelH>
            <wp14:sizeRelV relativeFrom="margin">
              <wp14:pctHeight>0</wp14:pctHeight>
            </wp14:sizeRelV>
          </wp:anchor>
        </w:drawing>
      </w:r>
    </w:p>
    <w:p w14:paraId="5597E692" w14:textId="790B2564" w:rsidR="001916FC" w:rsidRDefault="001916FC" w:rsidP="00FD0C19"/>
    <w:p w14:paraId="52ADC66B" w14:textId="762F8BFB" w:rsidR="001916FC" w:rsidRDefault="001916FC" w:rsidP="00FD0C19"/>
    <w:p w14:paraId="191A0D07" w14:textId="17728E4D" w:rsidR="008E4D08" w:rsidRDefault="008E4D08" w:rsidP="00FD0C19"/>
    <w:p w14:paraId="20C9E1C3" w14:textId="7BE6BBBF" w:rsidR="008E4D08" w:rsidRDefault="008E4D08" w:rsidP="00FD0C19"/>
    <w:p w14:paraId="5DBD7A48" w14:textId="49090B93" w:rsidR="008E4D08" w:rsidRDefault="008E4D08" w:rsidP="00FD0C19"/>
    <w:p w14:paraId="7B0DE40F" w14:textId="5EF31599" w:rsidR="008E4D08" w:rsidRDefault="008E4D08" w:rsidP="00FD0C19"/>
    <w:p w14:paraId="2E907C0E" w14:textId="77F3E705" w:rsidR="008E4D08" w:rsidRDefault="008E4D08" w:rsidP="00FD0C19"/>
    <w:p w14:paraId="62F2A506" w14:textId="11B1BAEA" w:rsidR="008E4D08" w:rsidRDefault="008E4D08" w:rsidP="00FD0C19"/>
    <w:p w14:paraId="6A5C4D6A" w14:textId="7212D45D" w:rsidR="008E4D08" w:rsidRDefault="008E4D08" w:rsidP="00FD0C19"/>
    <w:p w14:paraId="0A2347CD" w14:textId="77777777" w:rsidR="00373171" w:rsidRDefault="00373171" w:rsidP="00FD0C19"/>
    <w:p w14:paraId="67F16974" w14:textId="77777777" w:rsidR="00421B97" w:rsidRDefault="00421B97" w:rsidP="00CF10A8">
      <w:pPr>
        <w:rPr>
          <w:b/>
          <w:bCs/>
          <w:sz w:val="28"/>
          <w:szCs w:val="28"/>
        </w:rPr>
      </w:pPr>
    </w:p>
    <w:p w14:paraId="2395459A" w14:textId="77777777" w:rsidR="00421B97" w:rsidRDefault="00421B97" w:rsidP="00CF10A8">
      <w:pPr>
        <w:rPr>
          <w:b/>
          <w:bCs/>
          <w:sz w:val="28"/>
          <w:szCs w:val="28"/>
        </w:rPr>
      </w:pPr>
    </w:p>
    <w:p w14:paraId="69EF292F" w14:textId="77777777" w:rsidR="00421B97" w:rsidRDefault="00421B97" w:rsidP="00CF10A8">
      <w:pPr>
        <w:rPr>
          <w:b/>
          <w:bCs/>
          <w:sz w:val="28"/>
          <w:szCs w:val="28"/>
        </w:rPr>
      </w:pPr>
    </w:p>
    <w:p w14:paraId="3C507088" w14:textId="77777777" w:rsidR="00421B97" w:rsidRDefault="00421B97" w:rsidP="00CF10A8">
      <w:pPr>
        <w:rPr>
          <w:b/>
          <w:bCs/>
          <w:sz w:val="28"/>
          <w:szCs w:val="28"/>
        </w:rPr>
      </w:pPr>
    </w:p>
    <w:p w14:paraId="31611178" w14:textId="77777777" w:rsidR="00421B97" w:rsidRDefault="00421B97" w:rsidP="00CF10A8">
      <w:pPr>
        <w:rPr>
          <w:b/>
          <w:bCs/>
          <w:sz w:val="28"/>
          <w:szCs w:val="28"/>
        </w:rPr>
      </w:pPr>
    </w:p>
    <w:p w14:paraId="221D62C3" w14:textId="77777777" w:rsidR="00421B97" w:rsidRDefault="00421B97" w:rsidP="00CF10A8">
      <w:pPr>
        <w:rPr>
          <w:b/>
          <w:bCs/>
          <w:sz w:val="28"/>
          <w:szCs w:val="28"/>
        </w:rPr>
      </w:pPr>
    </w:p>
    <w:p w14:paraId="4F7EECC8" w14:textId="77777777" w:rsidR="00421B97" w:rsidRDefault="00421B97" w:rsidP="00CF10A8">
      <w:pPr>
        <w:rPr>
          <w:b/>
          <w:bCs/>
          <w:sz w:val="28"/>
          <w:szCs w:val="28"/>
        </w:rPr>
      </w:pPr>
    </w:p>
    <w:p w14:paraId="06FFB859" w14:textId="77777777" w:rsidR="00421B97" w:rsidRDefault="00421B97" w:rsidP="00CF10A8">
      <w:pPr>
        <w:rPr>
          <w:b/>
          <w:bCs/>
          <w:sz w:val="28"/>
          <w:szCs w:val="28"/>
        </w:rPr>
      </w:pPr>
    </w:p>
    <w:p w14:paraId="63098EB2" w14:textId="77777777" w:rsidR="00421B97" w:rsidRDefault="00421B97" w:rsidP="00CF10A8">
      <w:pPr>
        <w:rPr>
          <w:b/>
          <w:bCs/>
          <w:sz w:val="28"/>
          <w:szCs w:val="28"/>
        </w:rPr>
      </w:pPr>
    </w:p>
    <w:p w14:paraId="1CAFE4C2" w14:textId="77777777" w:rsidR="00421B97" w:rsidRDefault="00421B97" w:rsidP="00CF10A8">
      <w:pPr>
        <w:rPr>
          <w:b/>
          <w:bCs/>
          <w:sz w:val="28"/>
          <w:szCs w:val="28"/>
        </w:rPr>
      </w:pPr>
    </w:p>
    <w:p w14:paraId="29D08567" w14:textId="77777777" w:rsidR="00421B97" w:rsidRDefault="00421B97" w:rsidP="00CF10A8">
      <w:pPr>
        <w:rPr>
          <w:b/>
          <w:bCs/>
          <w:sz w:val="28"/>
          <w:szCs w:val="28"/>
        </w:rPr>
      </w:pPr>
    </w:p>
    <w:p w14:paraId="26581787" w14:textId="77777777" w:rsidR="00421B97" w:rsidRDefault="00421B97" w:rsidP="00CF10A8">
      <w:pPr>
        <w:rPr>
          <w:b/>
          <w:bCs/>
          <w:sz w:val="28"/>
          <w:szCs w:val="28"/>
        </w:rPr>
      </w:pPr>
    </w:p>
    <w:p w14:paraId="2C1F24F9" w14:textId="77777777" w:rsidR="00421B97" w:rsidRDefault="00421B97" w:rsidP="00CF10A8">
      <w:pPr>
        <w:rPr>
          <w:b/>
          <w:bCs/>
          <w:sz w:val="28"/>
          <w:szCs w:val="28"/>
        </w:rPr>
      </w:pPr>
    </w:p>
    <w:p w14:paraId="5193BC46" w14:textId="77777777" w:rsidR="00421B97" w:rsidRPr="00421B97" w:rsidRDefault="00421B97" w:rsidP="00421B97">
      <w:pPr>
        <w:pStyle w:val="Listenabsatz"/>
        <w:numPr>
          <w:ilvl w:val="0"/>
          <w:numId w:val="19"/>
        </w:numPr>
        <w:rPr>
          <w:i/>
          <w:iCs/>
          <w:sz w:val="25"/>
          <w:szCs w:val="25"/>
        </w:rPr>
      </w:pPr>
      <w:r w:rsidRPr="00421B97">
        <w:rPr>
          <w:i/>
          <w:iCs/>
          <w:sz w:val="25"/>
          <w:szCs w:val="25"/>
        </w:rPr>
        <w:t xml:space="preserve">Beschreiben Sie das Bild. </w:t>
      </w:r>
    </w:p>
    <w:p w14:paraId="395AC4AD" w14:textId="77777777" w:rsidR="003F1F73" w:rsidRDefault="00421B97" w:rsidP="003F1F73">
      <w:pPr>
        <w:pStyle w:val="Listenabsatz"/>
        <w:numPr>
          <w:ilvl w:val="0"/>
          <w:numId w:val="19"/>
        </w:numPr>
        <w:rPr>
          <w:i/>
          <w:iCs/>
          <w:sz w:val="25"/>
          <w:szCs w:val="25"/>
        </w:rPr>
      </w:pPr>
      <w:r w:rsidRPr="00421B97">
        <w:rPr>
          <w:i/>
          <w:iCs/>
          <w:sz w:val="25"/>
          <w:szCs w:val="25"/>
        </w:rPr>
        <w:t xml:space="preserve">An welchen Merkmalen machen Sie fest, dass es sich um eine Hexe handelt. Woher kennen Sie Hexen? </w:t>
      </w:r>
      <w:r w:rsidR="003F1F73">
        <w:rPr>
          <w:i/>
          <w:iCs/>
          <w:sz w:val="25"/>
          <w:szCs w:val="25"/>
        </w:rPr>
        <w:t>Was wissen Sie über die Geschichte der Hexenverfolgung?</w:t>
      </w:r>
    </w:p>
    <w:p w14:paraId="5446B45C" w14:textId="6B2DE8ED" w:rsidR="00421B97" w:rsidRDefault="003F1F73" w:rsidP="003F1F73">
      <w:pPr>
        <w:pStyle w:val="Listenabsatz"/>
        <w:numPr>
          <w:ilvl w:val="0"/>
          <w:numId w:val="19"/>
        </w:numPr>
        <w:rPr>
          <w:i/>
          <w:iCs/>
          <w:sz w:val="25"/>
          <w:szCs w:val="25"/>
        </w:rPr>
      </w:pPr>
      <w:r>
        <w:rPr>
          <w:i/>
          <w:iCs/>
          <w:sz w:val="25"/>
          <w:szCs w:val="25"/>
        </w:rPr>
        <w:t xml:space="preserve">Stellen Sie einen Zusammenhang zwischen der </w:t>
      </w:r>
      <w:r w:rsidR="00A32931">
        <w:rPr>
          <w:i/>
          <w:iCs/>
          <w:sz w:val="25"/>
          <w:szCs w:val="25"/>
        </w:rPr>
        <w:t xml:space="preserve">hier gezeigten </w:t>
      </w:r>
      <w:r>
        <w:rPr>
          <w:i/>
          <w:iCs/>
          <w:sz w:val="25"/>
          <w:szCs w:val="25"/>
        </w:rPr>
        <w:t xml:space="preserve">Hexe und dem Roman her. </w:t>
      </w:r>
      <w:r w:rsidR="00421B97" w:rsidRPr="003F1F73">
        <w:rPr>
          <w:i/>
          <w:iCs/>
          <w:sz w:val="25"/>
          <w:szCs w:val="25"/>
        </w:rPr>
        <w:t xml:space="preserve"> </w:t>
      </w:r>
    </w:p>
    <w:p w14:paraId="338F5333" w14:textId="77777777" w:rsidR="00BB0AF8" w:rsidRPr="00BB0AF8" w:rsidRDefault="00BB0AF8" w:rsidP="00BB0AF8">
      <w:pPr>
        <w:ind w:left="360"/>
        <w:rPr>
          <w:i/>
          <w:iCs/>
          <w:sz w:val="25"/>
          <w:szCs w:val="25"/>
        </w:rPr>
      </w:pPr>
    </w:p>
    <w:p w14:paraId="4F6E0FF9" w14:textId="77777777" w:rsidR="00421B97" w:rsidRDefault="00421B97" w:rsidP="00CF10A8">
      <w:pPr>
        <w:rPr>
          <w:b/>
          <w:bCs/>
          <w:sz w:val="28"/>
          <w:szCs w:val="28"/>
        </w:rPr>
      </w:pPr>
    </w:p>
    <w:p w14:paraId="3C697109" w14:textId="77777777" w:rsidR="00421B97" w:rsidRDefault="00421B97" w:rsidP="00CF10A8">
      <w:pPr>
        <w:rPr>
          <w:b/>
          <w:bCs/>
          <w:sz w:val="28"/>
          <w:szCs w:val="28"/>
        </w:rPr>
      </w:pPr>
    </w:p>
    <w:p w14:paraId="1E8140B0" w14:textId="7F4B2ADE" w:rsidR="00421B97" w:rsidRDefault="00421B97" w:rsidP="00CF10A8">
      <w:pPr>
        <w:rPr>
          <w:b/>
          <w:bCs/>
          <w:sz w:val="28"/>
          <w:szCs w:val="28"/>
        </w:rPr>
      </w:pPr>
    </w:p>
    <w:p w14:paraId="01B88A14" w14:textId="1F95C575" w:rsidR="00421B97" w:rsidRDefault="00421B97" w:rsidP="00CF10A8">
      <w:pPr>
        <w:rPr>
          <w:b/>
          <w:bCs/>
          <w:sz w:val="28"/>
          <w:szCs w:val="28"/>
        </w:rPr>
      </w:pPr>
    </w:p>
    <w:p w14:paraId="4FC4E914" w14:textId="502E915C" w:rsidR="00421B97" w:rsidRDefault="00421B97" w:rsidP="00CF10A8">
      <w:pPr>
        <w:rPr>
          <w:b/>
          <w:bCs/>
          <w:sz w:val="28"/>
          <w:szCs w:val="28"/>
        </w:rPr>
      </w:pPr>
    </w:p>
    <w:p w14:paraId="258B623F" w14:textId="6F44CCF9" w:rsidR="00421B97" w:rsidRDefault="00421B97" w:rsidP="00CF10A8">
      <w:pPr>
        <w:rPr>
          <w:b/>
          <w:bCs/>
          <w:sz w:val="28"/>
          <w:szCs w:val="28"/>
        </w:rPr>
      </w:pPr>
    </w:p>
    <w:p w14:paraId="3D784E3D" w14:textId="4B5E55A6" w:rsidR="00421B97" w:rsidRDefault="00421B97" w:rsidP="00CF10A8">
      <w:pPr>
        <w:rPr>
          <w:b/>
          <w:bCs/>
          <w:sz w:val="28"/>
          <w:szCs w:val="28"/>
        </w:rPr>
      </w:pPr>
    </w:p>
    <w:p w14:paraId="7D0892D3" w14:textId="4CF59A78" w:rsidR="00421B97" w:rsidRDefault="00421B97" w:rsidP="00CF10A8">
      <w:pPr>
        <w:rPr>
          <w:b/>
          <w:bCs/>
          <w:sz w:val="28"/>
          <w:szCs w:val="28"/>
        </w:rPr>
      </w:pPr>
    </w:p>
    <w:p w14:paraId="0533C424" w14:textId="2DF844B0" w:rsidR="00421B97" w:rsidRDefault="00421B97" w:rsidP="00CF10A8">
      <w:pPr>
        <w:rPr>
          <w:b/>
          <w:bCs/>
          <w:sz w:val="28"/>
          <w:szCs w:val="28"/>
        </w:rPr>
      </w:pPr>
    </w:p>
    <w:p w14:paraId="2905AB4B" w14:textId="77777777" w:rsidR="00421B97" w:rsidRDefault="00421B97" w:rsidP="00CF10A8">
      <w:pPr>
        <w:rPr>
          <w:b/>
          <w:bCs/>
          <w:sz w:val="28"/>
          <w:szCs w:val="28"/>
        </w:rPr>
      </w:pPr>
    </w:p>
    <w:p w14:paraId="00B8157E" w14:textId="7843174D" w:rsidR="00893CF0" w:rsidRDefault="0076749F" w:rsidP="00FD0C19">
      <w:pPr>
        <w:rPr>
          <w:b/>
          <w:bCs/>
          <w:sz w:val="28"/>
          <w:szCs w:val="28"/>
        </w:rPr>
      </w:pPr>
      <w:r>
        <w:rPr>
          <w:b/>
          <w:bCs/>
          <w:sz w:val="28"/>
          <w:szCs w:val="28"/>
        </w:rPr>
        <w:lastRenderedPageBreak/>
        <w:t>Arbeitsblatt 1</w:t>
      </w:r>
      <w:r w:rsidR="00BB0AF8">
        <w:rPr>
          <w:b/>
          <w:bCs/>
          <w:sz w:val="28"/>
          <w:szCs w:val="28"/>
        </w:rPr>
        <w:t>1</w:t>
      </w:r>
      <w:r>
        <w:rPr>
          <w:b/>
          <w:bCs/>
          <w:sz w:val="28"/>
          <w:szCs w:val="28"/>
        </w:rPr>
        <w:t xml:space="preserve">: </w:t>
      </w:r>
      <w:r w:rsidR="003F1F73">
        <w:rPr>
          <w:b/>
          <w:bCs/>
          <w:sz w:val="28"/>
          <w:szCs w:val="28"/>
        </w:rPr>
        <w:t>Juli Zehs „Corpus Delicti“ und die Geschichte der Hexenverf</w:t>
      </w:r>
      <w:r w:rsidR="00893CF0">
        <w:rPr>
          <w:b/>
          <w:bCs/>
          <w:sz w:val="28"/>
          <w:szCs w:val="28"/>
        </w:rPr>
        <w:t>o</w:t>
      </w:r>
      <w:r w:rsidR="003F1F73">
        <w:rPr>
          <w:b/>
          <w:bCs/>
          <w:sz w:val="28"/>
          <w:szCs w:val="28"/>
        </w:rPr>
        <w:t xml:space="preserve">lgung – Ein </w:t>
      </w:r>
      <w:proofErr w:type="spellStart"/>
      <w:r w:rsidR="003F1F73">
        <w:rPr>
          <w:b/>
          <w:bCs/>
          <w:sz w:val="28"/>
          <w:szCs w:val="28"/>
        </w:rPr>
        <w:t>Erklärvideo</w:t>
      </w:r>
      <w:proofErr w:type="spellEnd"/>
      <w:r w:rsidR="003F1F73">
        <w:rPr>
          <w:b/>
          <w:bCs/>
          <w:sz w:val="28"/>
          <w:szCs w:val="28"/>
        </w:rPr>
        <w:t xml:space="preserve"> auswerten </w:t>
      </w:r>
    </w:p>
    <w:p w14:paraId="113640D6" w14:textId="36DABE02" w:rsidR="003F1F73" w:rsidRPr="00893CF0" w:rsidRDefault="00893CF0" w:rsidP="00FD0C19">
      <w:pPr>
        <w:rPr>
          <w:b/>
          <w:bCs/>
          <w:sz w:val="28"/>
          <w:szCs w:val="28"/>
        </w:rPr>
      </w:pPr>
      <w:r w:rsidRPr="00893CF0">
        <w:rPr>
          <w:b/>
          <w:bCs/>
          <w:noProof/>
          <w:sz w:val="20"/>
          <w:szCs w:val="20"/>
        </w:rPr>
        <w:drawing>
          <wp:anchor distT="0" distB="0" distL="114300" distR="114300" simplePos="0" relativeHeight="251705344" behindDoc="1" locked="0" layoutInCell="1" allowOverlap="1" wp14:anchorId="22D8DB70" wp14:editId="0BDF8A2F">
            <wp:simplePos x="0" y="0"/>
            <wp:positionH relativeFrom="column">
              <wp:posOffset>1476082</wp:posOffset>
            </wp:positionH>
            <wp:positionV relativeFrom="paragraph">
              <wp:posOffset>88900</wp:posOffset>
            </wp:positionV>
            <wp:extent cx="2696210" cy="1515745"/>
            <wp:effectExtent l="0" t="0" r="0" b="0"/>
            <wp:wrapTight wrapText="bothSides">
              <wp:wrapPolygon edited="0">
                <wp:start x="0" y="0"/>
                <wp:lineTo x="0" y="21356"/>
                <wp:lineTo x="21468" y="21356"/>
                <wp:lineTo x="21468" y="0"/>
                <wp:lineTo x="0" y="0"/>
              </wp:wrapPolygon>
            </wp:wrapTight>
            <wp:docPr id="21" name="Grafik 2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descr="Ein Bild, das Text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96210" cy="1515745"/>
                    </a:xfrm>
                    <a:prstGeom prst="rect">
                      <a:avLst/>
                    </a:prstGeom>
                  </pic:spPr>
                </pic:pic>
              </a:graphicData>
            </a:graphic>
            <wp14:sizeRelH relativeFrom="margin">
              <wp14:pctWidth>0</wp14:pctWidth>
            </wp14:sizeRelH>
            <wp14:sizeRelV relativeFrom="margin">
              <wp14:pctHeight>0</wp14:pctHeight>
            </wp14:sizeRelV>
          </wp:anchor>
        </w:drawing>
      </w:r>
    </w:p>
    <w:p w14:paraId="2D338D6D" w14:textId="4D078690" w:rsidR="00893CF0" w:rsidRDefault="00893CF0" w:rsidP="00FD0C19">
      <w:pPr>
        <w:rPr>
          <w:b/>
          <w:bCs/>
        </w:rPr>
      </w:pPr>
    </w:p>
    <w:p w14:paraId="34C21350" w14:textId="146BA51A" w:rsidR="00893CF0" w:rsidRDefault="00893CF0" w:rsidP="00FD0C19">
      <w:pPr>
        <w:rPr>
          <w:b/>
          <w:bCs/>
        </w:rPr>
      </w:pPr>
    </w:p>
    <w:p w14:paraId="00A9A367" w14:textId="06EE4870" w:rsidR="00893CF0" w:rsidRDefault="00893CF0" w:rsidP="00FD0C19">
      <w:pPr>
        <w:rPr>
          <w:b/>
          <w:bCs/>
        </w:rPr>
      </w:pPr>
    </w:p>
    <w:p w14:paraId="7E5DB5FE" w14:textId="6C1BDDA6" w:rsidR="00893CF0" w:rsidRDefault="00893CF0" w:rsidP="00FD0C19">
      <w:pPr>
        <w:rPr>
          <w:b/>
          <w:bCs/>
        </w:rPr>
      </w:pPr>
    </w:p>
    <w:p w14:paraId="04132205" w14:textId="6D0CBEE7" w:rsidR="00893CF0" w:rsidRDefault="00893CF0" w:rsidP="00FD0C19">
      <w:pPr>
        <w:rPr>
          <w:b/>
          <w:bCs/>
        </w:rPr>
      </w:pPr>
    </w:p>
    <w:p w14:paraId="06D989D0" w14:textId="628895A6" w:rsidR="00893CF0" w:rsidRDefault="00893CF0" w:rsidP="00FD0C19">
      <w:pPr>
        <w:rPr>
          <w:b/>
          <w:bCs/>
        </w:rPr>
      </w:pPr>
    </w:p>
    <w:p w14:paraId="1676E2F3" w14:textId="723AAA9C" w:rsidR="00893CF0" w:rsidRPr="00893CF0" w:rsidRDefault="007C3E14" w:rsidP="00893CF0">
      <w:pPr>
        <w:jc w:val="center"/>
        <w:rPr>
          <w:i/>
          <w:iCs/>
        </w:rPr>
      </w:pPr>
      <w:hyperlink r:id="rId17" w:history="1">
        <w:r w:rsidR="00893CF0" w:rsidRPr="00893CF0">
          <w:rPr>
            <w:rStyle w:val="Hyperlink"/>
            <w:i/>
            <w:iCs/>
          </w:rPr>
          <w:t>https://www.youtube.com/watch?v=TMNQ-ecS0zE</w:t>
        </w:r>
      </w:hyperlink>
    </w:p>
    <w:p w14:paraId="60A16431" w14:textId="4EC27E5F" w:rsidR="00893CF0" w:rsidRPr="00893CF0" w:rsidRDefault="00893CF0" w:rsidP="00FD0C19">
      <w:pPr>
        <w:rPr>
          <w:b/>
          <w:bCs/>
        </w:rPr>
      </w:pPr>
      <w:r w:rsidRPr="00893CF0">
        <w:rPr>
          <w:noProof/>
        </w:rPr>
        <w:drawing>
          <wp:anchor distT="0" distB="0" distL="114300" distR="114300" simplePos="0" relativeHeight="251704320" behindDoc="1" locked="0" layoutInCell="1" allowOverlap="1" wp14:anchorId="2EB78D82" wp14:editId="3DE6B55A">
            <wp:simplePos x="0" y="0"/>
            <wp:positionH relativeFrom="column">
              <wp:posOffset>3875405</wp:posOffset>
            </wp:positionH>
            <wp:positionV relativeFrom="paragraph">
              <wp:posOffset>130175</wp:posOffset>
            </wp:positionV>
            <wp:extent cx="1453515" cy="1085850"/>
            <wp:effectExtent l="0" t="0" r="0" b="6350"/>
            <wp:wrapTight wrapText="bothSides">
              <wp:wrapPolygon edited="0">
                <wp:start x="0" y="0"/>
                <wp:lineTo x="0" y="21474"/>
                <wp:lineTo x="21326" y="21474"/>
                <wp:lineTo x="21326"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11430" r="19978" b="20761"/>
                    <a:stretch/>
                  </pic:blipFill>
                  <pic:spPr bwMode="auto">
                    <a:xfrm>
                      <a:off x="0" y="0"/>
                      <a:ext cx="1453515" cy="1085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93CF0">
        <w:rPr>
          <w:b/>
          <w:bCs/>
        </w:rPr>
        <w:t xml:space="preserve">Arbeitsauftrag: </w:t>
      </w:r>
    </w:p>
    <w:p w14:paraId="11EAFAA6" w14:textId="0D68C7A0" w:rsidR="00893CF0" w:rsidRPr="00893CF0" w:rsidRDefault="00893CF0" w:rsidP="00893CF0">
      <w:pPr>
        <w:pStyle w:val="Listenabsatz"/>
        <w:numPr>
          <w:ilvl w:val="0"/>
          <w:numId w:val="21"/>
        </w:numPr>
        <w:rPr>
          <w:i/>
          <w:iCs/>
        </w:rPr>
      </w:pPr>
      <w:r>
        <w:rPr>
          <w:i/>
          <w:iCs/>
        </w:rPr>
        <w:t xml:space="preserve">Scannen Sie den QR-Code, um das </w:t>
      </w:r>
      <w:proofErr w:type="spellStart"/>
      <w:r>
        <w:rPr>
          <w:i/>
          <w:iCs/>
        </w:rPr>
        <w:t>Erklärvideo</w:t>
      </w:r>
      <w:proofErr w:type="spellEnd"/>
      <w:r>
        <w:rPr>
          <w:i/>
          <w:iCs/>
        </w:rPr>
        <w:t xml:space="preserve"> anzusehen. (Das Video finden Sie auch auf dem YouTube-Kanal des Landesbildungsservers BW). </w:t>
      </w:r>
      <w:r w:rsidRPr="00893CF0">
        <w:rPr>
          <w:i/>
          <w:iCs/>
        </w:rPr>
        <w:t xml:space="preserve">Notieren Sie während des Videos die wichtigsten Aspekte zu Heinrich Kramer und Mia Holl. </w:t>
      </w:r>
    </w:p>
    <w:p w14:paraId="05F3BA31" w14:textId="77777777" w:rsidR="00893CF0" w:rsidRPr="00893CF0" w:rsidRDefault="00893CF0" w:rsidP="00FD0C19">
      <w:pPr>
        <w:rPr>
          <w:b/>
          <w:bCs/>
        </w:rPr>
      </w:pPr>
    </w:p>
    <w:p w14:paraId="315B80F5" w14:textId="3405A4A3" w:rsidR="00893CF0" w:rsidRPr="00893CF0" w:rsidRDefault="00893CF0" w:rsidP="00893CF0">
      <w:pPr>
        <w:pBdr>
          <w:bottom w:val="single" w:sz="4" w:space="1" w:color="auto"/>
        </w:pBdr>
        <w:rPr>
          <w:b/>
          <w:bCs/>
        </w:rPr>
      </w:pPr>
      <w:r w:rsidRPr="00893CF0">
        <w:rPr>
          <w:b/>
          <w:bCs/>
        </w:rPr>
        <w:t xml:space="preserve">Allgemeines zur Geschichte der Hexenverfolgung </w:t>
      </w:r>
    </w:p>
    <w:p w14:paraId="5789D103" w14:textId="5D244B16" w:rsidR="00893CF0" w:rsidRDefault="00893CF0" w:rsidP="00FD0C19"/>
    <w:p w14:paraId="54617384" w14:textId="399977B4" w:rsidR="00893CF0" w:rsidRDefault="00893CF0" w:rsidP="00FD0C19"/>
    <w:p w14:paraId="4F920BAE" w14:textId="30D70381" w:rsidR="00893CF0" w:rsidRDefault="00893CF0" w:rsidP="00FD0C19"/>
    <w:p w14:paraId="43AE37EA" w14:textId="7509580C" w:rsidR="00893CF0" w:rsidRDefault="00893CF0" w:rsidP="00FD0C19"/>
    <w:p w14:paraId="0283B714" w14:textId="58C4C30C" w:rsidR="00893CF0" w:rsidRPr="00893CF0" w:rsidRDefault="00893CF0" w:rsidP="00893CF0">
      <w:pPr>
        <w:pBdr>
          <w:bottom w:val="single" w:sz="4" w:space="1" w:color="auto"/>
        </w:pBdr>
        <w:rPr>
          <w:b/>
          <w:bCs/>
        </w:rPr>
      </w:pPr>
      <w:r w:rsidRPr="00893CF0">
        <w:rPr>
          <w:b/>
          <w:bCs/>
        </w:rPr>
        <w:t xml:space="preserve">Heinrich Kramer als historische Gestalt </w:t>
      </w:r>
    </w:p>
    <w:p w14:paraId="0F7B970D" w14:textId="135E9296" w:rsidR="00893CF0" w:rsidRDefault="00893CF0" w:rsidP="00FD0C19"/>
    <w:p w14:paraId="2E2A3532" w14:textId="24479B8D" w:rsidR="00893CF0" w:rsidRDefault="00893CF0" w:rsidP="00FD0C19"/>
    <w:p w14:paraId="6A2748A3" w14:textId="77777777" w:rsidR="00893CF0" w:rsidRDefault="00893CF0" w:rsidP="00FD0C19"/>
    <w:p w14:paraId="466D9567" w14:textId="77777777" w:rsidR="00893CF0" w:rsidRDefault="00893CF0" w:rsidP="00FD0C19"/>
    <w:p w14:paraId="65CF0F51" w14:textId="538B92CE" w:rsidR="00893CF0" w:rsidRDefault="00893CF0" w:rsidP="00893CF0">
      <w:pPr>
        <w:pBdr>
          <w:bottom w:val="single" w:sz="4" w:space="1" w:color="auto"/>
        </w:pBdr>
      </w:pPr>
    </w:p>
    <w:p w14:paraId="2C8BD6C2" w14:textId="38AEDB2A" w:rsidR="00893CF0" w:rsidRPr="00893CF0" w:rsidRDefault="00893CF0" w:rsidP="00893CF0">
      <w:pPr>
        <w:pBdr>
          <w:bottom w:val="single" w:sz="4" w:space="1" w:color="auto"/>
        </w:pBdr>
        <w:rPr>
          <w:b/>
          <w:bCs/>
        </w:rPr>
      </w:pPr>
      <w:r w:rsidRPr="00893CF0">
        <w:rPr>
          <w:b/>
          <w:bCs/>
        </w:rPr>
        <w:t xml:space="preserve">Mia Holl als historische Gestalt </w:t>
      </w:r>
    </w:p>
    <w:p w14:paraId="1092F80F" w14:textId="7143176F" w:rsidR="00087D88" w:rsidRDefault="00087D88" w:rsidP="00FD0C19"/>
    <w:p w14:paraId="73EB1DEF" w14:textId="3DF610FF" w:rsidR="00770959" w:rsidRDefault="00770959" w:rsidP="00FD0C19"/>
    <w:p w14:paraId="70E53DF5" w14:textId="19C4F229" w:rsidR="00893CF0" w:rsidRDefault="00893CF0" w:rsidP="00FD0C19"/>
    <w:p w14:paraId="338AD481" w14:textId="77777777" w:rsidR="00893CF0" w:rsidRDefault="00893CF0" w:rsidP="00FD0C19"/>
    <w:p w14:paraId="42207C42" w14:textId="4FEB61CF" w:rsidR="00893CF0" w:rsidRPr="00893CF0" w:rsidRDefault="00893CF0" w:rsidP="00FD0C19">
      <w:pPr>
        <w:rPr>
          <w:b/>
          <w:bCs/>
          <w:i/>
          <w:iCs/>
        </w:rPr>
      </w:pPr>
      <w:r w:rsidRPr="00893CF0">
        <w:rPr>
          <w:b/>
          <w:bCs/>
          <w:i/>
          <w:iCs/>
        </w:rPr>
        <w:t>Weiterführende</w:t>
      </w:r>
      <w:r>
        <w:rPr>
          <w:b/>
          <w:bCs/>
          <w:i/>
          <w:iCs/>
        </w:rPr>
        <w:t>r Arbeitsauftrag</w:t>
      </w:r>
      <w:r w:rsidRPr="00893CF0">
        <w:rPr>
          <w:b/>
          <w:bCs/>
          <w:i/>
          <w:iCs/>
        </w:rPr>
        <w:t xml:space="preserve">: </w:t>
      </w:r>
    </w:p>
    <w:p w14:paraId="40DB64D1" w14:textId="5A4D56A5" w:rsidR="00893CF0" w:rsidRPr="00893CF0" w:rsidRDefault="00893CF0" w:rsidP="00893CF0">
      <w:pPr>
        <w:pStyle w:val="Listenabsatz"/>
        <w:numPr>
          <w:ilvl w:val="0"/>
          <w:numId w:val="21"/>
        </w:numPr>
        <w:rPr>
          <w:i/>
          <w:iCs/>
        </w:rPr>
      </w:pPr>
      <w:r w:rsidRPr="00893CF0">
        <w:rPr>
          <w:i/>
          <w:iCs/>
        </w:rPr>
        <w:t xml:space="preserve">Vergleichen Sie Ihre Aufschriebe und Notizen mit dem Tischnachbarn. </w:t>
      </w:r>
    </w:p>
    <w:p w14:paraId="6401E45C" w14:textId="4632D1D3" w:rsidR="00893CF0" w:rsidRDefault="00893CF0" w:rsidP="00893CF0">
      <w:pPr>
        <w:pStyle w:val="Listenabsatz"/>
        <w:numPr>
          <w:ilvl w:val="0"/>
          <w:numId w:val="21"/>
        </w:numPr>
        <w:rPr>
          <w:i/>
          <w:iCs/>
        </w:rPr>
      </w:pPr>
      <w:r w:rsidRPr="00893CF0">
        <w:rPr>
          <w:i/>
          <w:iCs/>
        </w:rPr>
        <w:t>Überlegen Sie, in welcher Form Juli Zeh die historischen Gestalten in ihren Roman hat einfließen lassen. Sammeln Sie Gemeinsamkeiten und Unterschiede.</w:t>
      </w:r>
    </w:p>
    <w:tbl>
      <w:tblPr>
        <w:tblStyle w:val="Tabellenraster"/>
        <w:tblW w:w="0" w:type="auto"/>
        <w:tblInd w:w="2122" w:type="dxa"/>
        <w:tblLook w:val="04A0" w:firstRow="1" w:lastRow="0" w:firstColumn="1" w:lastColumn="0" w:noHBand="0" w:noVBand="1"/>
      </w:tblPr>
      <w:tblGrid>
        <w:gridCol w:w="1350"/>
        <w:gridCol w:w="1343"/>
        <w:gridCol w:w="1276"/>
      </w:tblGrid>
      <w:tr w:rsidR="00893CF0" w14:paraId="2F01AD99" w14:textId="77777777" w:rsidTr="00893CF0">
        <w:tc>
          <w:tcPr>
            <w:tcW w:w="1350" w:type="dxa"/>
          </w:tcPr>
          <w:p w14:paraId="30A03D26" w14:textId="0C5194FE" w:rsidR="00893CF0" w:rsidRPr="00893CF0" w:rsidRDefault="00893CF0" w:rsidP="00893CF0">
            <w:pPr>
              <w:pStyle w:val="Listenabsatz"/>
              <w:ind w:left="0"/>
              <w:rPr>
                <w:i/>
                <w:iCs/>
                <w:sz w:val="16"/>
                <w:szCs w:val="16"/>
              </w:rPr>
            </w:pPr>
            <w:r w:rsidRPr="00893CF0">
              <w:rPr>
                <w:i/>
                <w:iCs/>
                <w:sz w:val="16"/>
                <w:szCs w:val="16"/>
              </w:rPr>
              <w:t xml:space="preserve">Figur </w:t>
            </w:r>
          </w:p>
        </w:tc>
        <w:tc>
          <w:tcPr>
            <w:tcW w:w="1343" w:type="dxa"/>
          </w:tcPr>
          <w:p w14:paraId="0E56B745" w14:textId="30A9B596" w:rsidR="00893CF0" w:rsidRPr="00893CF0" w:rsidRDefault="00893CF0" w:rsidP="00893CF0">
            <w:pPr>
              <w:pStyle w:val="Listenabsatz"/>
              <w:ind w:left="0"/>
              <w:rPr>
                <w:i/>
                <w:iCs/>
                <w:sz w:val="16"/>
                <w:szCs w:val="16"/>
              </w:rPr>
            </w:pPr>
            <w:r w:rsidRPr="00893CF0">
              <w:rPr>
                <w:i/>
                <w:iCs/>
                <w:sz w:val="16"/>
                <w:szCs w:val="16"/>
              </w:rPr>
              <w:t>Unterschied zum Roman</w:t>
            </w:r>
          </w:p>
        </w:tc>
        <w:tc>
          <w:tcPr>
            <w:tcW w:w="1276" w:type="dxa"/>
          </w:tcPr>
          <w:p w14:paraId="2FC18B17" w14:textId="5166743B" w:rsidR="00893CF0" w:rsidRPr="00893CF0" w:rsidRDefault="00893CF0" w:rsidP="00893CF0">
            <w:pPr>
              <w:pStyle w:val="Listenabsatz"/>
              <w:ind w:left="0"/>
              <w:rPr>
                <w:i/>
                <w:iCs/>
                <w:sz w:val="16"/>
                <w:szCs w:val="16"/>
              </w:rPr>
            </w:pPr>
            <w:r w:rsidRPr="00893CF0">
              <w:rPr>
                <w:i/>
                <w:iCs/>
                <w:sz w:val="16"/>
                <w:szCs w:val="16"/>
              </w:rPr>
              <w:t>Gemeinsamkeit zum Roman</w:t>
            </w:r>
          </w:p>
        </w:tc>
      </w:tr>
      <w:tr w:rsidR="00893CF0" w14:paraId="2C8502BD" w14:textId="77777777" w:rsidTr="00893CF0">
        <w:tc>
          <w:tcPr>
            <w:tcW w:w="1350" w:type="dxa"/>
          </w:tcPr>
          <w:p w14:paraId="25619F01" w14:textId="61BD7D7C" w:rsidR="00893CF0" w:rsidRPr="00893CF0" w:rsidRDefault="00893CF0" w:rsidP="00893CF0">
            <w:pPr>
              <w:pStyle w:val="Listenabsatz"/>
              <w:ind w:left="0"/>
              <w:rPr>
                <w:i/>
                <w:iCs/>
                <w:sz w:val="16"/>
                <w:szCs w:val="16"/>
              </w:rPr>
            </w:pPr>
            <w:r w:rsidRPr="00893CF0">
              <w:rPr>
                <w:i/>
                <w:iCs/>
                <w:sz w:val="16"/>
                <w:szCs w:val="16"/>
              </w:rPr>
              <w:t>Heinrich Kramer</w:t>
            </w:r>
          </w:p>
        </w:tc>
        <w:tc>
          <w:tcPr>
            <w:tcW w:w="1343" w:type="dxa"/>
          </w:tcPr>
          <w:p w14:paraId="2D1DAD40" w14:textId="4FEC208E" w:rsidR="00893CF0" w:rsidRPr="00893CF0" w:rsidRDefault="00893CF0" w:rsidP="00893CF0">
            <w:pPr>
              <w:pStyle w:val="Listenabsatz"/>
              <w:ind w:left="0"/>
              <w:rPr>
                <w:i/>
                <w:iCs/>
                <w:sz w:val="16"/>
                <w:szCs w:val="16"/>
              </w:rPr>
            </w:pPr>
          </w:p>
        </w:tc>
        <w:tc>
          <w:tcPr>
            <w:tcW w:w="1276" w:type="dxa"/>
          </w:tcPr>
          <w:p w14:paraId="668C3974" w14:textId="1F1706A4" w:rsidR="00893CF0" w:rsidRPr="00893CF0" w:rsidRDefault="00893CF0" w:rsidP="00893CF0">
            <w:pPr>
              <w:pStyle w:val="Listenabsatz"/>
              <w:ind w:left="0"/>
              <w:rPr>
                <w:i/>
                <w:iCs/>
                <w:sz w:val="16"/>
                <w:szCs w:val="16"/>
              </w:rPr>
            </w:pPr>
          </w:p>
        </w:tc>
      </w:tr>
      <w:tr w:rsidR="00893CF0" w14:paraId="3D996B11" w14:textId="77777777" w:rsidTr="00893CF0">
        <w:tc>
          <w:tcPr>
            <w:tcW w:w="1350" w:type="dxa"/>
          </w:tcPr>
          <w:p w14:paraId="05C6E036" w14:textId="6C9267C9" w:rsidR="00893CF0" w:rsidRPr="00893CF0" w:rsidRDefault="00893CF0" w:rsidP="00893CF0">
            <w:pPr>
              <w:pStyle w:val="Listenabsatz"/>
              <w:ind w:left="0"/>
              <w:rPr>
                <w:i/>
                <w:iCs/>
                <w:sz w:val="16"/>
                <w:szCs w:val="16"/>
              </w:rPr>
            </w:pPr>
            <w:r w:rsidRPr="00893CF0">
              <w:rPr>
                <w:i/>
                <w:iCs/>
                <w:sz w:val="16"/>
                <w:szCs w:val="16"/>
              </w:rPr>
              <w:t xml:space="preserve">Mia Holl </w:t>
            </w:r>
          </w:p>
        </w:tc>
        <w:tc>
          <w:tcPr>
            <w:tcW w:w="1343" w:type="dxa"/>
          </w:tcPr>
          <w:p w14:paraId="39941909" w14:textId="77777777" w:rsidR="00893CF0" w:rsidRPr="00893CF0" w:rsidRDefault="00893CF0" w:rsidP="00893CF0">
            <w:pPr>
              <w:pStyle w:val="Listenabsatz"/>
              <w:ind w:left="0"/>
              <w:rPr>
                <w:i/>
                <w:iCs/>
                <w:sz w:val="16"/>
                <w:szCs w:val="16"/>
              </w:rPr>
            </w:pPr>
          </w:p>
        </w:tc>
        <w:tc>
          <w:tcPr>
            <w:tcW w:w="1276" w:type="dxa"/>
          </w:tcPr>
          <w:p w14:paraId="01914890" w14:textId="77777777" w:rsidR="00893CF0" w:rsidRPr="00893CF0" w:rsidRDefault="00893CF0" w:rsidP="00893CF0">
            <w:pPr>
              <w:pStyle w:val="Listenabsatz"/>
              <w:ind w:left="0"/>
              <w:rPr>
                <w:i/>
                <w:iCs/>
                <w:sz w:val="16"/>
                <w:szCs w:val="16"/>
              </w:rPr>
            </w:pPr>
          </w:p>
        </w:tc>
      </w:tr>
    </w:tbl>
    <w:p w14:paraId="26A859CE" w14:textId="77777777" w:rsidR="00893CF0" w:rsidRDefault="00893CF0" w:rsidP="00893CF0">
      <w:pPr>
        <w:pStyle w:val="Listenabsatz"/>
        <w:rPr>
          <w:i/>
          <w:iCs/>
        </w:rPr>
      </w:pPr>
    </w:p>
    <w:p w14:paraId="069E8445" w14:textId="265BEDF2" w:rsidR="008E4D08" w:rsidRPr="00BB0AF8" w:rsidRDefault="00893CF0" w:rsidP="00FD0C19">
      <w:pPr>
        <w:pStyle w:val="Listenabsatz"/>
        <w:numPr>
          <w:ilvl w:val="0"/>
          <w:numId w:val="21"/>
        </w:numPr>
        <w:rPr>
          <w:i/>
          <w:iCs/>
        </w:rPr>
      </w:pPr>
      <w:r>
        <w:rPr>
          <w:i/>
          <w:iCs/>
        </w:rPr>
        <w:t>Inwiefern handelt es sich bei diesem Roman um eine moderne Hexenjagd</w:t>
      </w:r>
      <w:r w:rsidR="00A32931">
        <w:rPr>
          <w:i/>
          <w:iCs/>
        </w:rPr>
        <w:t xml:space="preserve">? </w:t>
      </w:r>
      <w:r>
        <w:rPr>
          <w:i/>
          <w:iCs/>
        </w:rPr>
        <w:t xml:space="preserve">Interpretieren Sie die Funktion der historischen Figuren-Übernahmen. </w:t>
      </w:r>
    </w:p>
    <w:p w14:paraId="4F873B9E" w14:textId="77777777" w:rsidR="00A32931" w:rsidRDefault="00A32931" w:rsidP="00FD0C19">
      <w:pPr>
        <w:rPr>
          <w:b/>
          <w:bCs/>
          <w:sz w:val="30"/>
          <w:szCs w:val="30"/>
        </w:rPr>
      </w:pPr>
    </w:p>
    <w:p w14:paraId="7D91DFC7" w14:textId="5B4DB78B" w:rsidR="008E4D08" w:rsidRPr="00893CF0" w:rsidRDefault="00893CF0" w:rsidP="00FD0C19">
      <w:pPr>
        <w:rPr>
          <w:b/>
          <w:bCs/>
          <w:sz w:val="30"/>
          <w:szCs w:val="30"/>
        </w:rPr>
      </w:pPr>
      <w:r w:rsidRPr="00893CF0">
        <w:rPr>
          <w:b/>
          <w:bCs/>
          <w:sz w:val="30"/>
          <w:szCs w:val="30"/>
        </w:rPr>
        <w:lastRenderedPageBreak/>
        <w:t xml:space="preserve">Zusatzmaterial: </w:t>
      </w:r>
      <w:r w:rsidR="008E4D08" w:rsidRPr="00893CF0">
        <w:rPr>
          <w:b/>
          <w:bCs/>
          <w:sz w:val="30"/>
          <w:szCs w:val="30"/>
        </w:rPr>
        <w:t xml:space="preserve">Der Hexenhammer – Auszug </w:t>
      </w:r>
    </w:p>
    <w:p w14:paraId="38570FA2" w14:textId="77777777" w:rsidR="008E4D08" w:rsidRDefault="008E4D08" w:rsidP="00FD0C19"/>
    <w:p w14:paraId="2FC1B629" w14:textId="16A2896B" w:rsidR="0060738B" w:rsidRDefault="0060738B" w:rsidP="0067337E">
      <w:r>
        <w:t>Auszug a</w:t>
      </w:r>
      <w:r w:rsidR="0067337E">
        <w:t>us: Heinrich Kramer: Der Hexenhammer, gemeinfreier Text</w:t>
      </w:r>
      <w:r>
        <w:t xml:space="preserve">: Warum die Frauen eher zum </w:t>
      </w:r>
      <w:r w:rsidR="00F24783">
        <w:t xml:space="preserve">Aberglauben </w:t>
      </w:r>
      <w:r>
        <w:t xml:space="preserve">neigen </w:t>
      </w:r>
      <w:r w:rsidR="00F24783">
        <w:t xml:space="preserve">und empfänglicher für das Böse sind </w:t>
      </w:r>
    </w:p>
    <w:p w14:paraId="75C01708" w14:textId="67A0B924" w:rsidR="0060738B" w:rsidRDefault="0060738B" w:rsidP="0067337E"/>
    <w:p w14:paraId="1BEB920A" w14:textId="5FC72C65" w:rsidR="00F24783" w:rsidRPr="003A4136" w:rsidRDefault="00F24783" w:rsidP="0067337E">
      <w:pPr>
        <w:rPr>
          <w:b/>
          <w:bCs/>
        </w:rPr>
      </w:pPr>
      <w:r w:rsidRPr="003A4136">
        <w:rPr>
          <w:b/>
          <w:bCs/>
        </w:rPr>
        <w:t xml:space="preserve">Kapitel: </w:t>
      </w:r>
      <w:proofErr w:type="spellStart"/>
      <w:r w:rsidR="003A4136" w:rsidRPr="003A4136">
        <w:rPr>
          <w:b/>
          <w:bCs/>
        </w:rPr>
        <w:t>Ueber</w:t>
      </w:r>
      <w:proofErr w:type="spellEnd"/>
      <w:r w:rsidR="003A4136" w:rsidRPr="003A4136">
        <w:rPr>
          <w:b/>
          <w:bCs/>
        </w:rPr>
        <w:t xml:space="preserve"> die Hexen selbst, die sich den Dämonen unterwerfen, sechste Frage: </w:t>
      </w:r>
    </w:p>
    <w:p w14:paraId="271FF06D" w14:textId="648721F2" w:rsidR="003A4136" w:rsidRDefault="007C3E14" w:rsidP="003A4136">
      <w:hyperlink r:id="rId19" w:history="1">
        <w:r w:rsidR="00602263" w:rsidRPr="00B23AF2">
          <w:rPr>
            <w:rStyle w:val="Hyperlink"/>
          </w:rPr>
          <w:t>https://www.projekt-gutenberg.org/kramer/hexenha1/chap007.html</w:t>
        </w:r>
      </w:hyperlink>
      <w:r w:rsidR="00602263">
        <w:t xml:space="preserve"> </w:t>
      </w:r>
    </w:p>
    <w:p w14:paraId="27711F52" w14:textId="77777777" w:rsidR="00262FDB" w:rsidRDefault="00262FDB" w:rsidP="003A4136"/>
    <w:p w14:paraId="783C9E0E" w14:textId="387953DC" w:rsidR="0060738B" w:rsidRDefault="0060738B" w:rsidP="0067337E">
      <w:r>
        <w:t xml:space="preserve">„Andere führen noch andere Gründe an, weshalb sich die Weiber in größerer Zahl als Männer abergläubisch zeigen; und zwar sagen sie, </w:t>
      </w:r>
      <w:proofErr w:type="spellStart"/>
      <w:r>
        <w:t>daß</w:t>
      </w:r>
      <w:proofErr w:type="spellEnd"/>
      <w:r>
        <w:t xml:space="preserve"> es der Gründe seien: der erste ist der, </w:t>
      </w:r>
      <w:proofErr w:type="spellStart"/>
      <w:r>
        <w:t>daß</w:t>
      </w:r>
      <w:proofErr w:type="spellEnd"/>
      <w:r>
        <w:t xml:space="preserve"> sie leichtgläubig sind; und weil der Dämon hauptsächlich den Glauben zu verderben sucht, deshalb sucht er lieber diese auf. Daher auch Prediger 13: „Wer schnell glaubt, ist zu leicht im </w:t>
      </w:r>
      <w:r w:rsidR="00F24783">
        <w:t>H</w:t>
      </w:r>
      <w:r>
        <w:t xml:space="preserve">erzen und wird gemindert werden.“ Der zweite Grund ist, weil sie von Natur wegen der Flüssigkeit ihrer Komplexion leichter zu beeinflussen sind zur Aufnahme </w:t>
      </w:r>
    </w:p>
    <w:p w14:paraId="69CE91A9" w14:textId="741C0AD1" w:rsidR="00A1176E" w:rsidRDefault="00F24783" w:rsidP="00FD0C19">
      <w:r>
        <w:t xml:space="preserve">von Eingebungen durch den Eindruck gesonderter Geister; infolge dieser Komplexion sind viele, wenn sie sie gut anwenden, gut; wenn schlecht, um so schlechter. – Der dritte Grund ist, </w:t>
      </w:r>
      <w:proofErr w:type="spellStart"/>
      <w:r>
        <w:t>daß</w:t>
      </w:r>
      <w:proofErr w:type="spellEnd"/>
      <w:r>
        <w:t xml:space="preserve"> ihre Zunge schlüpfrig ist, und sie das, was sie durch schlechte Kunst erfahren, ihren Genossinnen kaum verheimlichen können und sich heimlich, da sie keine Kräfte haben, leicht durch Hexenwerke zu rächen suchen; daher der Prediger wie oben: „Mit einem Löwen oder Drachen zusammen zu sein, wird besser sein, als zu wohnen bei einem nichtsnutzigen Weibe. Gering ist alle Bosheit gegen die Bosheit des Weibes. – </w:t>
      </w:r>
      <w:r w:rsidR="003A4136">
        <w:t xml:space="preserve">Item kann auch der Grund angefügt werden, </w:t>
      </w:r>
      <w:proofErr w:type="spellStart"/>
      <w:r w:rsidR="003A4136">
        <w:t>daß</w:t>
      </w:r>
      <w:proofErr w:type="spellEnd"/>
      <w:r w:rsidR="003A4136">
        <w:t xml:space="preserve">, da sie hinfällig sind, sie auch </w:t>
      </w:r>
      <w:r w:rsidR="00262FDB" w:rsidRPr="00262FDB">
        <w:t>[</w:t>
      </w:r>
      <w:r w:rsidR="003A4136">
        <w:t>desto schneller den Dämonen Kinder opfern können, wie sie denn auch</w:t>
      </w:r>
      <w:r w:rsidR="00262FDB" w:rsidRPr="00262FDB">
        <w:t>]</w:t>
      </w:r>
      <w:r w:rsidR="003A4136">
        <w:t xml:space="preserve"> so handeln. </w:t>
      </w:r>
      <w:r w:rsidR="00262FDB" w:rsidRPr="00262FDB">
        <w:t>[</w:t>
      </w:r>
      <w:r w:rsidR="00262FDB">
        <w:t>…</w:t>
      </w:r>
      <w:r w:rsidR="00262FDB" w:rsidRPr="00262FDB">
        <w:t>]</w:t>
      </w:r>
      <w:r w:rsidR="00262FDB">
        <w:t xml:space="preserve"> </w:t>
      </w:r>
      <w:r w:rsidR="00A1176E">
        <w:t xml:space="preserve">Also schlecht ist das Weib von Natur, da es schneller am Glauben zweifelt, auch schneller den Glauben ableugnet, was die Grundlage für die Hexerei ist. Was endlich die andere Kraft der Seele, den Willen, betrifft, so schäumt das Weib infolge seiner Natur, wenn es den </w:t>
      </w:r>
      <w:proofErr w:type="spellStart"/>
      <w:r w:rsidR="00A1176E">
        <w:t>haßt</w:t>
      </w:r>
      <w:proofErr w:type="spellEnd"/>
      <w:r w:rsidR="00A1176E">
        <w:t xml:space="preserve">, den es vorher geliebt, vor Zorn und Unduldsamkeit; und wie die Meeresflut immer brandet und wogt, so ist eine solche Frau ganz unduldsam. </w:t>
      </w:r>
      <w:r w:rsidR="00262FDB" w:rsidRPr="00262FDB">
        <w:t>[</w:t>
      </w:r>
      <w:r w:rsidR="00262FDB">
        <w:t>…</w:t>
      </w:r>
      <w:r w:rsidR="00262FDB" w:rsidRPr="00262FDB">
        <w:t>]</w:t>
      </w:r>
      <w:r w:rsidR="00262FDB">
        <w:t xml:space="preserve"> </w:t>
      </w:r>
      <w:r w:rsidR="00A1176E">
        <w:t xml:space="preserve">Und wie sie aus dem ersten Mangel, den des Verstandes, leichter als Männer den Glauben ableugnen, so suchen, ersinnen und vollführen sie infolge des zweiten Punktes, der außergewöhnlichen Affekte und Leidenschaften, verschiedene Rache </w:t>
      </w:r>
      <w:r w:rsidR="00262FDB" w:rsidRPr="00262FDB">
        <w:t>[</w:t>
      </w:r>
      <w:r w:rsidR="00A1176E">
        <w:t>sei es durch Hexerei, sei es durch irgendwelche anderen Mittel</w:t>
      </w:r>
      <w:r w:rsidR="00262FDB" w:rsidRPr="00262FDB">
        <w:t>]</w:t>
      </w:r>
      <w:r w:rsidR="00A1176E">
        <w:t xml:space="preserve">. Daher ist es kein Wunder, </w:t>
      </w:r>
      <w:proofErr w:type="spellStart"/>
      <w:r w:rsidR="00A1176E">
        <w:t>daß</w:t>
      </w:r>
      <w:proofErr w:type="spellEnd"/>
      <w:r w:rsidR="00A1176E">
        <w:t xml:space="preserve"> es eine s</w:t>
      </w:r>
      <w:r w:rsidR="0075659B">
        <w:t>o</w:t>
      </w:r>
      <w:r w:rsidR="00A1176E">
        <w:t xml:space="preserve">lche Menge Hexen in diesem Geschlechte gibt.“ </w:t>
      </w:r>
    </w:p>
    <w:p w14:paraId="01499DDE" w14:textId="77777777" w:rsidR="00FD0C19" w:rsidRDefault="00FD0C19"/>
    <w:p w14:paraId="3F314525" w14:textId="6833A097" w:rsidR="00087D88" w:rsidRPr="008E4D08" w:rsidRDefault="00087D88" w:rsidP="00087D88">
      <w:pPr>
        <w:rPr>
          <w:sz w:val="20"/>
          <w:szCs w:val="20"/>
        </w:rPr>
      </w:pPr>
      <w:r w:rsidRPr="008E4D08">
        <w:rPr>
          <w:sz w:val="20"/>
          <w:szCs w:val="20"/>
        </w:rPr>
        <w:t xml:space="preserve">Quelle: Jakob Sprenger – Heinrich </w:t>
      </w:r>
      <w:proofErr w:type="spellStart"/>
      <w:r w:rsidRPr="008E4D08">
        <w:rPr>
          <w:sz w:val="20"/>
          <w:szCs w:val="20"/>
        </w:rPr>
        <w:t>Institoris</w:t>
      </w:r>
      <w:proofErr w:type="spellEnd"/>
      <w:r w:rsidRPr="008E4D08">
        <w:rPr>
          <w:sz w:val="20"/>
          <w:szCs w:val="20"/>
        </w:rPr>
        <w:t>: Der Hexenhammer. Erster Teil (</w:t>
      </w:r>
      <w:proofErr w:type="spellStart"/>
      <w:r w:rsidRPr="008E4D08">
        <w:rPr>
          <w:sz w:val="20"/>
          <w:szCs w:val="20"/>
        </w:rPr>
        <w:t>Malleus</w:t>
      </w:r>
      <w:proofErr w:type="spellEnd"/>
      <w:r w:rsidRPr="008E4D08">
        <w:rPr>
          <w:sz w:val="20"/>
          <w:szCs w:val="20"/>
        </w:rPr>
        <w:t xml:space="preserve"> </w:t>
      </w:r>
      <w:proofErr w:type="spellStart"/>
      <w:r w:rsidRPr="008E4D08">
        <w:rPr>
          <w:sz w:val="20"/>
          <w:szCs w:val="20"/>
        </w:rPr>
        <w:t>maleficarum</w:t>
      </w:r>
      <w:proofErr w:type="spellEnd"/>
      <w:r w:rsidRPr="008E4D08">
        <w:rPr>
          <w:sz w:val="20"/>
          <w:szCs w:val="20"/>
        </w:rPr>
        <w:t>) aus dem Lateinischen übertragen und eingeleitet von J. W. R. Schmidt</w:t>
      </w:r>
    </w:p>
    <w:p w14:paraId="54C230F4" w14:textId="0CEE4086" w:rsidR="00087D88" w:rsidRPr="008E4D08" w:rsidRDefault="00087D88">
      <w:pPr>
        <w:rPr>
          <w:sz w:val="20"/>
          <w:szCs w:val="20"/>
        </w:rPr>
      </w:pPr>
      <w:r w:rsidRPr="008E4D08">
        <w:rPr>
          <w:sz w:val="20"/>
          <w:szCs w:val="20"/>
        </w:rPr>
        <w:t xml:space="preserve">1906, gemeinfreier Text abrufbar unter: </w:t>
      </w:r>
      <w:hyperlink r:id="rId20" w:history="1">
        <w:r w:rsidRPr="008E4D08">
          <w:rPr>
            <w:rStyle w:val="Hyperlink"/>
            <w:sz w:val="20"/>
            <w:szCs w:val="20"/>
          </w:rPr>
          <w:t>https://www.projekt-gutenberg.org/kramer/hexenha1/hexenha1.html</w:t>
        </w:r>
      </w:hyperlink>
      <w:r w:rsidRPr="008E4D08">
        <w:rPr>
          <w:sz w:val="20"/>
          <w:szCs w:val="20"/>
        </w:rPr>
        <w:t xml:space="preserve"> </w:t>
      </w:r>
    </w:p>
    <w:p w14:paraId="69BD8D02" w14:textId="07A2A4CB" w:rsidR="00615CAC" w:rsidRPr="000D2B64" w:rsidRDefault="00893CF0">
      <w:pPr>
        <w:rPr>
          <w:i/>
          <w:iCs/>
        </w:rPr>
      </w:pPr>
      <w:r>
        <w:rPr>
          <w:i/>
          <w:iCs/>
          <w:noProof/>
        </w:rPr>
        <w:drawing>
          <wp:anchor distT="0" distB="0" distL="114300" distR="114300" simplePos="0" relativeHeight="251678720" behindDoc="1" locked="0" layoutInCell="1" allowOverlap="1" wp14:anchorId="2016A921" wp14:editId="7E6E00E9">
            <wp:simplePos x="0" y="0"/>
            <wp:positionH relativeFrom="column">
              <wp:posOffset>4693139</wp:posOffset>
            </wp:positionH>
            <wp:positionV relativeFrom="paragraph">
              <wp:posOffset>67164</wp:posOffset>
            </wp:positionV>
            <wp:extent cx="1134000" cy="1494000"/>
            <wp:effectExtent l="0" t="0" r="0" b="5080"/>
            <wp:wrapTight wrapText="bothSides">
              <wp:wrapPolygon edited="0">
                <wp:start x="0" y="0"/>
                <wp:lineTo x="0" y="21490"/>
                <wp:lineTo x="21297" y="21490"/>
                <wp:lineTo x="21297" y="0"/>
                <wp:lineTo x="0" y="0"/>
              </wp:wrapPolygon>
            </wp:wrapTight>
            <wp:docPr id="23" name="Grafik 23" descr="Ein Bild, das Text, Her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descr="Ein Bild, das Text, Herd enthält.&#10;&#10;Automatisch generierte Beschreibu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34000" cy="1494000"/>
                    </a:xfrm>
                    <a:prstGeom prst="rect">
                      <a:avLst/>
                    </a:prstGeom>
                  </pic:spPr>
                </pic:pic>
              </a:graphicData>
            </a:graphic>
            <wp14:sizeRelH relativeFrom="margin">
              <wp14:pctWidth>0</wp14:pctWidth>
            </wp14:sizeRelH>
            <wp14:sizeRelV relativeFrom="margin">
              <wp14:pctHeight>0</wp14:pctHeight>
            </wp14:sizeRelV>
          </wp:anchor>
        </w:drawing>
      </w:r>
    </w:p>
    <w:p w14:paraId="185D984E" w14:textId="0598ADC2" w:rsidR="00615CAC" w:rsidRPr="00893CF0" w:rsidRDefault="00615CAC">
      <w:pPr>
        <w:rPr>
          <w:b/>
          <w:bCs/>
        </w:rPr>
      </w:pPr>
    </w:p>
    <w:p w14:paraId="4D4E8CD2" w14:textId="6C9C54B6" w:rsidR="00893CF0" w:rsidRPr="00893CF0" w:rsidRDefault="00893CF0">
      <w:pPr>
        <w:rPr>
          <w:b/>
          <w:bCs/>
        </w:rPr>
      </w:pPr>
      <w:r w:rsidRPr="00893CF0">
        <w:rPr>
          <w:b/>
          <w:bCs/>
        </w:rPr>
        <w:t xml:space="preserve">Arbeitsauftrag: </w:t>
      </w:r>
    </w:p>
    <w:p w14:paraId="45245422" w14:textId="567F957F" w:rsidR="000D2B64" w:rsidRPr="000D2B64" w:rsidRDefault="000D2B64" w:rsidP="000D2B64">
      <w:pPr>
        <w:pStyle w:val="Listenabsatz"/>
        <w:numPr>
          <w:ilvl w:val="0"/>
          <w:numId w:val="13"/>
        </w:numPr>
        <w:rPr>
          <w:i/>
          <w:iCs/>
        </w:rPr>
      </w:pPr>
      <w:r w:rsidRPr="000D2B64">
        <w:rPr>
          <w:i/>
          <w:iCs/>
        </w:rPr>
        <w:t xml:space="preserve">Fassen Sie die wesentlichen Behauptungen über das „Weib“ im vorliegenden Text zusammen. </w:t>
      </w:r>
    </w:p>
    <w:p w14:paraId="678DD288" w14:textId="1DBC88C6" w:rsidR="000D2B64" w:rsidRPr="000D2B64" w:rsidRDefault="000D2B64" w:rsidP="000D2B64">
      <w:pPr>
        <w:pStyle w:val="Listenabsatz"/>
        <w:numPr>
          <w:ilvl w:val="0"/>
          <w:numId w:val="13"/>
        </w:numPr>
        <w:rPr>
          <w:i/>
          <w:iCs/>
        </w:rPr>
      </w:pPr>
      <w:r w:rsidRPr="000D2B64">
        <w:rPr>
          <w:i/>
          <w:iCs/>
        </w:rPr>
        <w:t xml:space="preserve">Wie erleben Sie diese aus heutiger Sicht? </w:t>
      </w:r>
    </w:p>
    <w:p w14:paraId="0240EC70" w14:textId="77777777" w:rsidR="00615CAC" w:rsidRDefault="00615CAC"/>
    <w:p w14:paraId="3CB5BD66" w14:textId="232FBA36" w:rsidR="00615CAC" w:rsidRDefault="00615CAC"/>
    <w:p w14:paraId="79078062" w14:textId="77777777" w:rsidR="00615CAC" w:rsidRDefault="00615CAC"/>
    <w:sectPr w:rsidR="00615CAC">
      <w:head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28D48" w14:textId="77777777" w:rsidR="007C3E14" w:rsidRDefault="007C3E14" w:rsidP="00C872FC">
      <w:r>
        <w:separator/>
      </w:r>
    </w:p>
  </w:endnote>
  <w:endnote w:type="continuationSeparator" w:id="0">
    <w:p w14:paraId="5BE974D3" w14:textId="77777777" w:rsidR="007C3E14" w:rsidRDefault="007C3E14" w:rsidP="00C8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1CBB9" w14:textId="77777777" w:rsidR="007C3E14" w:rsidRDefault="007C3E14" w:rsidP="00C872FC">
      <w:r>
        <w:separator/>
      </w:r>
    </w:p>
  </w:footnote>
  <w:footnote w:type="continuationSeparator" w:id="0">
    <w:p w14:paraId="474681E5" w14:textId="77777777" w:rsidR="007C3E14" w:rsidRDefault="007C3E14" w:rsidP="00C87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254D9" w14:textId="20A557C2" w:rsidR="00C872FC" w:rsidRPr="00C872FC" w:rsidRDefault="00C872FC" w:rsidP="00C872FC">
    <w:pPr>
      <w:pStyle w:val="Kopfzeile"/>
      <w:pBdr>
        <w:bottom w:val="single" w:sz="4" w:space="1" w:color="auto"/>
      </w:pBdr>
      <w:ind w:left="-426"/>
      <w:rPr>
        <w:rFonts w:ascii="Verdana" w:hAnsi="Verdana"/>
        <w:sz w:val="20"/>
      </w:rPr>
    </w:pPr>
    <w:r>
      <w:rPr>
        <w:rFonts w:ascii="Verdana" w:hAnsi="Verdana"/>
        <w:noProof/>
        <w:sz w:val="20"/>
        <w:lang w:eastAsia="de-DE"/>
      </w:rPr>
      <w:drawing>
        <wp:inline distT="0" distB="0" distL="0" distR="0" wp14:anchorId="319DD823" wp14:editId="0F797176">
          <wp:extent cx="1397635" cy="443865"/>
          <wp:effectExtent l="0" t="0" r="0" b="0"/>
          <wp:docPr id="1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635" cy="443865"/>
                  </a:xfrm>
                  <a:prstGeom prst="rect">
                    <a:avLst/>
                  </a:prstGeom>
                  <a:noFill/>
                  <a:ln>
                    <a:noFill/>
                  </a:ln>
                </pic:spPr>
              </pic:pic>
            </a:graphicData>
          </a:graphic>
        </wp:inline>
      </w:drawing>
    </w:r>
    <w:r>
      <w:tab/>
    </w:r>
    <w:r>
      <w:rPr>
        <w:rFonts w:ascii="Verdana" w:hAnsi="Verdana"/>
        <w:sz w:val="20"/>
      </w:rPr>
      <w:tab/>
    </w:r>
    <w:r w:rsidRPr="005D4A6C">
      <w:rPr>
        <w:rFonts w:ascii="Verdana" w:hAnsi="Verdana"/>
        <w:sz w:val="20"/>
      </w:rPr>
      <w:t>Fachredaktion Deutsch, www.deutsch-bw.de</w:t>
    </w:r>
  </w:p>
  <w:p w14:paraId="572217D1" w14:textId="77777777" w:rsidR="00C872FC" w:rsidRDefault="00C872F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3F3"/>
    <w:multiLevelType w:val="hybridMultilevel"/>
    <w:tmpl w:val="39BEC1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3B07C7"/>
    <w:multiLevelType w:val="hybridMultilevel"/>
    <w:tmpl w:val="36245F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D573C0"/>
    <w:multiLevelType w:val="hybridMultilevel"/>
    <w:tmpl w:val="C336759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2828A4"/>
    <w:multiLevelType w:val="hybridMultilevel"/>
    <w:tmpl w:val="EEEA195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16EB773C"/>
    <w:multiLevelType w:val="hybridMultilevel"/>
    <w:tmpl w:val="82CA1A72"/>
    <w:lvl w:ilvl="0" w:tplc="6FBE245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95B694C"/>
    <w:multiLevelType w:val="hybridMultilevel"/>
    <w:tmpl w:val="AF42031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FB73BA"/>
    <w:multiLevelType w:val="hybridMultilevel"/>
    <w:tmpl w:val="CAC0C4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EC565A"/>
    <w:multiLevelType w:val="hybridMultilevel"/>
    <w:tmpl w:val="1B5AD5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DB0320"/>
    <w:multiLevelType w:val="hybridMultilevel"/>
    <w:tmpl w:val="009CAE3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9A163D"/>
    <w:multiLevelType w:val="hybridMultilevel"/>
    <w:tmpl w:val="A614E96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3C60C6D"/>
    <w:multiLevelType w:val="hybridMultilevel"/>
    <w:tmpl w:val="776E181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47439B"/>
    <w:multiLevelType w:val="hybridMultilevel"/>
    <w:tmpl w:val="6ACEEE2A"/>
    <w:lvl w:ilvl="0" w:tplc="BD504A4A">
      <w:start w:val="19"/>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D2F2328"/>
    <w:multiLevelType w:val="hybridMultilevel"/>
    <w:tmpl w:val="E73ED7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796618"/>
    <w:multiLevelType w:val="hybridMultilevel"/>
    <w:tmpl w:val="FD72B3B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0BD4B48"/>
    <w:multiLevelType w:val="hybridMultilevel"/>
    <w:tmpl w:val="BAE44F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222431F"/>
    <w:multiLevelType w:val="hybridMultilevel"/>
    <w:tmpl w:val="5D1423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E75658"/>
    <w:multiLevelType w:val="hybridMultilevel"/>
    <w:tmpl w:val="822E9BC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42034F0"/>
    <w:multiLevelType w:val="hybridMultilevel"/>
    <w:tmpl w:val="4B4C03D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95174FF"/>
    <w:multiLevelType w:val="hybridMultilevel"/>
    <w:tmpl w:val="AF86201C"/>
    <w:lvl w:ilvl="0" w:tplc="7FD243E2">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79F16D98"/>
    <w:multiLevelType w:val="hybridMultilevel"/>
    <w:tmpl w:val="7780CC4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DAC10B4"/>
    <w:multiLevelType w:val="hybridMultilevel"/>
    <w:tmpl w:val="0A1647E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EF13A48"/>
    <w:multiLevelType w:val="hybridMultilevel"/>
    <w:tmpl w:val="4C5CCAE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9"/>
  </w:num>
  <w:num w:numId="4">
    <w:abstractNumId w:val="17"/>
  </w:num>
  <w:num w:numId="5">
    <w:abstractNumId w:val="8"/>
  </w:num>
  <w:num w:numId="6">
    <w:abstractNumId w:val="1"/>
  </w:num>
  <w:num w:numId="7">
    <w:abstractNumId w:val="0"/>
  </w:num>
  <w:num w:numId="8">
    <w:abstractNumId w:val="4"/>
  </w:num>
  <w:num w:numId="9">
    <w:abstractNumId w:val="11"/>
  </w:num>
  <w:num w:numId="10">
    <w:abstractNumId w:val="2"/>
  </w:num>
  <w:num w:numId="11">
    <w:abstractNumId w:val="14"/>
  </w:num>
  <w:num w:numId="12">
    <w:abstractNumId w:val="21"/>
  </w:num>
  <w:num w:numId="13">
    <w:abstractNumId w:val="20"/>
  </w:num>
  <w:num w:numId="14">
    <w:abstractNumId w:val="15"/>
  </w:num>
  <w:num w:numId="15">
    <w:abstractNumId w:val="16"/>
  </w:num>
  <w:num w:numId="16">
    <w:abstractNumId w:val="7"/>
  </w:num>
  <w:num w:numId="17">
    <w:abstractNumId w:val="6"/>
  </w:num>
  <w:num w:numId="18">
    <w:abstractNumId w:val="12"/>
  </w:num>
  <w:num w:numId="19">
    <w:abstractNumId w:val="13"/>
  </w:num>
  <w:num w:numId="20">
    <w:abstractNumId w:val="9"/>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CAC"/>
    <w:rsid w:val="0003120F"/>
    <w:rsid w:val="00032730"/>
    <w:rsid w:val="0008488A"/>
    <w:rsid w:val="00087D88"/>
    <w:rsid w:val="000B5C4C"/>
    <w:rsid w:val="000D2B64"/>
    <w:rsid w:val="000E5CDB"/>
    <w:rsid w:val="00171615"/>
    <w:rsid w:val="00175766"/>
    <w:rsid w:val="001846FD"/>
    <w:rsid w:val="00185E7C"/>
    <w:rsid w:val="001916FC"/>
    <w:rsid w:val="001B1E95"/>
    <w:rsid w:val="00214FD2"/>
    <w:rsid w:val="00217425"/>
    <w:rsid w:val="0024577C"/>
    <w:rsid w:val="00262FDB"/>
    <w:rsid w:val="00291264"/>
    <w:rsid w:val="00292A23"/>
    <w:rsid w:val="002D7B0B"/>
    <w:rsid w:val="002F1A1F"/>
    <w:rsid w:val="00313633"/>
    <w:rsid w:val="0035377E"/>
    <w:rsid w:val="00371B5C"/>
    <w:rsid w:val="00373171"/>
    <w:rsid w:val="00384488"/>
    <w:rsid w:val="003A4136"/>
    <w:rsid w:val="003B0DF6"/>
    <w:rsid w:val="003F1F73"/>
    <w:rsid w:val="004205DC"/>
    <w:rsid w:val="00421B97"/>
    <w:rsid w:val="004259DB"/>
    <w:rsid w:val="00473165"/>
    <w:rsid w:val="004A7CA5"/>
    <w:rsid w:val="004C4E3C"/>
    <w:rsid w:val="004C63C5"/>
    <w:rsid w:val="005709A9"/>
    <w:rsid w:val="0058229B"/>
    <w:rsid w:val="0059507B"/>
    <w:rsid w:val="005A753C"/>
    <w:rsid w:val="005B07C8"/>
    <w:rsid w:val="005C345C"/>
    <w:rsid w:val="005D355A"/>
    <w:rsid w:val="00602263"/>
    <w:rsid w:val="0060738B"/>
    <w:rsid w:val="00615353"/>
    <w:rsid w:val="00615CAC"/>
    <w:rsid w:val="00645E8C"/>
    <w:rsid w:val="0064714C"/>
    <w:rsid w:val="00671340"/>
    <w:rsid w:val="0067337E"/>
    <w:rsid w:val="006B7CD4"/>
    <w:rsid w:val="006E5ABF"/>
    <w:rsid w:val="00705318"/>
    <w:rsid w:val="00737DFA"/>
    <w:rsid w:val="0075659B"/>
    <w:rsid w:val="007658B4"/>
    <w:rsid w:val="0076749F"/>
    <w:rsid w:val="00770959"/>
    <w:rsid w:val="007831EC"/>
    <w:rsid w:val="007B2A70"/>
    <w:rsid w:val="007B6713"/>
    <w:rsid w:val="007C0E8A"/>
    <w:rsid w:val="007C3E14"/>
    <w:rsid w:val="007D3C07"/>
    <w:rsid w:val="0080200E"/>
    <w:rsid w:val="00893CF0"/>
    <w:rsid w:val="008A3C30"/>
    <w:rsid w:val="008D3101"/>
    <w:rsid w:val="008E4D08"/>
    <w:rsid w:val="008F48E9"/>
    <w:rsid w:val="00952EE1"/>
    <w:rsid w:val="00983F5A"/>
    <w:rsid w:val="00985C5E"/>
    <w:rsid w:val="009B4FAE"/>
    <w:rsid w:val="009B7D43"/>
    <w:rsid w:val="009F080D"/>
    <w:rsid w:val="00A1176E"/>
    <w:rsid w:val="00A22618"/>
    <w:rsid w:val="00A32931"/>
    <w:rsid w:val="00A46C68"/>
    <w:rsid w:val="00A56362"/>
    <w:rsid w:val="00A95370"/>
    <w:rsid w:val="00AA58AC"/>
    <w:rsid w:val="00AC7C6E"/>
    <w:rsid w:val="00B66FB2"/>
    <w:rsid w:val="00B9159E"/>
    <w:rsid w:val="00BB0AF8"/>
    <w:rsid w:val="00BB162C"/>
    <w:rsid w:val="00BC381F"/>
    <w:rsid w:val="00BC661C"/>
    <w:rsid w:val="00BF2647"/>
    <w:rsid w:val="00C36237"/>
    <w:rsid w:val="00C62F9D"/>
    <w:rsid w:val="00C86640"/>
    <w:rsid w:val="00C872FC"/>
    <w:rsid w:val="00CF10A8"/>
    <w:rsid w:val="00D176B2"/>
    <w:rsid w:val="00D30CA6"/>
    <w:rsid w:val="00D97049"/>
    <w:rsid w:val="00DE3615"/>
    <w:rsid w:val="00DF0200"/>
    <w:rsid w:val="00DF0C1D"/>
    <w:rsid w:val="00DF3D43"/>
    <w:rsid w:val="00DF58FC"/>
    <w:rsid w:val="00E244AA"/>
    <w:rsid w:val="00E36B8B"/>
    <w:rsid w:val="00E5229B"/>
    <w:rsid w:val="00E579E2"/>
    <w:rsid w:val="00E858F2"/>
    <w:rsid w:val="00ED4FAD"/>
    <w:rsid w:val="00F201D2"/>
    <w:rsid w:val="00F24783"/>
    <w:rsid w:val="00F575E2"/>
    <w:rsid w:val="00FA2CB7"/>
    <w:rsid w:val="00FC307B"/>
    <w:rsid w:val="00FC46E4"/>
    <w:rsid w:val="00FD0C19"/>
    <w:rsid w:val="00FF75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C8B59"/>
  <w15:chartTrackingRefBased/>
  <w15:docId w15:val="{D4F12053-8A81-C74E-ABE5-7FD79511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3120F"/>
    <w:rPr>
      <w:color w:val="0563C1" w:themeColor="hyperlink"/>
      <w:u w:val="single"/>
    </w:rPr>
  </w:style>
  <w:style w:type="character" w:styleId="NichtaufgelsteErwhnung">
    <w:name w:val="Unresolved Mention"/>
    <w:basedOn w:val="Absatz-Standardschriftart"/>
    <w:uiPriority w:val="99"/>
    <w:semiHidden/>
    <w:unhideWhenUsed/>
    <w:rsid w:val="0003120F"/>
    <w:rPr>
      <w:color w:val="605E5C"/>
      <w:shd w:val="clear" w:color="auto" w:fill="E1DFDD"/>
    </w:rPr>
  </w:style>
  <w:style w:type="paragraph" w:styleId="Listenabsatz">
    <w:name w:val="List Paragraph"/>
    <w:basedOn w:val="Standard"/>
    <w:uiPriority w:val="34"/>
    <w:qFormat/>
    <w:rsid w:val="000B5C4C"/>
    <w:pPr>
      <w:ind w:left="720"/>
      <w:contextualSpacing/>
    </w:pPr>
  </w:style>
  <w:style w:type="table" w:styleId="Tabellenraster">
    <w:name w:val="Table Grid"/>
    <w:basedOn w:val="NormaleTabelle"/>
    <w:uiPriority w:val="39"/>
    <w:rsid w:val="00DE3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214FD2"/>
    <w:pPr>
      <w:spacing w:before="100" w:beforeAutospacing="1" w:after="100" w:afterAutospacing="1"/>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C872FC"/>
    <w:pPr>
      <w:tabs>
        <w:tab w:val="center" w:pos="4536"/>
        <w:tab w:val="right" w:pos="9072"/>
      </w:tabs>
    </w:pPr>
  </w:style>
  <w:style w:type="character" w:customStyle="1" w:styleId="KopfzeileZchn">
    <w:name w:val="Kopfzeile Zchn"/>
    <w:basedOn w:val="Absatz-Standardschriftart"/>
    <w:link w:val="Kopfzeile"/>
    <w:uiPriority w:val="99"/>
    <w:rsid w:val="00C872FC"/>
  </w:style>
  <w:style w:type="paragraph" w:styleId="Fuzeile">
    <w:name w:val="footer"/>
    <w:basedOn w:val="Standard"/>
    <w:link w:val="FuzeileZchn"/>
    <w:uiPriority w:val="99"/>
    <w:unhideWhenUsed/>
    <w:rsid w:val="00C872FC"/>
    <w:pPr>
      <w:tabs>
        <w:tab w:val="center" w:pos="4536"/>
        <w:tab w:val="right" w:pos="9072"/>
      </w:tabs>
    </w:pPr>
  </w:style>
  <w:style w:type="character" w:customStyle="1" w:styleId="FuzeileZchn">
    <w:name w:val="Fußzeile Zchn"/>
    <w:basedOn w:val="Absatz-Standardschriftart"/>
    <w:link w:val="Fuzeile"/>
    <w:uiPriority w:val="99"/>
    <w:rsid w:val="00C872FC"/>
  </w:style>
  <w:style w:type="character" w:styleId="BesuchterLink">
    <w:name w:val="FollowedHyperlink"/>
    <w:basedOn w:val="Absatz-Standardschriftart"/>
    <w:uiPriority w:val="99"/>
    <w:semiHidden/>
    <w:unhideWhenUsed/>
    <w:rsid w:val="009B7D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6288">
      <w:bodyDiv w:val="1"/>
      <w:marLeft w:val="0"/>
      <w:marRight w:val="0"/>
      <w:marTop w:val="0"/>
      <w:marBottom w:val="0"/>
      <w:divBdr>
        <w:top w:val="none" w:sz="0" w:space="0" w:color="auto"/>
        <w:left w:val="none" w:sz="0" w:space="0" w:color="auto"/>
        <w:bottom w:val="none" w:sz="0" w:space="0" w:color="auto"/>
        <w:right w:val="none" w:sz="0" w:space="0" w:color="auto"/>
      </w:divBdr>
    </w:div>
    <w:div w:id="85731667">
      <w:bodyDiv w:val="1"/>
      <w:marLeft w:val="0"/>
      <w:marRight w:val="0"/>
      <w:marTop w:val="0"/>
      <w:marBottom w:val="0"/>
      <w:divBdr>
        <w:top w:val="none" w:sz="0" w:space="0" w:color="auto"/>
        <w:left w:val="none" w:sz="0" w:space="0" w:color="auto"/>
        <w:bottom w:val="none" w:sz="0" w:space="0" w:color="auto"/>
        <w:right w:val="none" w:sz="0" w:space="0" w:color="auto"/>
      </w:divBdr>
      <w:divsChild>
        <w:div w:id="343829675">
          <w:marLeft w:val="0"/>
          <w:marRight w:val="0"/>
          <w:marTop w:val="0"/>
          <w:marBottom w:val="0"/>
          <w:divBdr>
            <w:top w:val="none" w:sz="0" w:space="0" w:color="auto"/>
            <w:left w:val="none" w:sz="0" w:space="0" w:color="auto"/>
            <w:bottom w:val="none" w:sz="0" w:space="0" w:color="auto"/>
            <w:right w:val="none" w:sz="0" w:space="0" w:color="auto"/>
          </w:divBdr>
          <w:divsChild>
            <w:div w:id="646397670">
              <w:marLeft w:val="0"/>
              <w:marRight w:val="0"/>
              <w:marTop w:val="0"/>
              <w:marBottom w:val="0"/>
              <w:divBdr>
                <w:top w:val="none" w:sz="0" w:space="0" w:color="auto"/>
                <w:left w:val="none" w:sz="0" w:space="0" w:color="auto"/>
                <w:bottom w:val="none" w:sz="0" w:space="0" w:color="auto"/>
                <w:right w:val="none" w:sz="0" w:space="0" w:color="auto"/>
              </w:divBdr>
              <w:divsChild>
                <w:div w:id="39590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65585">
      <w:bodyDiv w:val="1"/>
      <w:marLeft w:val="0"/>
      <w:marRight w:val="0"/>
      <w:marTop w:val="0"/>
      <w:marBottom w:val="0"/>
      <w:divBdr>
        <w:top w:val="none" w:sz="0" w:space="0" w:color="auto"/>
        <w:left w:val="none" w:sz="0" w:space="0" w:color="auto"/>
        <w:bottom w:val="none" w:sz="0" w:space="0" w:color="auto"/>
        <w:right w:val="none" w:sz="0" w:space="0" w:color="auto"/>
      </w:divBdr>
      <w:divsChild>
        <w:div w:id="1679650737">
          <w:marLeft w:val="0"/>
          <w:marRight w:val="0"/>
          <w:marTop w:val="0"/>
          <w:marBottom w:val="0"/>
          <w:divBdr>
            <w:top w:val="none" w:sz="0" w:space="0" w:color="auto"/>
            <w:left w:val="none" w:sz="0" w:space="0" w:color="auto"/>
            <w:bottom w:val="none" w:sz="0" w:space="0" w:color="auto"/>
            <w:right w:val="none" w:sz="0" w:space="0" w:color="auto"/>
          </w:divBdr>
          <w:divsChild>
            <w:div w:id="1704554747">
              <w:marLeft w:val="0"/>
              <w:marRight w:val="0"/>
              <w:marTop w:val="0"/>
              <w:marBottom w:val="0"/>
              <w:divBdr>
                <w:top w:val="none" w:sz="0" w:space="0" w:color="auto"/>
                <w:left w:val="none" w:sz="0" w:space="0" w:color="auto"/>
                <w:bottom w:val="none" w:sz="0" w:space="0" w:color="auto"/>
                <w:right w:val="none" w:sz="0" w:space="0" w:color="auto"/>
              </w:divBdr>
              <w:divsChild>
                <w:div w:id="9173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45485">
      <w:bodyDiv w:val="1"/>
      <w:marLeft w:val="0"/>
      <w:marRight w:val="0"/>
      <w:marTop w:val="0"/>
      <w:marBottom w:val="0"/>
      <w:divBdr>
        <w:top w:val="none" w:sz="0" w:space="0" w:color="auto"/>
        <w:left w:val="none" w:sz="0" w:space="0" w:color="auto"/>
        <w:bottom w:val="none" w:sz="0" w:space="0" w:color="auto"/>
        <w:right w:val="none" w:sz="0" w:space="0" w:color="auto"/>
      </w:divBdr>
    </w:div>
    <w:div w:id="883249298">
      <w:bodyDiv w:val="1"/>
      <w:marLeft w:val="0"/>
      <w:marRight w:val="0"/>
      <w:marTop w:val="0"/>
      <w:marBottom w:val="0"/>
      <w:divBdr>
        <w:top w:val="none" w:sz="0" w:space="0" w:color="auto"/>
        <w:left w:val="none" w:sz="0" w:space="0" w:color="auto"/>
        <w:bottom w:val="none" w:sz="0" w:space="0" w:color="auto"/>
        <w:right w:val="none" w:sz="0" w:space="0" w:color="auto"/>
      </w:divBdr>
    </w:div>
    <w:div w:id="1261185801">
      <w:bodyDiv w:val="1"/>
      <w:marLeft w:val="0"/>
      <w:marRight w:val="0"/>
      <w:marTop w:val="0"/>
      <w:marBottom w:val="0"/>
      <w:divBdr>
        <w:top w:val="none" w:sz="0" w:space="0" w:color="auto"/>
        <w:left w:val="none" w:sz="0" w:space="0" w:color="auto"/>
        <w:bottom w:val="none" w:sz="0" w:space="0" w:color="auto"/>
        <w:right w:val="none" w:sz="0" w:space="0" w:color="auto"/>
      </w:divBdr>
    </w:div>
    <w:div w:id="211674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0.tiff"/><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s://www.youtube.com/watch?v=TMNQ-ecS0zE"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s://www.projekt-gutenberg.org/kramer/hexenha1/hexenha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mdi.de/static/de/klassifikationen/icd/icd-10-who/kode-suche/htmlamtl2019/chapter-v.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www.projekt-gutenberg.org/kramer/hexenha1/chap007.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2772</Words>
  <Characters>17464</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Arnold</dc:creator>
  <cp:keywords/>
  <dc:description/>
  <cp:lastModifiedBy>Sebastian Arnold</cp:lastModifiedBy>
  <cp:revision>23</cp:revision>
  <cp:lastPrinted>2021-10-27T05:41:00Z</cp:lastPrinted>
  <dcterms:created xsi:type="dcterms:W3CDTF">2021-10-13T07:21:00Z</dcterms:created>
  <dcterms:modified xsi:type="dcterms:W3CDTF">2021-11-14T15:36:00Z</dcterms:modified>
</cp:coreProperties>
</file>