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CC3E" w14:textId="2CF8EE24" w:rsidR="00AC3504" w:rsidRDefault="0071539B" w:rsidP="006953B9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autoSpaceDE/>
        <w:autoSpaceDN/>
        <w:adjustRightInd/>
        <w:spacing w:before="108"/>
        <w:jc w:val="center"/>
        <w:rPr>
          <w:rFonts w:ascii="Verdana" w:hAnsi="Verdana" w:cs="Calibri"/>
          <w:b/>
          <w:bCs/>
          <w:spacing w:val="-14"/>
          <w:sz w:val="28"/>
          <w:szCs w:val="22"/>
          <w:lang w:val="es-ES_tradnl"/>
        </w:rPr>
      </w:pPr>
      <w:r w:rsidRPr="0071539B">
        <w:rPr>
          <w:rFonts w:ascii="Verdana" w:hAnsi="Verdana" w:cs="Verdana"/>
          <w:b/>
          <w:bCs/>
          <w:spacing w:val="-14"/>
          <w:sz w:val="28"/>
          <w:szCs w:val="22"/>
          <w:lang w:val="es-ES_tradnl"/>
        </w:rPr>
        <w:t>Vocabulario</w:t>
      </w:r>
      <w:r w:rsidRPr="005E568B">
        <w:rPr>
          <w:rFonts w:ascii="Verdana" w:hAnsi="Verdana" w:cs="Verdana"/>
          <w:b/>
          <w:bCs/>
          <w:spacing w:val="-14"/>
          <w:sz w:val="28"/>
          <w:szCs w:val="22"/>
          <w:lang w:val="es-ES_tradnl"/>
        </w:rPr>
        <w:t>:</w:t>
      </w:r>
      <w:r w:rsidR="00B32CD4" w:rsidRPr="005E568B">
        <w:rPr>
          <w:rFonts w:ascii="Verdana" w:hAnsi="Verdana" w:cs="Verdana"/>
          <w:b/>
          <w:bCs/>
          <w:spacing w:val="-14"/>
          <w:sz w:val="28"/>
          <w:szCs w:val="22"/>
          <w:lang w:val="es-ES_tradnl"/>
        </w:rPr>
        <w:t xml:space="preserve"> </w:t>
      </w:r>
      <w:r w:rsidR="0020182B">
        <w:rPr>
          <w:rFonts w:ascii="Verdana" w:hAnsi="Verdana" w:cs="Calibri"/>
          <w:b/>
          <w:bCs/>
          <w:i/>
          <w:spacing w:val="-14"/>
          <w:sz w:val="28"/>
          <w:szCs w:val="22"/>
          <w:lang w:val="es-ES_tradnl"/>
        </w:rPr>
        <w:t xml:space="preserve">Cataluña </w:t>
      </w:r>
      <w:r w:rsidR="000D66AC">
        <w:rPr>
          <w:rFonts w:ascii="Verdana" w:hAnsi="Verdana" w:cs="Calibri"/>
          <w:b/>
          <w:bCs/>
          <w:i/>
          <w:spacing w:val="-14"/>
          <w:sz w:val="28"/>
          <w:szCs w:val="22"/>
          <w:lang w:val="es-ES_tradnl"/>
        </w:rPr>
        <w:t>– identidad e</w:t>
      </w:r>
      <w:r w:rsidR="0020182B">
        <w:rPr>
          <w:rFonts w:ascii="Verdana" w:hAnsi="Verdana" w:cs="Calibri"/>
          <w:b/>
          <w:bCs/>
          <w:i/>
          <w:spacing w:val="-14"/>
          <w:sz w:val="28"/>
          <w:szCs w:val="22"/>
          <w:lang w:val="es-ES_tradnl"/>
        </w:rPr>
        <w:t xml:space="preserve"> independencia</w:t>
      </w:r>
    </w:p>
    <w:p w14:paraId="00F92A0A" w14:textId="77777777" w:rsidR="009277F9" w:rsidRDefault="009277F9" w:rsidP="005D0020">
      <w:pPr>
        <w:pStyle w:val="Style1"/>
        <w:spacing w:before="240"/>
        <w:rPr>
          <w:rFonts w:asciiTheme="minorHAnsi" w:hAnsiTheme="minorHAnsi" w:cs="Verdana"/>
          <w:b/>
          <w:bCs/>
          <w:spacing w:val="-14"/>
          <w:sz w:val="26"/>
          <w:szCs w:val="26"/>
          <w:lang w:val="es-ES_tradnl"/>
        </w:rPr>
        <w:sectPr w:rsidR="009277F9" w:rsidSect="000362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113" w:footer="113" w:gutter="0"/>
          <w:cols w:space="708"/>
          <w:docGrid w:linePitch="360"/>
        </w:sectPr>
      </w:pPr>
    </w:p>
    <w:p w14:paraId="71CE67FE" w14:textId="77777777" w:rsidR="009277F9" w:rsidRPr="00F82F33" w:rsidRDefault="009277F9" w:rsidP="0005354F">
      <w:pPr>
        <w:pStyle w:val="Style1"/>
        <w:tabs>
          <w:tab w:val="left" w:pos="1708"/>
        </w:tabs>
        <w:rPr>
          <w:rFonts w:asciiTheme="minorHAnsi" w:hAnsiTheme="minorHAnsi" w:cs="Verdana"/>
          <w:bCs/>
          <w:spacing w:val="-14"/>
          <w:sz w:val="12"/>
          <w:szCs w:val="12"/>
          <w:lang w:val="es-ES_tradnl"/>
        </w:rPr>
      </w:pPr>
    </w:p>
    <w:tbl>
      <w:tblPr>
        <w:tblStyle w:val="Tabellenraster"/>
        <w:tblW w:w="0" w:type="auto"/>
        <w:tblInd w:w="-572" w:type="dxa"/>
        <w:tblLook w:val="04A0" w:firstRow="1" w:lastRow="0" w:firstColumn="1" w:lastColumn="0" w:noHBand="0" w:noVBand="1"/>
      </w:tblPr>
      <w:tblGrid>
        <w:gridCol w:w="3261"/>
        <w:gridCol w:w="3685"/>
        <w:gridCol w:w="3555"/>
      </w:tblGrid>
      <w:tr w:rsidR="00C355CF" w:rsidRPr="005B3F3A" w14:paraId="2725D49C" w14:textId="77777777" w:rsidTr="0005354F">
        <w:trPr>
          <w:trHeight w:val="20"/>
        </w:trPr>
        <w:tc>
          <w:tcPr>
            <w:tcW w:w="10501" w:type="dxa"/>
            <w:gridSpan w:val="3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16787B7B" w14:textId="5034682E" w:rsidR="00C355CF" w:rsidRPr="00CD2D84" w:rsidRDefault="007600BA" w:rsidP="00C355C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aps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b/>
                <w:caps/>
                <w:sz w:val="26"/>
                <w:szCs w:val="26"/>
                <w:lang w:val="es-ES"/>
              </w:rPr>
              <w:t>identidad</w:t>
            </w:r>
          </w:p>
        </w:tc>
      </w:tr>
      <w:tr w:rsidR="007600BA" w:rsidRPr="000E6147" w14:paraId="0FE52305" w14:textId="77777777" w:rsidTr="004B6955">
        <w:trPr>
          <w:trHeight w:val="20"/>
        </w:trPr>
        <w:tc>
          <w:tcPr>
            <w:tcW w:w="3261" w:type="dxa"/>
            <w:tcBorders>
              <w:top w:val="single" w:sz="18" w:space="0" w:color="auto"/>
            </w:tcBorders>
          </w:tcPr>
          <w:p w14:paraId="715A1D9D" w14:textId="674C259F" w:rsidR="007600BA" w:rsidRPr="00CD2D84" w:rsidRDefault="007600BA" w:rsidP="007600BA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la raíz</w:t>
            </w:r>
          </w:p>
        </w:tc>
        <w:tc>
          <w:tcPr>
            <w:tcW w:w="3685" w:type="dxa"/>
            <w:tcBorders>
              <w:top w:val="single" w:sz="18" w:space="0" w:color="auto"/>
              <w:right w:val="single" w:sz="4" w:space="0" w:color="auto"/>
            </w:tcBorders>
          </w:tcPr>
          <w:p w14:paraId="292F120A" w14:textId="6F4C24E4" w:rsidR="007600BA" w:rsidRPr="00CD2D84" w:rsidRDefault="007600BA" w:rsidP="007600BA">
            <w:pPr>
              <w:spacing w:line="276" w:lineRule="auto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CD2D84">
              <w:rPr>
                <w:rFonts w:asciiTheme="minorHAnsi" w:hAnsiTheme="minorHAnsi" w:cstheme="minorHAnsi"/>
                <w:i/>
                <w:sz w:val="26"/>
                <w:szCs w:val="26"/>
              </w:rPr>
              <w:t>Wurzel</w:t>
            </w:r>
          </w:p>
        </w:tc>
        <w:tc>
          <w:tcPr>
            <w:tcW w:w="3555" w:type="dxa"/>
            <w:tcBorders>
              <w:top w:val="single" w:sz="18" w:space="0" w:color="auto"/>
              <w:left w:val="single" w:sz="4" w:space="0" w:color="auto"/>
            </w:tcBorders>
          </w:tcPr>
          <w:p w14:paraId="0DD3C2CE" w14:textId="692C9D4B" w:rsidR="007600BA" w:rsidRPr="00CD2D84" w:rsidRDefault="002F47C7" w:rsidP="007600BA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proofErr w:type="spellStart"/>
            <w:r w:rsidRPr="00CD2D84">
              <w:rPr>
                <w:rFonts w:asciiTheme="minorHAnsi" w:hAnsiTheme="minorHAnsi" w:cstheme="minorHAnsi"/>
                <w:sz w:val="26"/>
                <w:szCs w:val="26"/>
              </w:rPr>
              <w:t>preservar</w:t>
            </w:r>
            <w:proofErr w:type="spellEnd"/>
            <w:r w:rsidRPr="00CD2D84">
              <w:rPr>
                <w:rFonts w:asciiTheme="minorHAnsi" w:hAnsiTheme="minorHAnsi" w:cstheme="minorHAnsi"/>
                <w:sz w:val="26"/>
                <w:szCs w:val="26"/>
              </w:rPr>
              <w:t xml:space="preserve"> las </w:t>
            </w:r>
            <w:proofErr w:type="spellStart"/>
            <w:r w:rsidRPr="00CD2D84">
              <w:rPr>
                <w:rFonts w:asciiTheme="minorHAnsi" w:hAnsiTheme="minorHAnsi" w:cstheme="minorHAnsi"/>
                <w:sz w:val="26"/>
                <w:szCs w:val="26"/>
              </w:rPr>
              <w:t>raíces</w:t>
            </w:r>
            <w:proofErr w:type="spellEnd"/>
          </w:p>
        </w:tc>
      </w:tr>
      <w:tr w:rsidR="002F47C7" w:rsidRPr="009E5CD3" w14:paraId="2F3C23D1" w14:textId="77777777" w:rsidTr="004B6955">
        <w:trPr>
          <w:trHeight w:val="20"/>
        </w:trPr>
        <w:tc>
          <w:tcPr>
            <w:tcW w:w="3261" w:type="dxa"/>
          </w:tcPr>
          <w:p w14:paraId="4EC74D9F" w14:textId="69A6FF33" w:rsidR="002F47C7" w:rsidRPr="00CD2D84" w:rsidRDefault="002F47C7" w:rsidP="002F47C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preservar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EF9BF40" w14:textId="46992B8E" w:rsidR="002F47C7" w:rsidRPr="00CD2D84" w:rsidRDefault="002F47C7" w:rsidP="002F47C7">
            <w:pPr>
              <w:spacing w:line="276" w:lineRule="auto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proofErr w:type="spellStart"/>
            <w:r w:rsidRPr="00CD2D84">
              <w:rPr>
                <w:rFonts w:asciiTheme="minorHAnsi" w:hAnsiTheme="minorHAnsi" w:cstheme="minorHAnsi"/>
                <w:sz w:val="26"/>
                <w:szCs w:val="26"/>
              </w:rPr>
              <w:t>proteger</w:t>
            </w:r>
            <w:proofErr w:type="spellEnd"/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5E2AE911" w14:textId="77777777" w:rsidR="002F47C7" w:rsidRPr="00CD2D84" w:rsidRDefault="002F47C7" w:rsidP="002F47C7">
            <w:pPr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</w:p>
        </w:tc>
      </w:tr>
      <w:tr w:rsidR="002F47C7" w:rsidRPr="009E5CD3" w14:paraId="776361DA" w14:textId="77777777" w:rsidTr="004B6955">
        <w:trPr>
          <w:trHeight w:val="20"/>
        </w:trPr>
        <w:tc>
          <w:tcPr>
            <w:tcW w:w="3261" w:type="dxa"/>
          </w:tcPr>
          <w:p w14:paraId="1EBD9946" w14:textId="24FCF0DC" w:rsidR="002F47C7" w:rsidRPr="00CD2D84" w:rsidRDefault="002F47C7" w:rsidP="002F47C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la seña de identidad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AADDA95" w14:textId="79A1A27C" w:rsidR="002F47C7" w:rsidRPr="00CD2D84" w:rsidRDefault="00E915B2" w:rsidP="002F47C7">
            <w:pPr>
              <w:spacing w:line="276" w:lineRule="auto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CD2D84">
              <w:rPr>
                <w:rFonts w:asciiTheme="minorHAnsi" w:hAnsiTheme="minorHAnsi" w:cstheme="minorHAnsi"/>
                <w:i/>
                <w:sz w:val="26"/>
                <w:szCs w:val="26"/>
              </w:rPr>
              <w:t>Identitätsmerkmal</w:t>
            </w:r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2AA78343" w14:textId="5997BE76" w:rsidR="002F47C7" w:rsidRPr="00CD2D84" w:rsidRDefault="002F47C7" w:rsidP="002F47C7">
            <w:pPr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</w:p>
        </w:tc>
      </w:tr>
      <w:tr w:rsidR="002F47C7" w:rsidRPr="009E5CD3" w14:paraId="74BFB38D" w14:textId="77777777" w:rsidTr="004B6955">
        <w:trPr>
          <w:trHeight w:val="20"/>
        </w:trPr>
        <w:tc>
          <w:tcPr>
            <w:tcW w:w="3261" w:type="dxa"/>
          </w:tcPr>
          <w:p w14:paraId="45D2B456" w14:textId="100E0AEA" w:rsidR="002F47C7" w:rsidRPr="00CD2D84" w:rsidRDefault="002F47C7" w:rsidP="002F47C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el hecho diferencial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F5D292D" w14:textId="7E5B42F3" w:rsidR="002F47C7" w:rsidRPr="00CD2D84" w:rsidRDefault="00974C92" w:rsidP="002F47C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serie de características de una comunidad autónoma que tiene una identidad propia</w:t>
            </w:r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74016655" w14:textId="77777777" w:rsidR="002F47C7" w:rsidRPr="00CD2D84" w:rsidRDefault="002F47C7" w:rsidP="002F47C7">
            <w:pPr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</w:p>
        </w:tc>
      </w:tr>
      <w:tr w:rsidR="002F47C7" w:rsidRPr="000E6147" w14:paraId="2E262053" w14:textId="77777777" w:rsidTr="004B6955">
        <w:trPr>
          <w:trHeight w:val="20"/>
        </w:trPr>
        <w:tc>
          <w:tcPr>
            <w:tcW w:w="3261" w:type="dxa"/>
          </w:tcPr>
          <w:p w14:paraId="78432928" w14:textId="760E1625" w:rsidR="002F47C7" w:rsidRPr="00CD2D84" w:rsidRDefault="002F47C7" w:rsidP="002F47C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pertenecer</w:t>
            </w:r>
            <w:r w:rsidR="00974C92"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 xml:space="preserve"> </w:t>
            </w:r>
            <w:r w:rsidR="00974C92"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>a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38ECBAF" w14:textId="276148F2" w:rsidR="002F47C7" w:rsidRPr="00CD2D84" w:rsidRDefault="00974C92" w:rsidP="002F47C7">
            <w:pPr>
              <w:spacing w:line="276" w:lineRule="auto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CD2D84">
              <w:rPr>
                <w:rFonts w:asciiTheme="minorHAnsi" w:hAnsiTheme="minorHAnsi" w:cstheme="minorHAnsi"/>
                <w:i/>
                <w:sz w:val="26"/>
                <w:szCs w:val="26"/>
              </w:rPr>
              <w:t>gehören</w:t>
            </w:r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5828BEA2" w14:textId="2C8B7448" w:rsidR="002F47C7" w:rsidRPr="00CD2D84" w:rsidRDefault="002F47C7" w:rsidP="002F47C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</w:p>
        </w:tc>
      </w:tr>
      <w:tr w:rsidR="002F47C7" w:rsidRPr="000E6147" w14:paraId="2779F8CF" w14:textId="77777777" w:rsidTr="004B6955">
        <w:trPr>
          <w:trHeight w:val="20"/>
        </w:trPr>
        <w:tc>
          <w:tcPr>
            <w:tcW w:w="3261" w:type="dxa"/>
          </w:tcPr>
          <w:p w14:paraId="58169BF5" w14:textId="3F1A964D" w:rsidR="002F47C7" w:rsidRPr="00CD2D84" w:rsidRDefault="002F47C7" w:rsidP="002F47C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 xml:space="preserve">reforzar 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669E323" w14:textId="6C313657" w:rsidR="002F47C7" w:rsidRPr="00CD2D84" w:rsidRDefault="002F47C7" w:rsidP="002F47C7">
            <w:pPr>
              <w:spacing w:line="276" w:lineRule="auto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CD2D84">
              <w:rPr>
                <w:rFonts w:asciiTheme="minorHAnsi" w:hAnsiTheme="minorHAnsi" w:cstheme="minorHAnsi"/>
                <w:i/>
                <w:sz w:val="26"/>
                <w:szCs w:val="26"/>
              </w:rPr>
              <w:t>verstärken</w:t>
            </w:r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573BAD73" w14:textId="0203A912" w:rsidR="002F47C7" w:rsidRPr="00CD2D84" w:rsidRDefault="00974C92" w:rsidP="002F47C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reforzar la identidad colectiva</w:t>
            </w:r>
          </w:p>
        </w:tc>
      </w:tr>
      <w:tr w:rsidR="002F47C7" w:rsidRPr="000E6147" w14:paraId="207F9105" w14:textId="77777777" w:rsidTr="004B6955">
        <w:trPr>
          <w:trHeight w:val="20"/>
        </w:trPr>
        <w:tc>
          <w:tcPr>
            <w:tcW w:w="3261" w:type="dxa"/>
          </w:tcPr>
          <w:p w14:paraId="108FAEF9" w14:textId="69F4B50F" w:rsidR="002F47C7" w:rsidRPr="00CD2D84" w:rsidRDefault="002F47C7" w:rsidP="002F47C7">
            <w:pPr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la costumbre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33834DF" w14:textId="772618B4" w:rsidR="002F47C7" w:rsidRPr="00CD2D84" w:rsidRDefault="00974C92" w:rsidP="002F47C7">
            <w:pPr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CD2D84">
              <w:rPr>
                <w:rFonts w:asciiTheme="minorHAnsi" w:hAnsiTheme="minorHAnsi" w:cstheme="minorHAnsi"/>
                <w:i/>
                <w:sz w:val="26"/>
                <w:szCs w:val="26"/>
              </w:rPr>
              <w:t>der Brauch</w:t>
            </w:r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4E51503A" w14:textId="652E30D8" w:rsidR="002F47C7" w:rsidRPr="00CD2D84" w:rsidRDefault="00974C92" w:rsidP="002F47C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= la tradición</w:t>
            </w:r>
          </w:p>
        </w:tc>
      </w:tr>
      <w:tr w:rsidR="002F47C7" w:rsidRPr="000E6147" w14:paraId="7233F413" w14:textId="77777777" w:rsidTr="004B6955">
        <w:trPr>
          <w:trHeight w:val="20"/>
        </w:trPr>
        <w:tc>
          <w:tcPr>
            <w:tcW w:w="3261" w:type="dxa"/>
          </w:tcPr>
          <w:p w14:paraId="27A2D292" w14:textId="22D2C3BB" w:rsidR="002F47C7" w:rsidRPr="00CD2D84" w:rsidRDefault="002F47C7" w:rsidP="002F47C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diferenciar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C74FFB6" w14:textId="3BD0BDF0" w:rsidR="002F47C7" w:rsidRPr="00CD2D84" w:rsidRDefault="00E915B2" w:rsidP="002F47C7">
            <w:pPr>
              <w:spacing w:line="276" w:lineRule="auto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CD2D84">
              <w:rPr>
                <w:rFonts w:asciiTheme="minorHAnsi" w:hAnsiTheme="minorHAnsi" w:cstheme="minorHAnsi"/>
                <w:i/>
                <w:sz w:val="26"/>
                <w:szCs w:val="26"/>
              </w:rPr>
              <w:t>unterscheiden</w:t>
            </w:r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1F82A656" w14:textId="77777777" w:rsidR="002F47C7" w:rsidRPr="00CD2D84" w:rsidRDefault="002F47C7" w:rsidP="002F47C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</w:p>
        </w:tc>
      </w:tr>
      <w:tr w:rsidR="002F47C7" w:rsidRPr="00E915B2" w14:paraId="6C39F478" w14:textId="77777777" w:rsidTr="004B6955">
        <w:trPr>
          <w:trHeight w:val="20"/>
        </w:trPr>
        <w:tc>
          <w:tcPr>
            <w:tcW w:w="3261" w:type="dxa"/>
          </w:tcPr>
          <w:p w14:paraId="10764A83" w14:textId="5B4FB606" w:rsidR="002F47C7" w:rsidRPr="00CD2D84" w:rsidRDefault="002F47C7" w:rsidP="002F47C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el orgullo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8090A94" w14:textId="77777777" w:rsidR="002F47C7" w:rsidRPr="00CD2D84" w:rsidRDefault="00E915B2" w:rsidP="002F47C7">
            <w:pPr>
              <w:spacing w:line="276" w:lineRule="auto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CD2D84">
              <w:rPr>
                <w:rFonts w:asciiTheme="minorHAnsi" w:hAnsiTheme="minorHAnsi" w:cstheme="minorHAnsi"/>
                <w:i/>
                <w:sz w:val="26"/>
                <w:szCs w:val="26"/>
              </w:rPr>
              <w:t>a) Stolz</w:t>
            </w:r>
          </w:p>
          <w:p w14:paraId="25153844" w14:textId="5EFD5F90" w:rsidR="00E915B2" w:rsidRPr="00CD2D84" w:rsidRDefault="00E915B2" w:rsidP="002F47C7">
            <w:pPr>
              <w:spacing w:line="276" w:lineRule="auto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CD2D84">
              <w:rPr>
                <w:rFonts w:asciiTheme="minorHAnsi" w:hAnsiTheme="minorHAnsi" w:cstheme="minorHAnsi"/>
                <w:i/>
                <w:sz w:val="26"/>
                <w:szCs w:val="26"/>
              </w:rPr>
              <w:t>b) Arroganz</w:t>
            </w:r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0C23576D" w14:textId="77777777" w:rsidR="002F47C7" w:rsidRPr="00CD2D84" w:rsidRDefault="00E915B2" w:rsidP="002F47C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b/>
                <w:sz w:val="26"/>
                <w:szCs w:val="26"/>
                <w:lang w:val="es-ES"/>
              </w:rPr>
              <w:t>estar</w:t>
            </w: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 xml:space="preserve"> orgulloso de (</w:t>
            </w:r>
            <w:proofErr w:type="spellStart"/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>stolz</w:t>
            </w:r>
            <w:proofErr w:type="spellEnd"/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>sein</w:t>
            </w:r>
            <w:proofErr w:type="spellEnd"/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)</w:t>
            </w:r>
          </w:p>
          <w:p w14:paraId="3A1C56C7" w14:textId="4E3BF39E" w:rsidR="00E915B2" w:rsidRPr="00CD2D84" w:rsidRDefault="00E915B2" w:rsidP="002F47C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b/>
                <w:sz w:val="26"/>
                <w:szCs w:val="26"/>
                <w:lang w:val="es-ES"/>
              </w:rPr>
              <w:t>ser</w:t>
            </w: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 xml:space="preserve"> orgulloso (</w:t>
            </w:r>
            <w:proofErr w:type="spellStart"/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>arrogant</w:t>
            </w:r>
            <w:proofErr w:type="spellEnd"/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>sein</w:t>
            </w:r>
            <w:proofErr w:type="spellEnd"/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)</w:t>
            </w:r>
          </w:p>
        </w:tc>
      </w:tr>
      <w:tr w:rsidR="002F47C7" w:rsidRPr="00650B6A" w14:paraId="3382EAD7" w14:textId="77777777" w:rsidTr="004B6955">
        <w:trPr>
          <w:trHeight w:val="20"/>
        </w:trPr>
        <w:tc>
          <w:tcPr>
            <w:tcW w:w="3261" w:type="dxa"/>
          </w:tcPr>
          <w:p w14:paraId="4E083034" w14:textId="2DE080C2" w:rsidR="002F47C7" w:rsidRPr="00CD2D84" w:rsidRDefault="002F47C7" w:rsidP="002F47C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 xml:space="preserve">la </w:t>
            </w:r>
            <w:proofErr w:type="spellStart"/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senyera</w:t>
            </w:r>
            <w:proofErr w:type="spellEnd"/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B2E1601" w14:textId="347182A8" w:rsidR="002F47C7" w:rsidRPr="00CD2D84" w:rsidRDefault="00974C92" w:rsidP="002F47C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la bandera catalana</w:t>
            </w:r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220EF969" w14:textId="77777777" w:rsidR="002F47C7" w:rsidRPr="00CD2D84" w:rsidRDefault="002F47C7" w:rsidP="002F47C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</w:p>
        </w:tc>
      </w:tr>
      <w:tr w:rsidR="002F47C7" w:rsidRPr="00974C92" w14:paraId="1E8FBB13" w14:textId="77777777" w:rsidTr="004B6955">
        <w:trPr>
          <w:trHeight w:val="20"/>
        </w:trPr>
        <w:tc>
          <w:tcPr>
            <w:tcW w:w="3261" w:type="dxa"/>
          </w:tcPr>
          <w:p w14:paraId="41D12205" w14:textId="18B85F35" w:rsidR="002F47C7" w:rsidRPr="00CD2D84" w:rsidRDefault="002F47C7" w:rsidP="002F47C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 xml:space="preserve">la </w:t>
            </w:r>
            <w:proofErr w:type="spellStart"/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estelada</w:t>
            </w:r>
            <w:proofErr w:type="spellEnd"/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F12ED4A" w14:textId="7296C19C" w:rsidR="002F47C7" w:rsidRPr="00CD2D84" w:rsidRDefault="00974C92" w:rsidP="002F47C7">
            <w:pPr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bandera que simboliza el deseo independentista</w:t>
            </w:r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6425F0B2" w14:textId="77777777" w:rsidR="002F47C7" w:rsidRPr="00CD2D84" w:rsidRDefault="002F47C7" w:rsidP="002F47C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</w:p>
        </w:tc>
      </w:tr>
      <w:tr w:rsidR="002F47C7" w:rsidRPr="00974C92" w14:paraId="295B9C70" w14:textId="77777777" w:rsidTr="004B6955">
        <w:trPr>
          <w:trHeight w:val="20"/>
        </w:trPr>
        <w:tc>
          <w:tcPr>
            <w:tcW w:w="3261" w:type="dxa"/>
          </w:tcPr>
          <w:p w14:paraId="34B21E50" w14:textId="06754C1A" w:rsidR="002F47C7" w:rsidRPr="00CD2D84" w:rsidRDefault="002F47C7" w:rsidP="002F47C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 xml:space="preserve">el </w:t>
            </w:r>
            <w:proofErr w:type="spellStart"/>
            <w:r w:rsidR="00974C92"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E</w:t>
            </w: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statut</w:t>
            </w:r>
            <w:proofErr w:type="spellEnd"/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041C033" w14:textId="4D720BFC" w:rsidR="002F47C7" w:rsidRPr="00CD2D84" w:rsidRDefault="00974C92" w:rsidP="002F47C7">
            <w:pPr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 xml:space="preserve">denominación catalana </w:t>
            </w:r>
            <w:proofErr w:type="gramStart"/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para  el</w:t>
            </w:r>
            <w:proofErr w:type="gramEnd"/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 xml:space="preserve"> Estatuto de Autonomía</w:t>
            </w:r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657735E6" w14:textId="13AF7EB7" w:rsidR="002F47C7" w:rsidRPr="00CD2D84" w:rsidRDefault="002F47C7" w:rsidP="002F47C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</w:p>
        </w:tc>
      </w:tr>
      <w:tr w:rsidR="002F47C7" w:rsidRPr="000E6147" w14:paraId="55B65232" w14:textId="77777777" w:rsidTr="004B6955">
        <w:trPr>
          <w:trHeight w:val="20"/>
        </w:trPr>
        <w:tc>
          <w:tcPr>
            <w:tcW w:w="3261" w:type="dxa"/>
          </w:tcPr>
          <w:p w14:paraId="676FA8BC" w14:textId="69E6029A" w:rsidR="002F47C7" w:rsidRPr="00CD2D84" w:rsidRDefault="002F47C7" w:rsidP="002F47C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la Generalitat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1A92D15" w14:textId="0EDA054A" w:rsidR="002F47C7" w:rsidRPr="00CD2D84" w:rsidRDefault="00974C92" w:rsidP="002F47C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</w:rPr>
              <w:t xml:space="preserve">= </w:t>
            </w:r>
            <w:proofErr w:type="spellStart"/>
            <w:r w:rsidRPr="00CD2D84">
              <w:rPr>
                <w:rFonts w:asciiTheme="minorHAnsi" w:hAnsiTheme="minorHAnsi" w:cstheme="minorHAnsi"/>
                <w:sz w:val="26"/>
                <w:szCs w:val="26"/>
              </w:rPr>
              <w:t>el</w:t>
            </w:r>
            <w:proofErr w:type="spellEnd"/>
            <w:r w:rsidRPr="00CD2D84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CD2D84">
              <w:rPr>
                <w:rFonts w:asciiTheme="minorHAnsi" w:hAnsiTheme="minorHAnsi" w:cstheme="minorHAnsi"/>
                <w:sz w:val="26"/>
                <w:szCs w:val="26"/>
              </w:rPr>
              <w:t>Gobierno</w:t>
            </w:r>
            <w:proofErr w:type="spellEnd"/>
            <w:r w:rsidRPr="00CD2D84">
              <w:rPr>
                <w:rFonts w:asciiTheme="minorHAnsi" w:hAnsiTheme="minorHAnsi" w:cstheme="minorHAnsi"/>
                <w:sz w:val="26"/>
                <w:szCs w:val="26"/>
              </w:rPr>
              <w:t xml:space="preserve"> de </w:t>
            </w:r>
            <w:proofErr w:type="spellStart"/>
            <w:r w:rsidRPr="00CD2D84">
              <w:rPr>
                <w:rFonts w:asciiTheme="minorHAnsi" w:hAnsiTheme="minorHAnsi" w:cstheme="minorHAnsi"/>
                <w:sz w:val="26"/>
                <w:szCs w:val="26"/>
              </w:rPr>
              <w:t>Cataluña</w:t>
            </w:r>
            <w:proofErr w:type="spellEnd"/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123350FA" w14:textId="77777777" w:rsidR="002F47C7" w:rsidRPr="00CD2D84" w:rsidRDefault="002F47C7" w:rsidP="002F47C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2F47C7" w:rsidRPr="00E20A0F" w14:paraId="681321EB" w14:textId="77777777" w:rsidTr="004B6955">
        <w:trPr>
          <w:trHeight w:val="20"/>
        </w:trPr>
        <w:tc>
          <w:tcPr>
            <w:tcW w:w="3261" w:type="dxa"/>
          </w:tcPr>
          <w:p w14:paraId="73479DB9" w14:textId="37FECDD9" w:rsidR="002F47C7" w:rsidRPr="00CD2D84" w:rsidRDefault="002F47C7" w:rsidP="002F47C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colgar una bandera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D7AA471" w14:textId="2F04FDE2" w:rsidR="002F47C7" w:rsidRPr="00CD2D84" w:rsidRDefault="00974C92" w:rsidP="002F47C7">
            <w:pPr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</w:pPr>
            <w:proofErr w:type="spellStart"/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>eine</w:t>
            </w:r>
            <w:proofErr w:type="spellEnd"/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>Fahne</w:t>
            </w:r>
            <w:proofErr w:type="spellEnd"/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 xml:space="preserve"> </w:t>
            </w:r>
            <w:proofErr w:type="spellStart"/>
            <w:r w:rsidR="00786219"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>aufhängen</w:t>
            </w:r>
            <w:proofErr w:type="spellEnd"/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05033BA0" w14:textId="77777777" w:rsidR="002F47C7" w:rsidRPr="00CD2D84" w:rsidRDefault="002F47C7" w:rsidP="002F47C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</w:p>
        </w:tc>
      </w:tr>
      <w:tr w:rsidR="002F47C7" w:rsidRPr="00A80318" w14:paraId="79759F32" w14:textId="77777777" w:rsidTr="0005354F">
        <w:trPr>
          <w:trHeight w:val="20"/>
        </w:trPr>
        <w:tc>
          <w:tcPr>
            <w:tcW w:w="10501" w:type="dxa"/>
            <w:gridSpan w:val="3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62412D59" w14:textId="15A996D2" w:rsidR="002F47C7" w:rsidRPr="00CD2D84" w:rsidRDefault="002F47C7" w:rsidP="002F47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aps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b/>
                <w:caps/>
                <w:sz w:val="26"/>
                <w:szCs w:val="26"/>
                <w:lang w:val="es-ES"/>
              </w:rPr>
              <w:t>independencia</w:t>
            </w:r>
          </w:p>
        </w:tc>
      </w:tr>
      <w:tr w:rsidR="002F47C7" w:rsidRPr="002F47C7" w14:paraId="0BB1561C" w14:textId="77777777" w:rsidTr="004B6955">
        <w:trPr>
          <w:trHeight w:val="20"/>
        </w:trPr>
        <w:tc>
          <w:tcPr>
            <w:tcW w:w="3261" w:type="dxa"/>
            <w:tcBorders>
              <w:top w:val="single" w:sz="18" w:space="0" w:color="auto"/>
            </w:tcBorders>
          </w:tcPr>
          <w:p w14:paraId="306948A3" w14:textId="3CF598EF" w:rsidR="002F47C7" w:rsidRPr="00CD2D84" w:rsidRDefault="002F47C7" w:rsidP="002F47C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la independencia</w:t>
            </w:r>
          </w:p>
        </w:tc>
        <w:tc>
          <w:tcPr>
            <w:tcW w:w="3685" w:type="dxa"/>
            <w:tcBorders>
              <w:top w:val="single" w:sz="18" w:space="0" w:color="auto"/>
              <w:right w:val="single" w:sz="4" w:space="0" w:color="auto"/>
            </w:tcBorders>
          </w:tcPr>
          <w:p w14:paraId="52145846" w14:textId="2A6018DF" w:rsidR="002F47C7" w:rsidRPr="00CD2D84" w:rsidRDefault="004B6955" w:rsidP="002F47C7">
            <w:pPr>
              <w:spacing w:line="276" w:lineRule="auto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CD2D84">
              <w:rPr>
                <w:rFonts w:asciiTheme="minorHAnsi" w:hAnsiTheme="minorHAnsi" w:cstheme="minorHAnsi"/>
                <w:i/>
                <w:sz w:val="26"/>
                <w:szCs w:val="26"/>
              </w:rPr>
              <w:t>die Unabhängigkeit</w:t>
            </w:r>
          </w:p>
        </w:tc>
        <w:tc>
          <w:tcPr>
            <w:tcW w:w="3555" w:type="dxa"/>
            <w:tcBorders>
              <w:top w:val="single" w:sz="18" w:space="0" w:color="auto"/>
              <w:left w:val="single" w:sz="4" w:space="0" w:color="auto"/>
            </w:tcBorders>
          </w:tcPr>
          <w:p w14:paraId="718B6512" w14:textId="01C31239" w:rsidR="002F47C7" w:rsidRPr="00CD2D84" w:rsidRDefault="002F47C7" w:rsidP="002F47C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el deseo de ind</w:t>
            </w: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ependencia</w:t>
            </w:r>
          </w:p>
        </w:tc>
      </w:tr>
      <w:tr w:rsidR="00C63CA4" w:rsidRPr="00C63CA4" w14:paraId="1051E054" w14:textId="77777777" w:rsidTr="004B6955">
        <w:trPr>
          <w:trHeight w:val="20"/>
        </w:trPr>
        <w:tc>
          <w:tcPr>
            <w:tcW w:w="3261" w:type="dxa"/>
          </w:tcPr>
          <w:p w14:paraId="360F78E8" w14:textId="108A27A1" w:rsidR="00C63CA4" w:rsidRPr="00CD2D84" w:rsidRDefault="00C63CA4" w:rsidP="002F47C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independiente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A9E1EBF" w14:textId="70300FB8" w:rsidR="00C63CA4" w:rsidRPr="00CD2D84" w:rsidRDefault="004B6955" w:rsidP="002F47C7">
            <w:pPr>
              <w:spacing w:line="276" w:lineRule="auto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CD2D84">
              <w:rPr>
                <w:rFonts w:asciiTheme="minorHAnsi" w:hAnsiTheme="minorHAnsi" w:cstheme="minorHAnsi"/>
                <w:i/>
                <w:sz w:val="26"/>
                <w:szCs w:val="26"/>
              </w:rPr>
              <w:t>unabhängig</w:t>
            </w:r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6F0E3D48" w14:textId="3017C305" w:rsidR="00C63CA4" w:rsidRPr="00CD2D84" w:rsidRDefault="00C63CA4" w:rsidP="002F47C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 xml:space="preserve">convertirse en un estado </w:t>
            </w:r>
            <w:proofErr w:type="spellStart"/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indep</w:t>
            </w:r>
            <w:proofErr w:type="spellEnd"/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.</w:t>
            </w:r>
          </w:p>
        </w:tc>
      </w:tr>
      <w:tr w:rsidR="00C63CA4" w:rsidRPr="00A80318" w14:paraId="56A5C94D" w14:textId="77777777" w:rsidTr="004B6955">
        <w:trPr>
          <w:trHeight w:val="20"/>
        </w:trPr>
        <w:tc>
          <w:tcPr>
            <w:tcW w:w="3261" w:type="dxa"/>
          </w:tcPr>
          <w:p w14:paraId="5F410B29" w14:textId="44A4F30B" w:rsidR="00C63CA4" w:rsidRPr="00CD2D84" w:rsidRDefault="00C63CA4" w:rsidP="00C63CA4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el independentismo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D5608D2" w14:textId="5B6EBE3F" w:rsidR="00C63CA4" w:rsidRPr="00CD2D84" w:rsidRDefault="00C63CA4" w:rsidP="00C63CA4">
            <w:pPr>
              <w:spacing w:line="276" w:lineRule="auto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CD2D84">
              <w:rPr>
                <w:rFonts w:asciiTheme="minorHAnsi" w:hAnsiTheme="minorHAnsi" w:cstheme="minorHAnsi"/>
                <w:i/>
                <w:sz w:val="26"/>
                <w:szCs w:val="26"/>
              </w:rPr>
              <w:t>die Unabhängigkeitsbestrebungen</w:t>
            </w:r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489D53D4" w14:textId="49C50A68" w:rsidR="00C63CA4" w:rsidRPr="00CD2D84" w:rsidRDefault="00C63CA4" w:rsidP="00C63CA4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</w:p>
        </w:tc>
      </w:tr>
      <w:tr w:rsidR="00C63CA4" w:rsidRPr="004B6955" w14:paraId="7B227E43" w14:textId="77777777" w:rsidTr="004B6955">
        <w:trPr>
          <w:trHeight w:val="20"/>
        </w:trPr>
        <w:tc>
          <w:tcPr>
            <w:tcW w:w="3261" w:type="dxa"/>
          </w:tcPr>
          <w:p w14:paraId="77FD1C9C" w14:textId="15CE4981" w:rsidR="00C63CA4" w:rsidRPr="00CD2D84" w:rsidRDefault="00C63CA4" w:rsidP="00C63CA4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independentista</w:t>
            </w:r>
            <w:r w:rsidR="004B6955"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 xml:space="preserve"> (adj.)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43F8FF2" w14:textId="3F317721" w:rsidR="00C63CA4" w:rsidRPr="00CD2D84" w:rsidRDefault="00C63CA4" w:rsidP="00C63CA4">
            <w:pPr>
              <w:spacing w:line="276" w:lineRule="auto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CD2D84">
              <w:rPr>
                <w:rFonts w:asciiTheme="minorHAnsi" w:hAnsiTheme="minorHAnsi" w:cstheme="minorHAnsi"/>
                <w:i/>
                <w:sz w:val="26"/>
                <w:szCs w:val="26"/>
              </w:rPr>
              <w:t>Unabhängigkeits-</w:t>
            </w:r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4F134163" w14:textId="5AD6194A" w:rsidR="00C63CA4" w:rsidRPr="00CD2D84" w:rsidRDefault="00C63CA4" w:rsidP="00C63CA4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la movida independentista</w:t>
            </w:r>
            <w:r w:rsidR="004B6955"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 xml:space="preserve"> (la movida: </w:t>
            </w:r>
            <w:proofErr w:type="spellStart"/>
            <w:r w:rsidR="004B6955"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>Protestaktion</w:t>
            </w:r>
            <w:proofErr w:type="spellEnd"/>
            <w:r w:rsidR="004B6955"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)</w:t>
            </w:r>
          </w:p>
          <w:p w14:paraId="558219BE" w14:textId="30C05665" w:rsidR="004B6955" w:rsidRPr="00CD2D84" w:rsidRDefault="004B6955" w:rsidP="00C63CA4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el proceso independentista ca</w:t>
            </w:r>
          </w:p>
        </w:tc>
      </w:tr>
      <w:tr w:rsidR="00C63CA4" w:rsidRPr="00A80318" w14:paraId="5FA6F358" w14:textId="77777777" w:rsidTr="004B6955">
        <w:trPr>
          <w:trHeight w:val="20"/>
        </w:trPr>
        <w:tc>
          <w:tcPr>
            <w:tcW w:w="3261" w:type="dxa"/>
          </w:tcPr>
          <w:p w14:paraId="66184EE9" w14:textId="5FB9EC97" w:rsidR="00C63CA4" w:rsidRPr="00CD2D84" w:rsidRDefault="00C63CA4" w:rsidP="00C63CA4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la soberanía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D981F34" w14:textId="7AB6459A" w:rsidR="00C63CA4" w:rsidRPr="00CD2D84" w:rsidRDefault="00C63CA4" w:rsidP="00C63CA4">
            <w:pPr>
              <w:spacing w:line="276" w:lineRule="auto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CD2D84">
              <w:rPr>
                <w:rFonts w:asciiTheme="minorHAnsi" w:hAnsiTheme="minorHAnsi" w:cstheme="minorHAnsi"/>
                <w:i/>
                <w:sz w:val="26"/>
                <w:szCs w:val="26"/>
              </w:rPr>
              <w:t>die Souveränität</w:t>
            </w:r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5FF1F092" w14:textId="62B2E985" w:rsidR="00C63CA4" w:rsidRPr="00CD2D84" w:rsidRDefault="004B6955" w:rsidP="00C63CA4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soberano/-a</w:t>
            </w:r>
          </w:p>
        </w:tc>
      </w:tr>
      <w:tr w:rsidR="00C63CA4" w:rsidRPr="00A80318" w14:paraId="3A7275AA" w14:textId="77777777" w:rsidTr="004B6955">
        <w:trPr>
          <w:trHeight w:val="20"/>
        </w:trPr>
        <w:tc>
          <w:tcPr>
            <w:tcW w:w="3261" w:type="dxa"/>
          </w:tcPr>
          <w:p w14:paraId="5AF06902" w14:textId="750ABAB8" w:rsidR="00C63CA4" w:rsidRPr="00CD2D84" w:rsidRDefault="00C63CA4" w:rsidP="00C63CA4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la secesión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3F95741" w14:textId="12339988" w:rsidR="00C63CA4" w:rsidRPr="00CD2D84" w:rsidRDefault="00C63CA4" w:rsidP="00C63CA4">
            <w:pPr>
              <w:spacing w:line="276" w:lineRule="auto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CD2D84">
              <w:rPr>
                <w:rFonts w:asciiTheme="minorHAnsi" w:hAnsiTheme="minorHAnsi" w:cstheme="minorHAnsi"/>
                <w:i/>
                <w:sz w:val="26"/>
                <w:szCs w:val="26"/>
              </w:rPr>
              <w:t>die Abspaltung</w:t>
            </w:r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1F95372D" w14:textId="51910F67" w:rsidR="00C63CA4" w:rsidRPr="00CD2D84" w:rsidRDefault="00C63CA4" w:rsidP="00C63CA4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= la </w:t>
            </w:r>
            <w:proofErr w:type="spellStart"/>
            <w:r w:rsidRPr="00CD2D84">
              <w:rPr>
                <w:rFonts w:asciiTheme="minorHAnsi" w:hAnsiTheme="minorHAnsi" w:cstheme="minorHAnsi"/>
                <w:i/>
                <w:sz w:val="26"/>
                <w:szCs w:val="26"/>
              </w:rPr>
              <w:t>independencia</w:t>
            </w:r>
            <w:proofErr w:type="spellEnd"/>
          </w:p>
        </w:tc>
      </w:tr>
      <w:tr w:rsidR="00C63CA4" w:rsidRPr="00650B6A" w14:paraId="4246DE84" w14:textId="77777777" w:rsidTr="004B6955">
        <w:trPr>
          <w:trHeight w:val="20"/>
        </w:trPr>
        <w:tc>
          <w:tcPr>
            <w:tcW w:w="3261" w:type="dxa"/>
          </w:tcPr>
          <w:p w14:paraId="3B0B4B5F" w14:textId="3A411D50" w:rsidR="00C63CA4" w:rsidRPr="00CD2D84" w:rsidRDefault="00C63CA4" w:rsidP="00C63CA4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 xml:space="preserve">el </w:t>
            </w: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autogobierno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B57464A" w14:textId="3B6CF0CA" w:rsidR="00C63CA4" w:rsidRPr="00CD2D84" w:rsidRDefault="00C63CA4" w:rsidP="00C63CA4">
            <w:pPr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CD2D84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die Selbstverwaltung </w:t>
            </w:r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1E30695D" w14:textId="71149902" w:rsidR="00C63CA4" w:rsidRPr="00CD2D84" w:rsidRDefault="00C63CA4" w:rsidP="00C63CA4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63CA4" w:rsidRPr="00A80318" w14:paraId="50BB1F24" w14:textId="77777777" w:rsidTr="004B6955">
        <w:trPr>
          <w:trHeight w:val="20"/>
        </w:trPr>
        <w:tc>
          <w:tcPr>
            <w:tcW w:w="3261" w:type="dxa"/>
          </w:tcPr>
          <w:p w14:paraId="33C5C419" w14:textId="1EC7B84C" w:rsidR="00C63CA4" w:rsidRPr="00CD2D84" w:rsidRDefault="00C63CA4" w:rsidP="00C63CA4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autogobernarse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500AF79" w14:textId="3B44A5F0" w:rsidR="00C63CA4" w:rsidRPr="00CD2D84" w:rsidRDefault="00C63CA4" w:rsidP="00C63CA4">
            <w:pPr>
              <w:spacing w:line="276" w:lineRule="auto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CD2D84">
              <w:rPr>
                <w:rFonts w:asciiTheme="minorHAnsi" w:hAnsiTheme="minorHAnsi" w:cstheme="minorHAnsi"/>
                <w:i/>
                <w:sz w:val="26"/>
                <w:szCs w:val="26"/>
              </w:rPr>
              <w:t>sich selbst verwalten</w:t>
            </w:r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46589E3B" w14:textId="1A25724D" w:rsidR="00C63CA4" w:rsidRPr="00CD2D84" w:rsidRDefault="00C63CA4" w:rsidP="00C63CA4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la voluntad de autog</w:t>
            </w: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obernarse</w:t>
            </w:r>
          </w:p>
        </w:tc>
      </w:tr>
      <w:tr w:rsidR="00842F3F" w:rsidRPr="00A80318" w14:paraId="464B7E7F" w14:textId="77777777" w:rsidTr="004B6955">
        <w:trPr>
          <w:trHeight w:val="20"/>
        </w:trPr>
        <w:tc>
          <w:tcPr>
            <w:tcW w:w="3261" w:type="dxa"/>
          </w:tcPr>
          <w:p w14:paraId="4FA28A32" w14:textId="7153E974" w:rsidR="00842F3F" w:rsidRPr="00CD2D84" w:rsidRDefault="00842F3F" w:rsidP="00C63CA4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el referéndum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99C8A90" w14:textId="77777777" w:rsidR="00842F3F" w:rsidRPr="00CD2D84" w:rsidRDefault="00842F3F" w:rsidP="00C63CA4">
            <w:pPr>
              <w:spacing w:line="276" w:lineRule="auto"/>
              <w:rPr>
                <w:rFonts w:asciiTheme="minorHAnsi" w:hAnsiTheme="minorHAnsi" w:cstheme="minorHAnsi"/>
                <w:i/>
                <w:sz w:val="26"/>
                <w:szCs w:val="26"/>
              </w:rPr>
            </w:pPr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757C8D73" w14:textId="77777777" w:rsidR="00842F3F" w:rsidRPr="00CD2D84" w:rsidRDefault="00842F3F" w:rsidP="00C63CA4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</w:p>
        </w:tc>
      </w:tr>
      <w:tr w:rsidR="00C63CA4" w:rsidRPr="00A80318" w14:paraId="5873FB4B" w14:textId="77777777" w:rsidTr="004B6955">
        <w:trPr>
          <w:trHeight w:val="20"/>
        </w:trPr>
        <w:tc>
          <w:tcPr>
            <w:tcW w:w="3261" w:type="dxa"/>
          </w:tcPr>
          <w:p w14:paraId="36B74FB2" w14:textId="77777777" w:rsidR="00C63CA4" w:rsidRPr="00CD2D84" w:rsidRDefault="00C63CA4" w:rsidP="00C63CA4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exigir</w:t>
            </w:r>
          </w:p>
          <w:p w14:paraId="15328ED9" w14:textId="5BB626E5" w:rsidR="00C63CA4" w:rsidRPr="00CD2D84" w:rsidRDefault="00C63CA4" w:rsidP="00C63CA4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 xml:space="preserve">= </w:t>
            </w: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reivindicar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F9ED593" w14:textId="25DFD63C" w:rsidR="00C63CA4" w:rsidRPr="00CD2D84" w:rsidRDefault="00C63CA4" w:rsidP="00C63CA4">
            <w:pPr>
              <w:spacing w:line="276" w:lineRule="auto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CD2D84">
              <w:rPr>
                <w:rFonts w:asciiTheme="minorHAnsi" w:hAnsiTheme="minorHAnsi" w:cstheme="minorHAnsi"/>
                <w:i/>
                <w:sz w:val="26"/>
                <w:szCs w:val="26"/>
              </w:rPr>
              <w:t>fordern; verlangen</w:t>
            </w:r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324053EE" w14:textId="77777777" w:rsidR="00C63CA4" w:rsidRPr="00CD2D84" w:rsidRDefault="00C63CA4" w:rsidP="00C63CA4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</w:p>
          <w:p w14:paraId="1B7451D4" w14:textId="06F54E6D" w:rsidR="00C63CA4" w:rsidRPr="00CD2D84" w:rsidRDefault="00C63CA4" w:rsidP="00C63CA4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la reivindicación</w:t>
            </w:r>
          </w:p>
        </w:tc>
      </w:tr>
      <w:tr w:rsidR="00C63CA4" w:rsidRPr="007600BA" w14:paraId="517E9C75" w14:textId="77777777" w:rsidTr="004B6955">
        <w:trPr>
          <w:trHeight w:val="20"/>
        </w:trPr>
        <w:tc>
          <w:tcPr>
            <w:tcW w:w="3261" w:type="dxa"/>
          </w:tcPr>
          <w:p w14:paraId="69EDCA0F" w14:textId="1E4BA4E9" w:rsidR="00C63CA4" w:rsidRPr="00CD2D84" w:rsidRDefault="00C63CA4" w:rsidP="00C63CA4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reprimido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26D991C" w14:textId="3DFE703D" w:rsidR="00C63CA4" w:rsidRPr="00CD2D84" w:rsidRDefault="00C63CA4" w:rsidP="00C63CA4">
            <w:pPr>
              <w:spacing w:line="276" w:lineRule="auto"/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i/>
                <w:sz w:val="26"/>
                <w:szCs w:val="26"/>
              </w:rPr>
              <w:t>unterdrückt</w:t>
            </w:r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2197A416" w14:textId="09C2678D" w:rsidR="00C63CA4" w:rsidRPr="00CD2D84" w:rsidRDefault="004B6955" w:rsidP="00C63CA4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sentirse explotado y reprimido</w:t>
            </w:r>
          </w:p>
        </w:tc>
      </w:tr>
      <w:tr w:rsidR="00842F3F" w:rsidRPr="007600BA" w14:paraId="31F580E2" w14:textId="77777777" w:rsidTr="004B6955">
        <w:trPr>
          <w:trHeight w:val="20"/>
        </w:trPr>
        <w:tc>
          <w:tcPr>
            <w:tcW w:w="3261" w:type="dxa"/>
          </w:tcPr>
          <w:p w14:paraId="2F607960" w14:textId="4C383DDE" w:rsidR="00842F3F" w:rsidRPr="00CD2D84" w:rsidRDefault="00842F3F" w:rsidP="00842F3F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la tensión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31D27E7" w14:textId="24AA52F4" w:rsidR="00842F3F" w:rsidRPr="00CD2D84" w:rsidRDefault="00842F3F" w:rsidP="00842F3F">
            <w:pPr>
              <w:spacing w:line="276" w:lineRule="auto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CD2D84">
              <w:rPr>
                <w:rFonts w:asciiTheme="minorHAnsi" w:hAnsiTheme="minorHAnsi" w:cstheme="minorHAnsi"/>
                <w:i/>
                <w:sz w:val="26"/>
                <w:szCs w:val="26"/>
              </w:rPr>
              <w:t>die Spannung</w:t>
            </w:r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30907C18" w14:textId="77777777" w:rsidR="00842F3F" w:rsidRPr="00CD2D84" w:rsidRDefault="00842F3F" w:rsidP="00842F3F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</w:p>
        </w:tc>
      </w:tr>
      <w:tr w:rsidR="00842F3F" w:rsidRPr="007600BA" w14:paraId="4AF741AD" w14:textId="77777777" w:rsidTr="004B6955">
        <w:trPr>
          <w:trHeight w:val="20"/>
        </w:trPr>
        <w:tc>
          <w:tcPr>
            <w:tcW w:w="3261" w:type="dxa"/>
          </w:tcPr>
          <w:p w14:paraId="3BBB9B23" w14:textId="42F38A8E" w:rsidR="00842F3F" w:rsidRPr="00CD2D84" w:rsidRDefault="00842F3F" w:rsidP="00842F3F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la incomprensión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73B61DC" w14:textId="141733B1" w:rsidR="00842F3F" w:rsidRPr="00CD2D84" w:rsidRDefault="00842F3F" w:rsidP="00842F3F">
            <w:pPr>
              <w:spacing w:line="276" w:lineRule="auto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CD2D84">
              <w:rPr>
                <w:rFonts w:asciiTheme="minorHAnsi" w:hAnsiTheme="minorHAnsi" w:cstheme="minorHAnsi"/>
                <w:i/>
                <w:sz w:val="26"/>
                <w:szCs w:val="26"/>
              </w:rPr>
              <w:t>die Verständnislosigkeit</w:t>
            </w:r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2C260E17" w14:textId="77777777" w:rsidR="00842F3F" w:rsidRPr="00CD2D84" w:rsidRDefault="00842F3F" w:rsidP="00842F3F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</w:p>
        </w:tc>
      </w:tr>
      <w:tr w:rsidR="00842F3F" w:rsidRPr="007600BA" w14:paraId="1CFB42E8" w14:textId="77777777" w:rsidTr="004B6955">
        <w:trPr>
          <w:trHeight w:val="20"/>
        </w:trPr>
        <w:tc>
          <w:tcPr>
            <w:tcW w:w="3261" w:type="dxa"/>
          </w:tcPr>
          <w:p w14:paraId="4326A1B4" w14:textId="16A5C35B" w:rsidR="00842F3F" w:rsidRPr="00CD2D84" w:rsidRDefault="00E915B2" w:rsidP="00842F3F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lastRenderedPageBreak/>
              <w:t>la división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C165699" w14:textId="00125051" w:rsidR="00842F3F" w:rsidRPr="00CD2D84" w:rsidRDefault="00E915B2" w:rsidP="00842F3F">
            <w:pPr>
              <w:spacing w:line="276" w:lineRule="auto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CD2D84">
              <w:rPr>
                <w:rFonts w:asciiTheme="minorHAnsi" w:hAnsiTheme="minorHAnsi" w:cstheme="minorHAnsi"/>
                <w:i/>
                <w:sz w:val="26"/>
                <w:szCs w:val="26"/>
              </w:rPr>
              <w:t>die Teilung; die Uneinigkeit</w:t>
            </w:r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40050E1D" w14:textId="77777777" w:rsidR="00842F3F" w:rsidRPr="00CD2D84" w:rsidRDefault="00842F3F" w:rsidP="00842F3F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</w:p>
        </w:tc>
      </w:tr>
      <w:tr w:rsidR="00E915B2" w:rsidRPr="007600BA" w14:paraId="2010F402" w14:textId="77777777" w:rsidTr="004B6955">
        <w:trPr>
          <w:trHeight w:val="20"/>
        </w:trPr>
        <w:tc>
          <w:tcPr>
            <w:tcW w:w="3261" w:type="dxa"/>
          </w:tcPr>
          <w:p w14:paraId="3D27E8A1" w14:textId="0046AF8A" w:rsidR="00E915B2" w:rsidRPr="00CD2D84" w:rsidRDefault="00E915B2" w:rsidP="00E915B2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la incertidumbre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F143271" w14:textId="56A5DA66" w:rsidR="00E915B2" w:rsidRPr="00CD2D84" w:rsidRDefault="00786219" w:rsidP="00E915B2">
            <w:pPr>
              <w:spacing w:line="276" w:lineRule="auto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CD2D84">
              <w:rPr>
                <w:rFonts w:asciiTheme="minorHAnsi" w:hAnsiTheme="minorHAnsi" w:cstheme="minorHAnsi"/>
                <w:i/>
                <w:sz w:val="26"/>
                <w:szCs w:val="26"/>
              </w:rPr>
              <w:t>die Unsicherheit</w:t>
            </w:r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04DFFD9C" w14:textId="558E44E9" w:rsidR="00E915B2" w:rsidRPr="00CD2D84" w:rsidRDefault="00786219" w:rsidP="00E915B2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</w:rPr>
              <w:t xml:space="preserve">= la </w:t>
            </w:r>
            <w:proofErr w:type="spellStart"/>
            <w:r w:rsidRPr="00CD2D84">
              <w:rPr>
                <w:rFonts w:asciiTheme="minorHAnsi" w:hAnsiTheme="minorHAnsi" w:cstheme="minorHAnsi"/>
                <w:sz w:val="26"/>
                <w:szCs w:val="26"/>
              </w:rPr>
              <w:t>inseguridad</w:t>
            </w:r>
            <w:proofErr w:type="spellEnd"/>
          </w:p>
        </w:tc>
      </w:tr>
      <w:tr w:rsidR="00E915B2" w:rsidRPr="007600BA" w14:paraId="7B164651" w14:textId="77777777" w:rsidTr="004B6955">
        <w:trPr>
          <w:trHeight w:val="20"/>
        </w:trPr>
        <w:tc>
          <w:tcPr>
            <w:tcW w:w="3261" w:type="dxa"/>
          </w:tcPr>
          <w:p w14:paraId="6990AD9F" w14:textId="2B1381C2" w:rsidR="00E915B2" w:rsidRPr="00CD2D84" w:rsidRDefault="00E915B2" w:rsidP="00E915B2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la manifestació</w:t>
            </w: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n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CFFDD05" w14:textId="77777777" w:rsidR="00E915B2" w:rsidRPr="00CD2D84" w:rsidRDefault="00E915B2" w:rsidP="00E915B2">
            <w:pPr>
              <w:spacing w:line="276" w:lineRule="auto"/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</w:pPr>
            <w:proofErr w:type="spellStart"/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>Äußerung</w:t>
            </w:r>
            <w:proofErr w:type="spellEnd"/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>;</w:t>
            </w:r>
          </w:p>
          <w:p w14:paraId="6E6196C8" w14:textId="51FC095C" w:rsidR="00E915B2" w:rsidRPr="00CD2D84" w:rsidRDefault="00E915B2" w:rsidP="00E915B2">
            <w:pPr>
              <w:spacing w:line="276" w:lineRule="auto"/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</w:pPr>
            <w:proofErr w:type="spellStart"/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>Demonstration</w:t>
            </w:r>
            <w:proofErr w:type="spellEnd"/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51BC450C" w14:textId="77777777" w:rsidR="00E915B2" w:rsidRPr="00CD2D84" w:rsidRDefault="00E915B2" w:rsidP="00E915B2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manifestar</w:t>
            </w: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 xml:space="preserve"> (</w:t>
            </w:r>
            <w:proofErr w:type="spellStart"/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>erklären</w:t>
            </w:r>
            <w:proofErr w:type="spellEnd"/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>äußern</w:t>
            </w:r>
            <w:proofErr w:type="spellEnd"/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)</w:t>
            </w:r>
          </w:p>
          <w:p w14:paraId="30E277AF" w14:textId="641FF338" w:rsidR="00E915B2" w:rsidRPr="00CD2D84" w:rsidRDefault="00E915B2" w:rsidP="00E915B2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manifestarse (</w:t>
            </w:r>
            <w:proofErr w:type="spellStart"/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>demonstrieren</w:t>
            </w:r>
            <w:proofErr w:type="spellEnd"/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)</w:t>
            </w:r>
          </w:p>
        </w:tc>
      </w:tr>
      <w:tr w:rsidR="00E915B2" w:rsidRPr="007600BA" w14:paraId="0A18947D" w14:textId="77777777" w:rsidTr="004B6955">
        <w:trPr>
          <w:trHeight w:val="20"/>
        </w:trPr>
        <w:tc>
          <w:tcPr>
            <w:tcW w:w="3261" w:type="dxa"/>
          </w:tcPr>
          <w:p w14:paraId="07C55B3E" w14:textId="663284EB" w:rsidR="00E915B2" w:rsidRPr="00CD2D84" w:rsidRDefault="00E915B2" w:rsidP="00E915B2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la concentración</w:t>
            </w:r>
            <w:r w:rsidR="00786219"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 xml:space="preserve"> (col.)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94A0F53" w14:textId="0798D41C" w:rsidR="00E915B2" w:rsidRPr="00CD2D84" w:rsidRDefault="00786219" w:rsidP="00E915B2">
            <w:pPr>
              <w:spacing w:line="276" w:lineRule="auto"/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</w:pPr>
            <w:proofErr w:type="spellStart"/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>Menschenansammlung</w:t>
            </w:r>
            <w:proofErr w:type="spellEnd"/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693AA6A9" w14:textId="770560B7" w:rsidR="00E915B2" w:rsidRPr="00CD2D84" w:rsidRDefault="00786219" w:rsidP="00E915B2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= la manifestación</w:t>
            </w:r>
          </w:p>
        </w:tc>
      </w:tr>
      <w:tr w:rsidR="00E915B2" w:rsidRPr="007600BA" w14:paraId="4DA676AA" w14:textId="77777777" w:rsidTr="004B6955">
        <w:trPr>
          <w:trHeight w:val="20"/>
        </w:trPr>
        <w:tc>
          <w:tcPr>
            <w:tcW w:w="3261" w:type="dxa"/>
          </w:tcPr>
          <w:p w14:paraId="50D4E1E7" w14:textId="7DFD80EF" w:rsidR="00E915B2" w:rsidRPr="00CD2D84" w:rsidRDefault="00E915B2" w:rsidP="00E915B2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comprometido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1EB3A9B" w14:textId="01484D6F" w:rsidR="00E915B2" w:rsidRPr="00CD2D84" w:rsidRDefault="00E915B2" w:rsidP="00E915B2">
            <w:pPr>
              <w:spacing w:line="276" w:lineRule="auto"/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i/>
                <w:sz w:val="26"/>
                <w:szCs w:val="26"/>
              </w:rPr>
              <w:t>engagiert</w:t>
            </w:r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0833FE11" w14:textId="1805690F" w:rsidR="00E915B2" w:rsidRPr="00CD2D84" w:rsidRDefault="00E915B2" w:rsidP="00E915B2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sym w:font="Wingdings" w:char="F0E0"/>
            </w: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 xml:space="preserve"> comprometerse (</w:t>
            </w:r>
            <w:proofErr w:type="spellStart"/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>sich</w:t>
            </w:r>
            <w:proofErr w:type="spellEnd"/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>engagieren</w:t>
            </w:r>
            <w:proofErr w:type="spellEnd"/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)</w:t>
            </w:r>
          </w:p>
        </w:tc>
      </w:tr>
      <w:tr w:rsidR="00E915B2" w:rsidRPr="00842F3F" w14:paraId="5CD0D528" w14:textId="77777777" w:rsidTr="004B6955">
        <w:trPr>
          <w:trHeight w:val="20"/>
        </w:trPr>
        <w:tc>
          <w:tcPr>
            <w:tcW w:w="3261" w:type="dxa"/>
          </w:tcPr>
          <w:p w14:paraId="2E2AE3EB" w14:textId="5996C794" w:rsidR="00E915B2" w:rsidRPr="00CD2D84" w:rsidRDefault="00E915B2" w:rsidP="00E915B2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estar dispuesto a</w:t>
            </w: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 xml:space="preserve"> (+ verbo)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E767EB2" w14:textId="107F508F" w:rsidR="00E915B2" w:rsidRPr="00CD2D84" w:rsidRDefault="00E915B2" w:rsidP="00E915B2">
            <w:pPr>
              <w:spacing w:line="276" w:lineRule="auto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CD2D84">
              <w:rPr>
                <w:rFonts w:asciiTheme="minorHAnsi" w:hAnsiTheme="minorHAnsi" w:cstheme="minorHAnsi"/>
                <w:i/>
                <w:sz w:val="26"/>
                <w:szCs w:val="26"/>
              </w:rPr>
              <w:t>bereit sein etw. zu tun</w:t>
            </w:r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62E741B6" w14:textId="77777777" w:rsidR="00E915B2" w:rsidRPr="00CD2D84" w:rsidRDefault="00E915B2" w:rsidP="00E915B2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E915B2" w:rsidRPr="007600BA" w14:paraId="74E4B6FB" w14:textId="77777777" w:rsidTr="004B6955">
        <w:trPr>
          <w:trHeight w:val="20"/>
        </w:trPr>
        <w:tc>
          <w:tcPr>
            <w:tcW w:w="3261" w:type="dxa"/>
          </w:tcPr>
          <w:p w14:paraId="0C009F03" w14:textId="7212E195" w:rsidR="00E915B2" w:rsidRPr="00CD2D84" w:rsidRDefault="00E915B2" w:rsidP="00E915B2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 xml:space="preserve">estar </w:t>
            </w:r>
            <w:r w:rsidRPr="00CD2D84">
              <w:rPr>
                <w:rFonts w:asciiTheme="minorHAnsi" w:hAnsiTheme="minorHAnsi" w:cstheme="minorHAnsi"/>
                <w:b/>
                <w:sz w:val="26"/>
                <w:szCs w:val="26"/>
                <w:lang w:val="es-ES"/>
              </w:rPr>
              <w:t>a</w:t>
            </w: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 xml:space="preserve"> favor de</w:t>
            </w: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…</w:t>
            </w:r>
          </w:p>
          <w:p w14:paraId="410CD9AA" w14:textId="48E766BB" w:rsidR="00E915B2" w:rsidRPr="00CD2D84" w:rsidRDefault="00E915B2" w:rsidP="00E915B2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 xml:space="preserve"> ≠ </w:t>
            </w: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 xml:space="preserve">estar </w:t>
            </w:r>
            <w:r w:rsidRPr="00CD2D84">
              <w:rPr>
                <w:rFonts w:asciiTheme="minorHAnsi" w:hAnsiTheme="minorHAnsi" w:cstheme="minorHAnsi"/>
                <w:b/>
                <w:sz w:val="26"/>
                <w:szCs w:val="26"/>
                <w:lang w:val="es-ES"/>
              </w:rPr>
              <w:t>en</w:t>
            </w: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 xml:space="preserve"> contra de</w:t>
            </w: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…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0614E83" w14:textId="77777777" w:rsidR="00E915B2" w:rsidRPr="00CD2D84" w:rsidRDefault="00786219" w:rsidP="00E915B2">
            <w:pPr>
              <w:spacing w:line="276" w:lineRule="auto"/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</w:pPr>
            <w:proofErr w:type="spellStart"/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>für</w:t>
            </w:r>
            <w:proofErr w:type="spellEnd"/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>etw</w:t>
            </w:r>
            <w:proofErr w:type="spellEnd"/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 xml:space="preserve">. </w:t>
            </w:r>
            <w:proofErr w:type="spellStart"/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>sein</w:t>
            </w:r>
            <w:proofErr w:type="spellEnd"/>
          </w:p>
          <w:p w14:paraId="25071E55" w14:textId="3B1091A6" w:rsidR="00786219" w:rsidRPr="00CD2D84" w:rsidRDefault="00786219" w:rsidP="00E915B2">
            <w:pPr>
              <w:spacing w:line="276" w:lineRule="auto"/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>≠</w:t>
            </w:r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>gegen</w:t>
            </w:r>
            <w:proofErr w:type="spellEnd"/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>etw</w:t>
            </w:r>
            <w:proofErr w:type="spellEnd"/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 xml:space="preserve">. </w:t>
            </w:r>
            <w:proofErr w:type="spellStart"/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>sein</w:t>
            </w:r>
            <w:proofErr w:type="spellEnd"/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1D2378F9" w14:textId="77777777" w:rsidR="00E915B2" w:rsidRPr="00CD2D84" w:rsidRDefault="00E915B2" w:rsidP="00E915B2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</w:p>
        </w:tc>
      </w:tr>
      <w:tr w:rsidR="00E915B2" w:rsidRPr="007600BA" w14:paraId="1959EF02" w14:textId="77777777" w:rsidTr="004B6955">
        <w:trPr>
          <w:trHeight w:val="20"/>
        </w:trPr>
        <w:tc>
          <w:tcPr>
            <w:tcW w:w="3261" w:type="dxa"/>
          </w:tcPr>
          <w:p w14:paraId="24E062E7" w14:textId="2134672A" w:rsidR="00E915B2" w:rsidRPr="00CD2D84" w:rsidRDefault="00E915B2" w:rsidP="00E915B2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el diálogo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F3EED91" w14:textId="2ACECC59" w:rsidR="00E915B2" w:rsidRPr="00CD2D84" w:rsidRDefault="00786219" w:rsidP="00E915B2">
            <w:pPr>
              <w:spacing w:line="276" w:lineRule="auto"/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</w:pPr>
            <w:proofErr w:type="spellStart"/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>Dialog</w:t>
            </w:r>
            <w:proofErr w:type="spellEnd"/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3C2CAF9D" w14:textId="63A4AA2E" w:rsidR="00E915B2" w:rsidRPr="00CD2D84" w:rsidRDefault="00786219" w:rsidP="00E915B2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sym w:font="Wingdings" w:char="F0E0"/>
            </w: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 xml:space="preserve"> </w:t>
            </w: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dialogar</w:t>
            </w:r>
          </w:p>
        </w:tc>
      </w:tr>
      <w:tr w:rsidR="00E915B2" w:rsidRPr="007600BA" w14:paraId="66C07057" w14:textId="77777777" w:rsidTr="004B6955">
        <w:trPr>
          <w:trHeight w:val="20"/>
        </w:trPr>
        <w:tc>
          <w:tcPr>
            <w:tcW w:w="3261" w:type="dxa"/>
          </w:tcPr>
          <w:p w14:paraId="5AE79060" w14:textId="20754389" w:rsidR="00E915B2" w:rsidRPr="00CD2D84" w:rsidRDefault="00E915B2" w:rsidP="00E915B2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 xml:space="preserve">negociar 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09A91AA" w14:textId="537B24A4" w:rsidR="00E915B2" w:rsidRPr="00CD2D84" w:rsidRDefault="00E915B2" w:rsidP="00E915B2">
            <w:pPr>
              <w:spacing w:line="276" w:lineRule="auto"/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</w:pPr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44D2D19E" w14:textId="079CA41C" w:rsidR="00E915B2" w:rsidRPr="00CD2D84" w:rsidRDefault="002A028D" w:rsidP="00E915B2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sym w:font="Wingdings" w:char="F0E0"/>
            </w: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 xml:space="preserve"> </w:t>
            </w: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la negociación</w:t>
            </w:r>
          </w:p>
        </w:tc>
      </w:tr>
      <w:tr w:rsidR="00E915B2" w:rsidRPr="007600BA" w14:paraId="39B04413" w14:textId="77777777" w:rsidTr="004B6955">
        <w:trPr>
          <w:trHeight w:val="20"/>
        </w:trPr>
        <w:tc>
          <w:tcPr>
            <w:tcW w:w="3261" w:type="dxa"/>
          </w:tcPr>
          <w:p w14:paraId="2AB0F7E8" w14:textId="5697502D" w:rsidR="00E915B2" w:rsidRPr="00CD2D84" w:rsidRDefault="00E915B2" w:rsidP="00E915B2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la concordia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2233BBF" w14:textId="0792E86C" w:rsidR="00E915B2" w:rsidRPr="00CD2D84" w:rsidRDefault="00786219" w:rsidP="00E915B2">
            <w:pPr>
              <w:spacing w:line="276" w:lineRule="auto"/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 xml:space="preserve">die </w:t>
            </w:r>
            <w:proofErr w:type="spellStart"/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>Eintracht</w:t>
            </w:r>
            <w:proofErr w:type="spellEnd"/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7CB7FEA0" w14:textId="1BCDE74E" w:rsidR="00E915B2" w:rsidRPr="00CD2D84" w:rsidRDefault="00786219" w:rsidP="00E915B2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= </w:t>
            </w:r>
            <w:r w:rsidRPr="00CD2D84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la </w:t>
            </w:r>
            <w:proofErr w:type="spellStart"/>
            <w:r w:rsidRPr="00CD2D84">
              <w:rPr>
                <w:rFonts w:asciiTheme="minorHAnsi" w:hAnsiTheme="minorHAnsi" w:cstheme="minorHAnsi"/>
                <w:i/>
                <w:sz w:val="26"/>
                <w:szCs w:val="26"/>
              </w:rPr>
              <w:t>armonía</w:t>
            </w:r>
            <w:proofErr w:type="spellEnd"/>
          </w:p>
        </w:tc>
      </w:tr>
      <w:tr w:rsidR="00E915B2" w:rsidRPr="007600BA" w14:paraId="41FC50D2" w14:textId="77777777" w:rsidTr="004B6955">
        <w:trPr>
          <w:trHeight w:val="20"/>
        </w:trPr>
        <w:tc>
          <w:tcPr>
            <w:tcW w:w="3261" w:type="dxa"/>
          </w:tcPr>
          <w:p w14:paraId="0BF27636" w14:textId="20C60C53" w:rsidR="00E915B2" w:rsidRPr="00CD2D84" w:rsidRDefault="00E915B2" w:rsidP="00E915B2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la convivencia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FADB6BA" w14:textId="003F7C46" w:rsidR="00E915B2" w:rsidRPr="00CD2D84" w:rsidRDefault="00786219" w:rsidP="00E915B2">
            <w:pPr>
              <w:spacing w:line="276" w:lineRule="auto"/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 xml:space="preserve">das </w:t>
            </w:r>
            <w:proofErr w:type="spellStart"/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>Zusammenleben</w:t>
            </w:r>
            <w:proofErr w:type="spellEnd"/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7647F7DA" w14:textId="77777777" w:rsidR="00E915B2" w:rsidRPr="00CD2D84" w:rsidRDefault="00E915B2" w:rsidP="00E915B2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</w:p>
        </w:tc>
      </w:tr>
      <w:tr w:rsidR="00E915B2" w:rsidRPr="007600BA" w14:paraId="511385ED" w14:textId="77777777" w:rsidTr="004B6955">
        <w:trPr>
          <w:trHeight w:val="20"/>
        </w:trPr>
        <w:tc>
          <w:tcPr>
            <w:tcW w:w="3261" w:type="dxa"/>
          </w:tcPr>
          <w:p w14:paraId="70EF60EA" w14:textId="03337ABC" w:rsidR="00E915B2" w:rsidRPr="00CD2D84" w:rsidRDefault="00E915B2" w:rsidP="00E915B2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llevar a cabo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A65DF74" w14:textId="7F1304D2" w:rsidR="00E915B2" w:rsidRPr="00CD2D84" w:rsidRDefault="00786219" w:rsidP="00E915B2">
            <w:pPr>
              <w:spacing w:line="276" w:lineRule="auto"/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</w:pPr>
            <w:proofErr w:type="spellStart"/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>durchführen</w:t>
            </w:r>
            <w:proofErr w:type="spellEnd"/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>vollbringen</w:t>
            </w:r>
            <w:proofErr w:type="spellEnd"/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213A3517" w14:textId="77777777" w:rsidR="00E915B2" w:rsidRPr="00CD2D84" w:rsidRDefault="00E915B2" w:rsidP="00E915B2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</w:p>
        </w:tc>
      </w:tr>
      <w:tr w:rsidR="00E915B2" w:rsidRPr="007600BA" w14:paraId="28859295" w14:textId="77777777" w:rsidTr="004B6955">
        <w:trPr>
          <w:trHeight w:val="20"/>
        </w:trPr>
        <w:tc>
          <w:tcPr>
            <w:tcW w:w="3261" w:type="dxa"/>
          </w:tcPr>
          <w:p w14:paraId="49062E2D" w14:textId="4608845C" w:rsidR="00E915B2" w:rsidRPr="00CD2D84" w:rsidRDefault="00E915B2" w:rsidP="00E915B2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tomar una de</w:t>
            </w: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c</w:t>
            </w: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i</w:t>
            </w: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s</w:t>
            </w: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ión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D2653A9" w14:textId="5575BF00" w:rsidR="00E915B2" w:rsidRPr="00CD2D84" w:rsidRDefault="00786219" w:rsidP="00E915B2">
            <w:pPr>
              <w:spacing w:line="276" w:lineRule="auto"/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</w:pPr>
            <w:proofErr w:type="spellStart"/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>einen</w:t>
            </w:r>
            <w:proofErr w:type="spellEnd"/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>Entschluss</w:t>
            </w:r>
            <w:proofErr w:type="spellEnd"/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>fassen</w:t>
            </w:r>
            <w:proofErr w:type="spellEnd"/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12642FAC" w14:textId="77777777" w:rsidR="00E915B2" w:rsidRPr="00CD2D84" w:rsidRDefault="00E915B2" w:rsidP="00E915B2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</w:p>
        </w:tc>
      </w:tr>
      <w:tr w:rsidR="00E915B2" w:rsidRPr="00A76E7A" w14:paraId="1B02EEEE" w14:textId="77777777" w:rsidTr="0005354F">
        <w:trPr>
          <w:trHeight w:val="20"/>
        </w:trPr>
        <w:tc>
          <w:tcPr>
            <w:tcW w:w="10501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203B38E8" w14:textId="3FCB895F" w:rsidR="00E915B2" w:rsidRPr="00CD2D84" w:rsidRDefault="00E915B2" w:rsidP="00E915B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aps/>
                <w:sz w:val="26"/>
                <w:szCs w:val="26"/>
                <w:lang w:val="es-ES_tradnl"/>
              </w:rPr>
            </w:pPr>
            <w:r w:rsidRPr="00CD2D84">
              <w:rPr>
                <w:rFonts w:asciiTheme="minorHAnsi" w:hAnsiTheme="minorHAnsi" w:cstheme="minorHAnsi"/>
                <w:b/>
                <w:caps/>
                <w:sz w:val="26"/>
                <w:szCs w:val="26"/>
                <w:lang w:val="es-ES_tradnl"/>
              </w:rPr>
              <w:t>economía</w:t>
            </w:r>
          </w:p>
        </w:tc>
      </w:tr>
      <w:tr w:rsidR="00E915B2" w:rsidRPr="00786219" w14:paraId="07E8E452" w14:textId="77777777" w:rsidTr="004B6955">
        <w:trPr>
          <w:trHeight w:val="20"/>
        </w:trPr>
        <w:tc>
          <w:tcPr>
            <w:tcW w:w="3261" w:type="dxa"/>
          </w:tcPr>
          <w:p w14:paraId="336BA2C3" w14:textId="65CA593F" w:rsidR="00E915B2" w:rsidRPr="00CD2D84" w:rsidRDefault="00E915B2" w:rsidP="00E915B2">
            <w:pPr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la gestión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34FE543" w14:textId="6D4F3437" w:rsidR="00E915B2" w:rsidRPr="00CD2D84" w:rsidRDefault="00786219" w:rsidP="00E915B2">
            <w:pPr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CD2D84">
              <w:rPr>
                <w:rFonts w:asciiTheme="minorHAnsi" w:hAnsiTheme="minorHAnsi" w:cstheme="minorHAnsi"/>
                <w:i/>
                <w:sz w:val="26"/>
                <w:szCs w:val="26"/>
              </w:rPr>
              <w:t>Verwaltung, Management</w:t>
            </w:r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2D728F15" w14:textId="34F2509F" w:rsidR="00E915B2" w:rsidRPr="00CD2D84" w:rsidRDefault="00786219" w:rsidP="00E915B2">
            <w:pPr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sym w:font="Wingdings" w:char="F0E0"/>
            </w: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 xml:space="preserve"> </w:t>
            </w:r>
            <w:r w:rsidR="00E915B2"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gestionar: … su propio dinero</w:t>
            </w:r>
          </w:p>
          <w:p w14:paraId="6B1B0DAF" w14:textId="0A399AB2" w:rsidR="00E915B2" w:rsidRPr="00CD2D84" w:rsidRDefault="00E915B2" w:rsidP="00E915B2">
            <w:pPr>
              <w:rPr>
                <w:rFonts w:asciiTheme="minorHAnsi" w:hAnsiTheme="minorHAnsi" w:cstheme="minorHAnsi"/>
                <w:sz w:val="26"/>
                <w:szCs w:val="26"/>
                <w:lang w:val="es-ES_tradnl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las mal</w:t>
            </w:r>
            <w:r w:rsidR="00786219"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a</w:t>
            </w: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s gestiones económicas</w:t>
            </w:r>
          </w:p>
        </w:tc>
      </w:tr>
      <w:tr w:rsidR="00E915B2" w:rsidRPr="00146DB6" w14:paraId="0AF1EF55" w14:textId="77777777" w:rsidTr="004B6955">
        <w:trPr>
          <w:trHeight w:val="20"/>
        </w:trPr>
        <w:tc>
          <w:tcPr>
            <w:tcW w:w="3261" w:type="dxa"/>
          </w:tcPr>
          <w:p w14:paraId="46F4E23D" w14:textId="7A612B19" w:rsidR="00E915B2" w:rsidRPr="00CD2D84" w:rsidRDefault="00E915B2" w:rsidP="00E915B2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los recursos</w:t>
            </w:r>
            <w:r w:rsidR="00786219"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 xml:space="preserve"> (pl.)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B981D2B" w14:textId="3599F45B" w:rsidR="00E915B2" w:rsidRPr="00CD2D84" w:rsidRDefault="00786219" w:rsidP="00E915B2">
            <w:pPr>
              <w:spacing w:line="276" w:lineRule="auto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CD2D84">
              <w:rPr>
                <w:rFonts w:asciiTheme="minorHAnsi" w:hAnsiTheme="minorHAnsi" w:cstheme="minorHAnsi"/>
                <w:i/>
                <w:sz w:val="26"/>
                <w:szCs w:val="26"/>
              </w:rPr>
              <w:t>die Mittel (Gelder)</w:t>
            </w:r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55A3E0BF" w14:textId="12930E08" w:rsidR="00E915B2" w:rsidRPr="00CD2D84" w:rsidRDefault="00E915B2" w:rsidP="00E915B2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_tradnl"/>
              </w:rPr>
            </w:pPr>
          </w:p>
        </w:tc>
      </w:tr>
      <w:tr w:rsidR="00E915B2" w:rsidRPr="002A028D" w14:paraId="26E52A39" w14:textId="77777777" w:rsidTr="004B6955">
        <w:trPr>
          <w:trHeight w:val="20"/>
        </w:trPr>
        <w:tc>
          <w:tcPr>
            <w:tcW w:w="3261" w:type="dxa"/>
          </w:tcPr>
          <w:p w14:paraId="2EBBDA23" w14:textId="7D7C5888" w:rsidR="00E915B2" w:rsidRPr="00CD2D84" w:rsidRDefault="00E915B2" w:rsidP="00E915B2">
            <w:pPr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invertir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7AC29CF" w14:textId="6E79F79C" w:rsidR="00E915B2" w:rsidRPr="00CD2D84" w:rsidRDefault="002A028D" w:rsidP="00E915B2">
            <w:pPr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CD2D84">
              <w:rPr>
                <w:rFonts w:asciiTheme="minorHAnsi" w:hAnsiTheme="minorHAnsi" w:cstheme="minorHAnsi"/>
                <w:i/>
                <w:sz w:val="26"/>
                <w:szCs w:val="26"/>
              </w:rPr>
              <w:t>investieren</w:t>
            </w:r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7CF8B1D0" w14:textId="46D67664" w:rsidR="00E915B2" w:rsidRPr="00CD2D84" w:rsidRDefault="002A028D" w:rsidP="00E915B2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sym w:font="Wingdings" w:char="F0E0"/>
            </w: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 xml:space="preserve"> </w:t>
            </w:r>
            <w:r w:rsidR="00E915B2"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la inversión</w:t>
            </w: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 xml:space="preserve"> (</w:t>
            </w:r>
            <w:proofErr w:type="spellStart"/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>Investition</w:t>
            </w:r>
            <w:proofErr w:type="spellEnd"/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)</w:t>
            </w:r>
          </w:p>
          <w:p w14:paraId="22CCD3C6" w14:textId="2C3A41AB" w:rsidR="00E915B2" w:rsidRPr="00CD2D84" w:rsidRDefault="002A028D" w:rsidP="00E915B2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sym w:font="Wingdings" w:char="F0E0"/>
            </w: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 xml:space="preserve"> </w:t>
            </w:r>
            <w:r w:rsidR="00E915B2"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la reinversión</w:t>
            </w:r>
          </w:p>
        </w:tc>
      </w:tr>
      <w:tr w:rsidR="002A028D" w:rsidRPr="00146DB6" w14:paraId="4F7AA146" w14:textId="77777777" w:rsidTr="004B6955">
        <w:trPr>
          <w:trHeight w:val="20"/>
        </w:trPr>
        <w:tc>
          <w:tcPr>
            <w:tcW w:w="3261" w:type="dxa"/>
          </w:tcPr>
          <w:p w14:paraId="2C48765A" w14:textId="5A621C9E" w:rsidR="002A028D" w:rsidRPr="00CD2D84" w:rsidRDefault="002A028D" w:rsidP="002A02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el bienestar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2F1259F" w14:textId="00F0CB72" w:rsidR="002A028D" w:rsidRPr="00CD2D84" w:rsidRDefault="002A028D" w:rsidP="002A028D">
            <w:pPr>
              <w:spacing w:line="276" w:lineRule="auto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CD2D84">
              <w:rPr>
                <w:rFonts w:asciiTheme="minorHAnsi" w:hAnsiTheme="minorHAnsi" w:cstheme="minorHAnsi"/>
                <w:i/>
                <w:sz w:val="26"/>
                <w:szCs w:val="26"/>
              </w:rPr>
              <w:t>der Wohlstand</w:t>
            </w:r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283D372E" w14:textId="77777777" w:rsidR="002A028D" w:rsidRPr="00CD2D84" w:rsidRDefault="002A028D" w:rsidP="002A02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_tradnl"/>
              </w:rPr>
            </w:pPr>
          </w:p>
        </w:tc>
      </w:tr>
      <w:tr w:rsidR="002A028D" w:rsidRPr="00146DB6" w14:paraId="3B4735DC" w14:textId="77777777" w:rsidTr="004B6955">
        <w:trPr>
          <w:trHeight w:val="20"/>
        </w:trPr>
        <w:tc>
          <w:tcPr>
            <w:tcW w:w="3261" w:type="dxa"/>
          </w:tcPr>
          <w:p w14:paraId="60CBBAD5" w14:textId="43EACC5A" w:rsidR="002A028D" w:rsidRPr="00CD2D84" w:rsidRDefault="002A028D" w:rsidP="002A02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progreso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2CB73FF" w14:textId="788A4761" w:rsidR="002A028D" w:rsidRPr="00CD2D84" w:rsidRDefault="002A028D" w:rsidP="002A028D">
            <w:pPr>
              <w:spacing w:line="276" w:lineRule="auto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CD2D84">
              <w:rPr>
                <w:rFonts w:asciiTheme="minorHAnsi" w:hAnsiTheme="minorHAnsi" w:cstheme="minorHAnsi"/>
                <w:i/>
                <w:sz w:val="26"/>
                <w:szCs w:val="26"/>
              </w:rPr>
              <w:t>der</w:t>
            </w:r>
            <w:r w:rsidRPr="00CD2D84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Fortschritt</w:t>
            </w:r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522D9F5B" w14:textId="60D65B3A" w:rsidR="002A028D" w:rsidRPr="00CD2D84" w:rsidRDefault="002A028D" w:rsidP="002A02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_tradnl"/>
              </w:rPr>
            </w:pPr>
          </w:p>
        </w:tc>
      </w:tr>
      <w:tr w:rsidR="002A028D" w:rsidRPr="00146DB6" w14:paraId="222339D9" w14:textId="77777777" w:rsidTr="004B6955">
        <w:trPr>
          <w:trHeight w:val="20"/>
        </w:trPr>
        <w:tc>
          <w:tcPr>
            <w:tcW w:w="3261" w:type="dxa"/>
          </w:tcPr>
          <w:p w14:paraId="3A1C15D2" w14:textId="41D2CD15" w:rsidR="002A028D" w:rsidRPr="00CD2D84" w:rsidRDefault="002A028D" w:rsidP="002A02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la riqueza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27DF107" w14:textId="415ADE03" w:rsidR="002A028D" w:rsidRPr="00CD2D84" w:rsidRDefault="002A028D" w:rsidP="002A028D">
            <w:pPr>
              <w:spacing w:line="276" w:lineRule="auto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CD2D84">
              <w:rPr>
                <w:rFonts w:asciiTheme="minorHAnsi" w:hAnsiTheme="minorHAnsi" w:cstheme="minorHAnsi"/>
                <w:i/>
                <w:sz w:val="26"/>
                <w:szCs w:val="26"/>
              </w:rPr>
              <w:t>der Reichtum</w:t>
            </w:r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14948E49" w14:textId="77777777" w:rsidR="002A028D" w:rsidRPr="00CD2D84" w:rsidRDefault="002A028D" w:rsidP="002A02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</w:p>
        </w:tc>
      </w:tr>
      <w:tr w:rsidR="002A028D" w:rsidRPr="00146DB6" w14:paraId="5D7DF9B2" w14:textId="77777777" w:rsidTr="004B6955">
        <w:trPr>
          <w:trHeight w:val="20"/>
        </w:trPr>
        <w:tc>
          <w:tcPr>
            <w:tcW w:w="3261" w:type="dxa"/>
          </w:tcPr>
          <w:p w14:paraId="1FE15B22" w14:textId="18F61EE1" w:rsidR="002A028D" w:rsidRPr="00CD2D84" w:rsidRDefault="002A028D" w:rsidP="002A02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aportar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371EF23" w14:textId="350B6273" w:rsidR="002A028D" w:rsidRPr="00CD2D84" w:rsidRDefault="002A028D" w:rsidP="002A028D">
            <w:pPr>
              <w:spacing w:line="276" w:lineRule="auto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CD2D84">
              <w:rPr>
                <w:rFonts w:asciiTheme="minorHAnsi" w:hAnsiTheme="minorHAnsi" w:cstheme="minorHAnsi"/>
                <w:i/>
                <w:sz w:val="26"/>
                <w:szCs w:val="26"/>
              </w:rPr>
              <w:t>beitragen</w:t>
            </w:r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64EFC5A3" w14:textId="77777777" w:rsidR="002A028D" w:rsidRPr="00CD2D84" w:rsidRDefault="002A028D" w:rsidP="002A02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</w:p>
        </w:tc>
      </w:tr>
      <w:tr w:rsidR="002A028D" w:rsidRPr="00146DB6" w14:paraId="7A21625D" w14:textId="77777777" w:rsidTr="004B6955">
        <w:trPr>
          <w:trHeight w:val="20"/>
        </w:trPr>
        <w:tc>
          <w:tcPr>
            <w:tcW w:w="3261" w:type="dxa"/>
          </w:tcPr>
          <w:p w14:paraId="3FCB165E" w14:textId="70C4E38B" w:rsidR="002A028D" w:rsidRPr="00CD2D84" w:rsidRDefault="002A028D" w:rsidP="002A02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la</w:t>
            </w: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s</w:t>
            </w: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 xml:space="preserve"> deuda</w:t>
            </w: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s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D25F5A1" w14:textId="652C514F" w:rsidR="002A028D" w:rsidRPr="00CD2D84" w:rsidRDefault="002A028D" w:rsidP="002A028D">
            <w:pPr>
              <w:spacing w:line="276" w:lineRule="auto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CD2D84">
              <w:rPr>
                <w:rFonts w:asciiTheme="minorHAnsi" w:hAnsiTheme="minorHAnsi" w:cstheme="minorHAnsi"/>
                <w:i/>
                <w:sz w:val="26"/>
                <w:szCs w:val="26"/>
              </w:rPr>
              <w:t>die Schulden</w:t>
            </w:r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644D0764" w14:textId="395B290C" w:rsidR="002A028D" w:rsidRPr="00CD2D84" w:rsidRDefault="002A028D" w:rsidP="002A02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proofErr w:type="spellStart"/>
            <w:r w:rsidRPr="00CD2D84">
              <w:rPr>
                <w:rFonts w:asciiTheme="minorHAnsi" w:hAnsiTheme="minorHAnsi" w:cstheme="minorHAnsi"/>
                <w:sz w:val="26"/>
                <w:szCs w:val="26"/>
              </w:rPr>
              <w:t>pagar</w:t>
            </w:r>
            <w:proofErr w:type="spellEnd"/>
            <w:r w:rsidRPr="00CD2D84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CD2D84">
              <w:rPr>
                <w:rFonts w:asciiTheme="minorHAnsi" w:hAnsiTheme="minorHAnsi" w:cstheme="minorHAnsi"/>
                <w:sz w:val="26"/>
                <w:szCs w:val="26"/>
              </w:rPr>
              <w:t>una</w:t>
            </w:r>
            <w:proofErr w:type="spellEnd"/>
            <w:r w:rsidRPr="00CD2D84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CD2D84">
              <w:rPr>
                <w:rFonts w:asciiTheme="minorHAnsi" w:hAnsiTheme="minorHAnsi" w:cstheme="minorHAnsi"/>
                <w:sz w:val="26"/>
                <w:szCs w:val="26"/>
              </w:rPr>
              <w:t>deuda</w:t>
            </w:r>
            <w:proofErr w:type="spellEnd"/>
          </w:p>
        </w:tc>
      </w:tr>
      <w:tr w:rsidR="002A028D" w:rsidRPr="00146DB6" w14:paraId="21376243" w14:textId="77777777" w:rsidTr="004B6955">
        <w:trPr>
          <w:trHeight w:val="20"/>
        </w:trPr>
        <w:tc>
          <w:tcPr>
            <w:tcW w:w="3261" w:type="dxa"/>
          </w:tcPr>
          <w:p w14:paraId="2F9549FE" w14:textId="617BBD6F" w:rsidR="002A028D" w:rsidRPr="00CD2D84" w:rsidRDefault="002A028D" w:rsidP="002A02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los recortes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D445A23" w14:textId="631F235D" w:rsidR="002A028D" w:rsidRPr="00CD2D84" w:rsidRDefault="002A028D" w:rsidP="002A028D">
            <w:pPr>
              <w:spacing w:line="276" w:lineRule="auto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CD2D84">
              <w:rPr>
                <w:rFonts w:asciiTheme="minorHAnsi" w:hAnsiTheme="minorHAnsi" w:cstheme="minorHAnsi"/>
                <w:i/>
                <w:sz w:val="26"/>
                <w:szCs w:val="26"/>
              </w:rPr>
              <w:t>die Kürzungen</w:t>
            </w:r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1242A16C" w14:textId="77777777" w:rsidR="002A028D" w:rsidRPr="00CD2D84" w:rsidRDefault="002A028D" w:rsidP="002A02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</w:p>
        </w:tc>
      </w:tr>
      <w:tr w:rsidR="002A028D" w:rsidRPr="000362AA" w14:paraId="618CB4C1" w14:textId="77777777" w:rsidTr="004B6955">
        <w:trPr>
          <w:trHeight w:val="20"/>
        </w:trPr>
        <w:tc>
          <w:tcPr>
            <w:tcW w:w="3261" w:type="dxa"/>
          </w:tcPr>
          <w:p w14:paraId="59708425" w14:textId="543963B2" w:rsidR="002A028D" w:rsidRPr="00CD2D84" w:rsidRDefault="002A028D" w:rsidP="002A02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la infraestructura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C8A681E" w14:textId="45AFC09F" w:rsidR="002A028D" w:rsidRPr="00CD2D84" w:rsidRDefault="002A028D" w:rsidP="002A028D">
            <w:pPr>
              <w:spacing w:line="276" w:lineRule="auto"/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</w:pPr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 xml:space="preserve">die </w:t>
            </w:r>
            <w:proofErr w:type="spellStart"/>
            <w:r w:rsidRPr="00CD2D84">
              <w:rPr>
                <w:rFonts w:asciiTheme="minorHAnsi" w:hAnsiTheme="minorHAnsi" w:cstheme="minorHAnsi"/>
                <w:i/>
                <w:sz w:val="26"/>
                <w:szCs w:val="26"/>
                <w:lang w:val="es-ES"/>
              </w:rPr>
              <w:t>Infrastruktur</w:t>
            </w:r>
            <w:proofErr w:type="spellEnd"/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74C91738" w14:textId="77777777" w:rsidR="002A028D" w:rsidRPr="00CD2D84" w:rsidRDefault="002A028D" w:rsidP="002A02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</w:p>
        </w:tc>
      </w:tr>
    </w:tbl>
    <w:p w14:paraId="7BFA5DC8" w14:textId="77777777" w:rsidR="0071539B" w:rsidRPr="000362AA" w:rsidRDefault="0071539B" w:rsidP="0071539B">
      <w:pPr>
        <w:pStyle w:val="Style1"/>
        <w:tabs>
          <w:tab w:val="left" w:pos="1708"/>
        </w:tabs>
        <w:spacing w:before="240"/>
        <w:rPr>
          <w:rFonts w:asciiTheme="minorHAnsi" w:hAnsiTheme="minorHAnsi" w:cs="Verdana"/>
          <w:bCs/>
          <w:spacing w:val="-14"/>
          <w:sz w:val="26"/>
          <w:szCs w:val="26"/>
          <w:lang w:val="es-ES"/>
        </w:rPr>
      </w:pPr>
    </w:p>
    <w:sectPr w:rsidR="0071539B" w:rsidRPr="000362AA" w:rsidSect="000362AA">
      <w:type w:val="continuous"/>
      <w:pgSz w:w="11906" w:h="16838" w:code="9"/>
      <w:pgMar w:top="227" w:right="720" w:bottom="397" w:left="1247" w:header="709" w:footer="709" w:gutter="0"/>
      <w:lnNumType w:countBy="5" w:restart="newSecti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96B1E" w14:textId="77777777" w:rsidR="00D24BB9" w:rsidRDefault="00D24BB9" w:rsidP="00F458D1">
      <w:r>
        <w:separator/>
      </w:r>
    </w:p>
  </w:endnote>
  <w:endnote w:type="continuationSeparator" w:id="0">
    <w:p w14:paraId="4DC183F9" w14:textId="77777777" w:rsidR="00D24BB9" w:rsidRDefault="00D24BB9" w:rsidP="00F4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ADE78" w14:textId="77777777" w:rsidR="000362AA" w:rsidRDefault="000362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0D83" w14:textId="77777777" w:rsidR="000362AA" w:rsidRDefault="000362A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ECDC" w14:textId="77777777" w:rsidR="000362AA" w:rsidRDefault="000362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F779A" w14:textId="77777777" w:rsidR="00D24BB9" w:rsidRDefault="00D24BB9" w:rsidP="00F458D1">
      <w:r>
        <w:separator/>
      </w:r>
    </w:p>
  </w:footnote>
  <w:footnote w:type="continuationSeparator" w:id="0">
    <w:p w14:paraId="789F7CE2" w14:textId="77777777" w:rsidR="00D24BB9" w:rsidRDefault="00D24BB9" w:rsidP="00F45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6E50" w14:textId="77777777" w:rsidR="000362AA" w:rsidRDefault="000362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4258" w14:textId="333C869F" w:rsidR="00F458D1" w:rsidRPr="00AC3504" w:rsidRDefault="005B5136" w:rsidP="00F458D1">
    <w:pPr>
      <w:pStyle w:val="Kopfzeile"/>
      <w:pBdr>
        <w:bottom w:val="single" w:sz="4" w:space="1" w:color="auto"/>
      </w:pBdr>
      <w:tabs>
        <w:tab w:val="clear" w:pos="4536"/>
        <w:tab w:val="clear" w:pos="9072"/>
        <w:tab w:val="center" w:pos="4820"/>
        <w:tab w:val="right" w:pos="10490"/>
      </w:tabs>
      <w:rPr>
        <w:rFonts w:asciiTheme="minorHAnsi" w:hAnsiTheme="minorHAnsi" w:cstheme="minorHAnsi"/>
        <w:sz w:val="22"/>
        <w:szCs w:val="22"/>
        <w:lang w:val="es-ES_tradnl"/>
      </w:rPr>
    </w:pPr>
    <w:proofErr w:type="spellStart"/>
    <w:r w:rsidRPr="00AC3504">
      <w:rPr>
        <w:rFonts w:asciiTheme="minorHAnsi" w:hAnsiTheme="minorHAnsi" w:cstheme="minorHAnsi"/>
        <w:sz w:val="22"/>
        <w:szCs w:val="22"/>
        <w:lang w:val="es-ES_tradnl"/>
      </w:rPr>
      <w:t>W</w:t>
    </w:r>
    <w:r w:rsidR="00F458D1" w:rsidRPr="00AC3504">
      <w:rPr>
        <w:rFonts w:asciiTheme="minorHAnsi" w:hAnsiTheme="minorHAnsi" w:cstheme="minorHAnsi"/>
        <w:sz w:val="22"/>
        <w:szCs w:val="22"/>
        <w:lang w:val="es-ES_tradnl"/>
      </w:rPr>
      <w:t>s</w:t>
    </w:r>
    <w:proofErr w:type="spellEnd"/>
    <w:r w:rsidR="00F458D1" w:rsidRPr="00AC3504">
      <w:rPr>
        <w:rFonts w:asciiTheme="minorHAnsi" w:hAnsiTheme="minorHAnsi" w:cstheme="minorHAnsi"/>
        <w:b/>
        <w:sz w:val="22"/>
        <w:szCs w:val="22"/>
        <w:lang w:val="es-ES_tradnl"/>
      </w:rPr>
      <w:tab/>
    </w:r>
    <w:proofErr w:type="spellStart"/>
    <w:r w:rsidR="00AC3504" w:rsidRPr="00AC3504">
      <w:rPr>
        <w:rFonts w:asciiTheme="minorHAnsi" w:hAnsiTheme="minorHAnsi" w:cstheme="minorHAnsi"/>
        <w:sz w:val="22"/>
        <w:szCs w:val="22"/>
        <w:lang w:val="es-ES_tradnl"/>
      </w:rPr>
      <w:t>Jg</w:t>
    </w:r>
    <w:r w:rsidR="00AC3504">
      <w:rPr>
        <w:rFonts w:asciiTheme="minorHAnsi" w:hAnsiTheme="minorHAnsi" w:cstheme="minorHAnsi"/>
        <w:sz w:val="22"/>
        <w:szCs w:val="22"/>
        <w:lang w:val="es-ES_tradnl"/>
      </w:rPr>
      <w:t>st</w:t>
    </w:r>
    <w:proofErr w:type="spellEnd"/>
    <w:r w:rsidR="00AC3504" w:rsidRPr="00AC3504">
      <w:rPr>
        <w:rFonts w:asciiTheme="minorHAnsi" w:hAnsiTheme="minorHAnsi" w:cstheme="minorHAnsi"/>
        <w:sz w:val="22"/>
        <w:szCs w:val="22"/>
        <w:lang w:val="es-ES_tradnl"/>
      </w:rPr>
      <w:t xml:space="preserve">. </w:t>
    </w:r>
    <w:r w:rsidR="00AC3504">
      <w:rPr>
        <w:rFonts w:asciiTheme="minorHAnsi" w:hAnsiTheme="minorHAnsi" w:cstheme="minorHAnsi"/>
        <w:sz w:val="22"/>
        <w:szCs w:val="22"/>
        <w:lang w:val="es-ES_tradnl"/>
      </w:rPr>
      <w:t>1</w:t>
    </w:r>
    <w:r w:rsidRPr="00AC3504">
      <w:rPr>
        <w:rFonts w:asciiTheme="minorHAnsi" w:hAnsiTheme="minorHAnsi" w:cstheme="minorHAnsi"/>
        <w:sz w:val="22"/>
        <w:szCs w:val="22"/>
        <w:lang w:val="es-ES_tradnl"/>
      </w:rPr>
      <w:tab/>
    </w:r>
    <w:r w:rsidR="00035B13">
      <w:rPr>
        <w:rFonts w:asciiTheme="minorHAnsi" w:hAnsiTheme="minorHAnsi" w:cstheme="minorHAnsi"/>
        <w:sz w:val="22"/>
        <w:szCs w:val="22"/>
        <w:lang w:val="es-ES_tradnl"/>
      </w:rPr>
      <w:t>20</w:t>
    </w:r>
    <w:r w:rsidR="00A76E7A">
      <w:rPr>
        <w:rFonts w:asciiTheme="minorHAnsi" w:hAnsiTheme="minorHAnsi" w:cstheme="minorHAnsi"/>
        <w:sz w:val="22"/>
        <w:szCs w:val="22"/>
        <w:lang w:val="es-ES_tradnl"/>
      </w:rPr>
      <w:t>20</w:t>
    </w:r>
    <w:r w:rsidR="00035B13">
      <w:rPr>
        <w:rFonts w:asciiTheme="minorHAnsi" w:hAnsiTheme="minorHAnsi" w:cstheme="minorHAnsi"/>
        <w:sz w:val="22"/>
        <w:szCs w:val="22"/>
        <w:lang w:val="es-ES_tradnl"/>
      </w:rPr>
      <w:t>/</w:t>
    </w:r>
    <w:r w:rsidR="00A76E7A">
      <w:rPr>
        <w:rFonts w:asciiTheme="minorHAnsi" w:hAnsiTheme="minorHAnsi" w:cstheme="minorHAnsi"/>
        <w:sz w:val="22"/>
        <w:szCs w:val="22"/>
        <w:lang w:val="es-ES_tradnl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11EF4" w14:textId="77777777" w:rsidR="000362AA" w:rsidRDefault="000362A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30AC5"/>
    <w:multiLevelType w:val="hybridMultilevel"/>
    <w:tmpl w:val="D66ED21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65CA3"/>
    <w:multiLevelType w:val="hybridMultilevel"/>
    <w:tmpl w:val="4C48DCD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8C26EE"/>
    <w:multiLevelType w:val="hybridMultilevel"/>
    <w:tmpl w:val="F1D2A250"/>
    <w:lvl w:ilvl="0" w:tplc="3AFC2ADE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D379D"/>
    <w:multiLevelType w:val="hybridMultilevel"/>
    <w:tmpl w:val="76B21F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E5F6C"/>
    <w:multiLevelType w:val="hybridMultilevel"/>
    <w:tmpl w:val="80107C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8301A"/>
    <w:multiLevelType w:val="hybridMultilevel"/>
    <w:tmpl w:val="467691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60E13"/>
    <w:multiLevelType w:val="hybridMultilevel"/>
    <w:tmpl w:val="16D07D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16157"/>
    <w:multiLevelType w:val="hybridMultilevel"/>
    <w:tmpl w:val="C484A9F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D2200"/>
    <w:multiLevelType w:val="hybridMultilevel"/>
    <w:tmpl w:val="A868180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7D3238"/>
    <w:multiLevelType w:val="hybridMultilevel"/>
    <w:tmpl w:val="4BCE83CA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150076"/>
    <w:multiLevelType w:val="hybridMultilevel"/>
    <w:tmpl w:val="D30641A6"/>
    <w:lvl w:ilvl="0" w:tplc="0212C8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D6E"/>
    <w:rsid w:val="000305AD"/>
    <w:rsid w:val="00035B13"/>
    <w:rsid w:val="000362AA"/>
    <w:rsid w:val="0005012E"/>
    <w:rsid w:val="00052B4B"/>
    <w:rsid w:val="0005354F"/>
    <w:rsid w:val="000575AF"/>
    <w:rsid w:val="000A6FC5"/>
    <w:rsid w:val="000B2FAF"/>
    <w:rsid w:val="000D0598"/>
    <w:rsid w:val="000D08A4"/>
    <w:rsid w:val="000D66AC"/>
    <w:rsid w:val="000E6147"/>
    <w:rsid w:val="00146DB6"/>
    <w:rsid w:val="00185F0B"/>
    <w:rsid w:val="001B4892"/>
    <w:rsid w:val="001D17B8"/>
    <w:rsid w:val="001D3F29"/>
    <w:rsid w:val="001E520A"/>
    <w:rsid w:val="001F1D8C"/>
    <w:rsid w:val="00200312"/>
    <w:rsid w:val="0020182B"/>
    <w:rsid w:val="00206BDC"/>
    <w:rsid w:val="00211292"/>
    <w:rsid w:val="002218F3"/>
    <w:rsid w:val="0022325C"/>
    <w:rsid w:val="00255AE2"/>
    <w:rsid w:val="002917C5"/>
    <w:rsid w:val="002A028D"/>
    <w:rsid w:val="002A1677"/>
    <w:rsid w:val="002A6DCC"/>
    <w:rsid w:val="002C082E"/>
    <w:rsid w:val="002C1891"/>
    <w:rsid w:val="002C68DB"/>
    <w:rsid w:val="002D4098"/>
    <w:rsid w:val="002F2D6E"/>
    <w:rsid w:val="002F47C7"/>
    <w:rsid w:val="003223F7"/>
    <w:rsid w:val="00353CD6"/>
    <w:rsid w:val="003812FD"/>
    <w:rsid w:val="003861FF"/>
    <w:rsid w:val="003B2AF2"/>
    <w:rsid w:val="003B51B1"/>
    <w:rsid w:val="003C30E5"/>
    <w:rsid w:val="003E376A"/>
    <w:rsid w:val="003F458B"/>
    <w:rsid w:val="00417088"/>
    <w:rsid w:val="00455021"/>
    <w:rsid w:val="004574A6"/>
    <w:rsid w:val="00485BC6"/>
    <w:rsid w:val="00487F16"/>
    <w:rsid w:val="004B6955"/>
    <w:rsid w:val="004C4BEE"/>
    <w:rsid w:val="004D1404"/>
    <w:rsid w:val="004D327C"/>
    <w:rsid w:val="004D482C"/>
    <w:rsid w:val="00530912"/>
    <w:rsid w:val="00547D08"/>
    <w:rsid w:val="005928E8"/>
    <w:rsid w:val="00594C67"/>
    <w:rsid w:val="005A7CCB"/>
    <w:rsid w:val="005B143F"/>
    <w:rsid w:val="005B3F3A"/>
    <w:rsid w:val="005B4992"/>
    <w:rsid w:val="005B5136"/>
    <w:rsid w:val="005B6702"/>
    <w:rsid w:val="005D0020"/>
    <w:rsid w:val="005D3FE4"/>
    <w:rsid w:val="005D4B02"/>
    <w:rsid w:val="005E568B"/>
    <w:rsid w:val="005F303F"/>
    <w:rsid w:val="00602D34"/>
    <w:rsid w:val="0060628F"/>
    <w:rsid w:val="0061639F"/>
    <w:rsid w:val="00626B01"/>
    <w:rsid w:val="00647D7E"/>
    <w:rsid w:val="00650B6A"/>
    <w:rsid w:val="0065367D"/>
    <w:rsid w:val="0066670B"/>
    <w:rsid w:val="0067590B"/>
    <w:rsid w:val="0069230D"/>
    <w:rsid w:val="006953B9"/>
    <w:rsid w:val="006A3039"/>
    <w:rsid w:val="006B4383"/>
    <w:rsid w:val="006F0D46"/>
    <w:rsid w:val="0071539B"/>
    <w:rsid w:val="00721D39"/>
    <w:rsid w:val="007267B6"/>
    <w:rsid w:val="00754203"/>
    <w:rsid w:val="007564C7"/>
    <w:rsid w:val="007600BA"/>
    <w:rsid w:val="007632F8"/>
    <w:rsid w:val="0078505D"/>
    <w:rsid w:val="00786219"/>
    <w:rsid w:val="007C368C"/>
    <w:rsid w:val="007C4A9E"/>
    <w:rsid w:val="007E21BE"/>
    <w:rsid w:val="007E5DD4"/>
    <w:rsid w:val="00802DC3"/>
    <w:rsid w:val="00805FD3"/>
    <w:rsid w:val="00812466"/>
    <w:rsid w:val="00840A06"/>
    <w:rsid w:val="00842F3F"/>
    <w:rsid w:val="00864EFE"/>
    <w:rsid w:val="008859D4"/>
    <w:rsid w:val="008D268D"/>
    <w:rsid w:val="008E251E"/>
    <w:rsid w:val="008E3BD0"/>
    <w:rsid w:val="008F44B6"/>
    <w:rsid w:val="008F75E6"/>
    <w:rsid w:val="00900F3E"/>
    <w:rsid w:val="009277F9"/>
    <w:rsid w:val="00936294"/>
    <w:rsid w:val="009436BA"/>
    <w:rsid w:val="009462ED"/>
    <w:rsid w:val="00974C92"/>
    <w:rsid w:val="0097651D"/>
    <w:rsid w:val="00991293"/>
    <w:rsid w:val="009A0E33"/>
    <w:rsid w:val="009B0028"/>
    <w:rsid w:val="009B0250"/>
    <w:rsid w:val="009B0DEC"/>
    <w:rsid w:val="009B32E1"/>
    <w:rsid w:val="009D0AE4"/>
    <w:rsid w:val="009E5CD3"/>
    <w:rsid w:val="00A06DB0"/>
    <w:rsid w:val="00A14FF4"/>
    <w:rsid w:val="00A26013"/>
    <w:rsid w:val="00A44D53"/>
    <w:rsid w:val="00A56892"/>
    <w:rsid w:val="00A638D0"/>
    <w:rsid w:val="00A759FF"/>
    <w:rsid w:val="00A76E7A"/>
    <w:rsid w:val="00A80318"/>
    <w:rsid w:val="00AB6344"/>
    <w:rsid w:val="00AC3504"/>
    <w:rsid w:val="00AD1816"/>
    <w:rsid w:val="00AE2BB3"/>
    <w:rsid w:val="00AE50D9"/>
    <w:rsid w:val="00B32CD4"/>
    <w:rsid w:val="00B561B0"/>
    <w:rsid w:val="00B757BA"/>
    <w:rsid w:val="00B91BDA"/>
    <w:rsid w:val="00B9467E"/>
    <w:rsid w:val="00BC7A91"/>
    <w:rsid w:val="00BF5501"/>
    <w:rsid w:val="00C30587"/>
    <w:rsid w:val="00C347A5"/>
    <w:rsid w:val="00C355CF"/>
    <w:rsid w:val="00C51D16"/>
    <w:rsid w:val="00C63CA4"/>
    <w:rsid w:val="00C70735"/>
    <w:rsid w:val="00C84F8E"/>
    <w:rsid w:val="00C94F8C"/>
    <w:rsid w:val="00CA22C4"/>
    <w:rsid w:val="00CD2D84"/>
    <w:rsid w:val="00CF0765"/>
    <w:rsid w:val="00CF6DC8"/>
    <w:rsid w:val="00D01ACF"/>
    <w:rsid w:val="00D14DE2"/>
    <w:rsid w:val="00D24BB9"/>
    <w:rsid w:val="00D35131"/>
    <w:rsid w:val="00D44D5D"/>
    <w:rsid w:val="00D605AC"/>
    <w:rsid w:val="00D91ECA"/>
    <w:rsid w:val="00D939D6"/>
    <w:rsid w:val="00DA41E4"/>
    <w:rsid w:val="00DC1232"/>
    <w:rsid w:val="00DC267D"/>
    <w:rsid w:val="00DE6318"/>
    <w:rsid w:val="00E0233E"/>
    <w:rsid w:val="00E20A0F"/>
    <w:rsid w:val="00E56EDC"/>
    <w:rsid w:val="00E74151"/>
    <w:rsid w:val="00E81FDA"/>
    <w:rsid w:val="00E915B2"/>
    <w:rsid w:val="00E947C2"/>
    <w:rsid w:val="00E97484"/>
    <w:rsid w:val="00EA064D"/>
    <w:rsid w:val="00EA26BE"/>
    <w:rsid w:val="00EA3D43"/>
    <w:rsid w:val="00EB0E73"/>
    <w:rsid w:val="00EB46B6"/>
    <w:rsid w:val="00F36CF3"/>
    <w:rsid w:val="00F458D1"/>
    <w:rsid w:val="00F46770"/>
    <w:rsid w:val="00F71C22"/>
    <w:rsid w:val="00F82F33"/>
    <w:rsid w:val="00F868D2"/>
    <w:rsid w:val="00FB0164"/>
    <w:rsid w:val="00FB089D"/>
    <w:rsid w:val="00FB1665"/>
    <w:rsid w:val="00FC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0A464"/>
  <w15:docId w15:val="{51561ACB-9DFF-4F71-8EC5-5324F3EA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6DB6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 1"/>
    <w:basedOn w:val="Standard"/>
    <w:uiPriority w:val="99"/>
    <w:rsid w:val="00A26013"/>
    <w:pPr>
      <w:kinsoku/>
      <w:autoSpaceDE w:val="0"/>
      <w:autoSpaceDN w:val="0"/>
      <w:adjustRightInd w:val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8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816"/>
    <w:rPr>
      <w:rFonts w:ascii="Tahoma" w:eastAsiaTheme="minorEastAsi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458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58D1"/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458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58D1"/>
    <w:rPr>
      <w:rFonts w:ascii="Times New Roman" w:eastAsiaTheme="minorEastAsia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9362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65367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C350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C3504"/>
    <w:rPr>
      <w:rFonts w:ascii="Times New Roman" w:eastAsiaTheme="minorEastAsia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AC3504"/>
    <w:rPr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927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exandra\Documents\3_Datenbanken\Computer\Microsoft\Vorlagen\Arbeitsblat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9E99C5-74E6-42A0-82C5-39A6E44F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Arbeitsblatt</Template>
  <TotalTime>0</TotalTime>
  <Pages>2</Pages>
  <Words>345</Words>
  <Characters>2215</Characters>
  <Application>Microsoft Office Word</Application>
  <DocSecurity>0</DocSecurity>
  <Lines>170</Lines>
  <Paragraphs>142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A.Weiss &amp; S.Renz</dc:creator>
  <cp:lastModifiedBy>Alexandra Weiss</cp:lastModifiedBy>
  <cp:revision>8</cp:revision>
  <cp:lastPrinted>2010-09-27T22:57:00Z</cp:lastPrinted>
  <dcterms:created xsi:type="dcterms:W3CDTF">2021-04-26T16:11:00Z</dcterms:created>
  <dcterms:modified xsi:type="dcterms:W3CDTF">2021-04-26T17:35:00Z</dcterms:modified>
</cp:coreProperties>
</file>