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4613" w14:textId="2DBCD47E" w:rsidR="00727078" w:rsidRDefault="00727078" w:rsidP="00AD385A">
      <w:pPr>
        <w:pStyle w:val="berschrift1"/>
        <w:jc w:val="both"/>
        <w:rPr>
          <w:lang w:val="fr-FR"/>
        </w:rPr>
      </w:pPr>
      <w:r w:rsidRPr="003F144D">
        <w:rPr>
          <w:lang w:val="fr-FR"/>
        </w:rPr>
        <w:t>Le Traité de l’Élysée (</w:t>
      </w:r>
      <w:proofErr w:type="spellStart"/>
      <w:r w:rsidRPr="003F144D">
        <w:rPr>
          <w:lang w:val="fr-FR"/>
        </w:rPr>
        <w:t>Klasse</w:t>
      </w:r>
      <w:proofErr w:type="spellEnd"/>
      <w:r w:rsidRPr="003F144D">
        <w:rPr>
          <w:lang w:val="fr-FR"/>
        </w:rPr>
        <w:t xml:space="preserve"> 9/10)</w:t>
      </w:r>
    </w:p>
    <w:p w14:paraId="194F47EE" w14:textId="423C95A4" w:rsidR="00492B7B" w:rsidRPr="00B74BFE" w:rsidRDefault="00492B7B" w:rsidP="00492B7B">
      <w:pPr>
        <w:pStyle w:val="berschrift2"/>
        <w:rPr>
          <w:lang w:val="fr-FR"/>
        </w:rPr>
      </w:pPr>
      <w:r w:rsidRPr="00AD385A">
        <w:rPr>
          <w:noProof/>
        </w:rPr>
        <w:drawing>
          <wp:anchor distT="0" distB="0" distL="114300" distR="114300" simplePos="0" relativeHeight="251659264" behindDoc="0" locked="0" layoutInCell="1" allowOverlap="1" wp14:anchorId="24EDBC18" wp14:editId="7C51054D">
            <wp:simplePos x="0" y="0"/>
            <wp:positionH relativeFrom="page">
              <wp:posOffset>5550535</wp:posOffset>
            </wp:positionH>
            <wp:positionV relativeFrom="paragraph">
              <wp:posOffset>55245</wp:posOffset>
            </wp:positionV>
            <wp:extent cx="1878965" cy="1184275"/>
            <wp:effectExtent l="0" t="0" r="6985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t>Approche</w:t>
      </w:r>
    </w:p>
    <w:p w14:paraId="1A6D7DC8" w14:textId="6D34E5A4" w:rsidR="00727078" w:rsidRPr="00AD385A" w:rsidRDefault="00727078" w:rsidP="00AD385A">
      <w:pPr>
        <w:pStyle w:val="KeinLeerraum"/>
        <w:numPr>
          <w:ilvl w:val="0"/>
          <w:numId w:val="32"/>
        </w:numPr>
        <w:spacing w:line="360" w:lineRule="auto"/>
      </w:pPr>
      <w:proofErr w:type="spellStart"/>
      <w:r w:rsidRPr="00AD385A">
        <w:t>Qu'est-ce</w:t>
      </w:r>
      <w:proofErr w:type="spellEnd"/>
      <w:r w:rsidRPr="00AD385A">
        <w:t xml:space="preserve"> </w:t>
      </w:r>
      <w:proofErr w:type="spellStart"/>
      <w:r w:rsidRPr="00AD385A">
        <w:t>qu'il</w:t>
      </w:r>
      <w:proofErr w:type="spellEnd"/>
      <w:r w:rsidRPr="00AD385A">
        <w:t xml:space="preserve"> y a </w:t>
      </w:r>
      <w:proofErr w:type="spellStart"/>
      <w:r w:rsidRPr="00AD385A">
        <w:t>sur</w:t>
      </w:r>
      <w:proofErr w:type="spellEnd"/>
      <w:r w:rsidRPr="00AD385A">
        <w:t xml:space="preserve"> la </w:t>
      </w:r>
      <w:proofErr w:type="spellStart"/>
      <w:r w:rsidRPr="00AD385A">
        <w:t>photo</w:t>
      </w:r>
      <w:proofErr w:type="spellEnd"/>
      <w:r w:rsidRPr="00AD385A">
        <w:t xml:space="preserve"> à </w:t>
      </w:r>
      <w:proofErr w:type="spellStart"/>
      <w:proofErr w:type="gramStart"/>
      <w:r w:rsidRPr="00AD385A">
        <w:t>droite</w:t>
      </w:r>
      <w:proofErr w:type="spellEnd"/>
      <w:r w:rsidRPr="00AD385A">
        <w:t xml:space="preserve"> ?</w:t>
      </w:r>
      <w:proofErr w:type="gramEnd"/>
    </w:p>
    <w:p w14:paraId="757F253D" w14:textId="4CFA87E7" w:rsidR="00727078" w:rsidRPr="00AD385A" w:rsidRDefault="00727078" w:rsidP="00AD385A">
      <w:pPr>
        <w:pStyle w:val="KeinLeerraum"/>
        <w:numPr>
          <w:ilvl w:val="0"/>
          <w:numId w:val="32"/>
        </w:numPr>
        <w:spacing w:line="360" w:lineRule="auto"/>
      </w:pPr>
      <w:proofErr w:type="spellStart"/>
      <w:r w:rsidRPr="00AD385A">
        <w:t>Décris</w:t>
      </w:r>
      <w:proofErr w:type="spellEnd"/>
      <w:r w:rsidRPr="00AD385A">
        <w:t xml:space="preserve"> </w:t>
      </w:r>
      <w:proofErr w:type="spellStart"/>
      <w:r w:rsidRPr="00AD385A">
        <w:t>où</w:t>
      </w:r>
      <w:proofErr w:type="spellEnd"/>
      <w:r w:rsidRPr="00AD385A">
        <w:t xml:space="preserve"> se </w:t>
      </w:r>
      <w:proofErr w:type="spellStart"/>
      <w:r w:rsidRPr="00AD385A">
        <w:t>trouvent</w:t>
      </w:r>
      <w:proofErr w:type="spellEnd"/>
      <w:r w:rsidRPr="00AD385A">
        <w:t xml:space="preserve"> </w:t>
      </w:r>
      <w:proofErr w:type="spellStart"/>
      <w:r w:rsidRPr="00AD385A">
        <w:t>les</w:t>
      </w:r>
      <w:proofErr w:type="spellEnd"/>
      <w:r w:rsidRPr="00AD385A">
        <w:t xml:space="preserve"> </w:t>
      </w:r>
      <w:proofErr w:type="spellStart"/>
      <w:r w:rsidRPr="00AD385A">
        <w:t>objets</w:t>
      </w:r>
      <w:proofErr w:type="spellEnd"/>
      <w:r w:rsidRPr="00AD385A">
        <w:t xml:space="preserve"> et </w:t>
      </w:r>
      <w:proofErr w:type="spellStart"/>
      <w:r w:rsidRPr="00AD385A">
        <w:t>explique</w:t>
      </w:r>
      <w:proofErr w:type="spellEnd"/>
      <w:r w:rsidRPr="00AD385A">
        <w:t xml:space="preserve"> </w:t>
      </w:r>
      <w:proofErr w:type="spellStart"/>
      <w:r w:rsidRPr="00AD385A">
        <w:t>pourquoi</w:t>
      </w:r>
      <w:proofErr w:type="spellEnd"/>
      <w:r w:rsidRPr="00AD385A">
        <w:rPr>
          <w:rStyle w:val="tooltip-item"/>
        </w:rPr>
        <w:t xml:space="preserve"> on </w:t>
      </w:r>
      <w:proofErr w:type="spellStart"/>
      <w:r w:rsidRPr="00AD385A">
        <w:rPr>
          <w:rStyle w:val="tooltip-item"/>
        </w:rPr>
        <w:t>les</w:t>
      </w:r>
      <w:proofErr w:type="spellEnd"/>
      <w:r w:rsidRPr="00AD385A">
        <w:rPr>
          <w:rStyle w:val="tooltip-item"/>
        </w:rPr>
        <w:t xml:space="preserve"> a </w:t>
      </w:r>
      <w:proofErr w:type="spellStart"/>
      <w:r w:rsidRPr="00AD385A">
        <w:rPr>
          <w:rStyle w:val="tooltip-item"/>
        </w:rPr>
        <w:t>pris</w:t>
      </w:r>
      <w:proofErr w:type="spellEnd"/>
      <w:r w:rsidRPr="00AD385A">
        <w:rPr>
          <w:rStyle w:val="Funotenzeichen"/>
          <w:vertAlign w:val="baseline"/>
        </w:rPr>
        <w:footnoteReference w:id="1"/>
      </w:r>
      <w:r w:rsidRPr="00AD385A">
        <w:rPr>
          <w:rStyle w:val="tooltip-item"/>
        </w:rPr>
        <w:t xml:space="preserve"> ?</w:t>
      </w:r>
    </w:p>
    <w:p w14:paraId="29C48F38" w14:textId="251EDCCF" w:rsidR="00727078" w:rsidRPr="003F144D" w:rsidRDefault="00727078" w:rsidP="00AD385A">
      <w:pPr>
        <w:pStyle w:val="KeinLeerraum"/>
        <w:numPr>
          <w:ilvl w:val="0"/>
          <w:numId w:val="32"/>
        </w:numPr>
        <w:spacing w:line="360" w:lineRule="auto"/>
        <w:rPr>
          <w:lang w:val="fr-FR"/>
        </w:rPr>
      </w:pPr>
      <w:proofErr w:type="spellStart"/>
      <w:r w:rsidRPr="00AD385A">
        <w:t>Trouve</w:t>
      </w:r>
      <w:proofErr w:type="spellEnd"/>
      <w:r w:rsidRPr="00AD385A">
        <w:t xml:space="preserve"> </w:t>
      </w:r>
      <w:proofErr w:type="spellStart"/>
      <w:r w:rsidRPr="00AD385A">
        <w:t>un</w:t>
      </w:r>
      <w:proofErr w:type="spellEnd"/>
      <w:r w:rsidRPr="00AD385A">
        <w:t xml:space="preserve"> </w:t>
      </w:r>
      <w:proofErr w:type="spellStart"/>
      <w:r w:rsidRPr="00AD385A">
        <w:t>bon</w:t>
      </w:r>
      <w:proofErr w:type="spellEnd"/>
      <w:r w:rsidRPr="00AD385A">
        <w:t xml:space="preserve"> </w:t>
      </w:r>
      <w:proofErr w:type="spellStart"/>
      <w:r w:rsidRPr="00AD385A">
        <w:t>titre</w:t>
      </w:r>
      <w:proofErr w:type="spellEnd"/>
      <w:r w:rsidRPr="00AD385A">
        <w:t>.</w:t>
      </w:r>
    </w:p>
    <w:p w14:paraId="74B72D22" w14:textId="2CEC3266" w:rsidR="00727078" w:rsidRPr="003F144D" w:rsidRDefault="00727078" w:rsidP="00AD385A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</w:t>
      </w:r>
    </w:p>
    <w:p w14:paraId="324B70BB" w14:textId="77777777" w:rsidR="00727078" w:rsidRPr="003F144D" w:rsidRDefault="00727078" w:rsidP="00AD385A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</w:t>
      </w:r>
    </w:p>
    <w:p w14:paraId="133087AF" w14:textId="77777777" w:rsidR="00727078" w:rsidRPr="003F144D" w:rsidRDefault="00727078" w:rsidP="00AD385A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</w:t>
      </w:r>
    </w:p>
    <w:p w14:paraId="47D1FE92" w14:textId="77777777" w:rsidR="00727078" w:rsidRPr="003F144D" w:rsidRDefault="00727078" w:rsidP="00AD385A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</w:t>
      </w:r>
    </w:p>
    <w:p w14:paraId="5E1FF124" w14:textId="5A66BE79" w:rsidR="00727078" w:rsidRPr="003F144D" w:rsidRDefault="00727078" w:rsidP="00727078">
      <w:pPr>
        <w:pStyle w:val="berschrift2"/>
        <w:rPr>
          <w:rFonts w:asciiTheme="minorHAnsi" w:hAnsiTheme="minorHAnsi" w:cstheme="minorHAnsi"/>
          <w:i/>
          <w:iCs/>
          <w:lang w:val="fr-FR"/>
        </w:rPr>
      </w:pPr>
      <w:r w:rsidRPr="003F144D">
        <w:rPr>
          <w:rFonts w:asciiTheme="minorHAnsi" w:hAnsiTheme="minorHAnsi" w:cstheme="minorHAnsi"/>
          <w:lang w:val="fr-FR"/>
        </w:rPr>
        <w:t xml:space="preserve">Exercice 1 : Qu'est-ce que c'est, ce </w:t>
      </w:r>
      <w:r w:rsidRPr="003F144D">
        <w:rPr>
          <w:rFonts w:asciiTheme="minorHAnsi" w:hAnsiTheme="minorHAnsi" w:cstheme="minorHAnsi"/>
          <w:i/>
          <w:iCs/>
          <w:lang w:val="fr-FR"/>
        </w:rPr>
        <w:t>T</w:t>
      </w:r>
      <w:r w:rsidRPr="003F144D">
        <w:rPr>
          <w:rFonts w:asciiTheme="minorHAnsi" w:hAnsiTheme="minorHAnsi" w:cstheme="minorHAnsi"/>
          <w:lang w:val="fr-FR"/>
        </w:rPr>
        <w:t>raité de l'Élysée</w:t>
      </w:r>
      <w:r w:rsidR="00AD385A">
        <w:rPr>
          <w:rFonts w:asciiTheme="minorHAnsi" w:hAnsiTheme="minorHAnsi" w:cstheme="minorHAnsi"/>
          <w:lang w:val="fr-FR"/>
        </w:rPr>
        <w:t xml:space="preserve"> </w:t>
      </w:r>
      <w:r w:rsidRPr="003F144D">
        <w:rPr>
          <w:rFonts w:asciiTheme="minorHAnsi" w:hAnsiTheme="minorHAnsi" w:cstheme="minorHAnsi"/>
          <w:lang w:val="fr-FR"/>
        </w:rPr>
        <w:t>? - Compréhension de l'oral</w:t>
      </w:r>
    </w:p>
    <w:p w14:paraId="0A72E492" w14:textId="77777777" w:rsidR="00727078" w:rsidRPr="003F144D" w:rsidRDefault="00727078" w:rsidP="00727078">
      <w:pPr>
        <w:pStyle w:val="StandardWeb"/>
        <w:spacing w:line="360" w:lineRule="auto"/>
        <w:rPr>
          <w:rFonts w:asciiTheme="minorHAnsi" w:hAnsiTheme="minorHAnsi" w:cstheme="minorHAnsi"/>
          <w:lang w:val="fr-FR"/>
        </w:rPr>
      </w:pPr>
      <w:r w:rsidRPr="003F144D">
        <w:rPr>
          <w:rFonts w:asciiTheme="minorHAnsi" w:hAnsiTheme="minorHAnsi" w:cstheme="minorHAnsi"/>
          <w:lang w:val="fr-FR"/>
        </w:rPr>
        <w:t xml:space="preserve">Dans </w:t>
      </w:r>
      <w:r w:rsidRPr="003F144D">
        <w:rPr>
          <w:rStyle w:val="tooltip-item"/>
          <w:rFonts w:asciiTheme="minorHAnsi" w:eastAsiaTheme="majorEastAsia" w:hAnsiTheme="minorHAnsi" w:cstheme="minorHAnsi"/>
          <w:lang w:val="fr-FR"/>
        </w:rPr>
        <w:t>un micro-trottoir</w:t>
      </w:r>
      <w:r w:rsidRPr="003F144D">
        <w:rPr>
          <w:rStyle w:val="Funotenzeichen"/>
          <w:rFonts w:asciiTheme="minorHAnsi" w:hAnsiTheme="minorHAnsi" w:cstheme="minorHAnsi"/>
          <w:lang w:val="fr-FR"/>
        </w:rPr>
        <w:footnoteReference w:id="2"/>
      </w:r>
      <w:r w:rsidRPr="003F144D">
        <w:rPr>
          <w:rFonts w:asciiTheme="minorHAnsi" w:hAnsiTheme="minorHAnsi" w:cstheme="minorHAnsi"/>
          <w:lang w:val="fr-FR"/>
        </w:rPr>
        <w:t xml:space="preserve">, Arte </w:t>
      </w:r>
      <w:proofErr w:type="spellStart"/>
      <w:r w:rsidRPr="003F144D">
        <w:rPr>
          <w:rFonts w:asciiTheme="minorHAnsi" w:hAnsiTheme="minorHAnsi" w:cstheme="minorHAnsi"/>
          <w:lang w:val="fr-FR"/>
        </w:rPr>
        <w:t>Karambolage</w:t>
      </w:r>
      <w:proofErr w:type="spellEnd"/>
      <w:r w:rsidRPr="003F144D">
        <w:rPr>
          <w:rFonts w:asciiTheme="minorHAnsi" w:hAnsiTheme="minorHAnsi" w:cstheme="minorHAnsi"/>
          <w:lang w:val="fr-FR"/>
        </w:rPr>
        <w:t xml:space="preserve"> a posé cette question à des passants en France et en Allemagne :</w:t>
      </w:r>
    </w:p>
    <w:p w14:paraId="74B77D7E" w14:textId="44644358" w:rsidR="00727078" w:rsidRPr="003F144D" w:rsidRDefault="00727078" w:rsidP="00727078">
      <w:pPr>
        <w:pStyle w:val="KeinLeerraum"/>
        <w:numPr>
          <w:ilvl w:val="0"/>
          <w:numId w:val="24"/>
        </w:numPr>
        <w:spacing w:line="360" w:lineRule="auto"/>
        <w:rPr>
          <w:rFonts w:cstheme="minorHAnsi"/>
          <w:b/>
          <w:bCs/>
          <w:sz w:val="24"/>
          <w:szCs w:val="24"/>
          <w:lang w:val="fr-FR"/>
        </w:rPr>
      </w:pPr>
      <w:r w:rsidRPr="003F144D">
        <w:rPr>
          <w:rFonts w:cstheme="minorHAnsi"/>
          <w:b/>
          <w:bCs/>
          <w:sz w:val="24"/>
          <w:szCs w:val="24"/>
          <w:lang w:val="fr-FR"/>
        </w:rPr>
        <w:t xml:space="preserve">Regarde </w:t>
      </w:r>
      <w:hyperlink r:id="rId9" w:tooltip="Link zu Video le traitér de l'Élysée auf Arte Karambolage" w:history="1">
        <w:r w:rsidRPr="003F144D">
          <w:rPr>
            <w:rStyle w:val="Hyperlink"/>
            <w:rFonts w:cstheme="minorHAnsi"/>
            <w:b/>
            <w:bCs/>
            <w:sz w:val="24"/>
            <w:szCs w:val="24"/>
            <w:lang w:val="fr-FR"/>
          </w:rPr>
          <w:t>la vidéo</w:t>
        </w:r>
      </w:hyperlink>
      <w:r w:rsidRPr="003F144D">
        <w:rPr>
          <w:rFonts w:cstheme="minorHAnsi"/>
          <w:b/>
          <w:bCs/>
          <w:sz w:val="24"/>
          <w:szCs w:val="24"/>
          <w:lang w:val="fr-FR"/>
        </w:rPr>
        <w:t xml:space="preserve"> sur Arte </w:t>
      </w:r>
      <w:proofErr w:type="spellStart"/>
      <w:r w:rsidRPr="003F144D">
        <w:rPr>
          <w:rFonts w:cstheme="minorHAnsi"/>
          <w:b/>
          <w:bCs/>
          <w:sz w:val="24"/>
          <w:szCs w:val="24"/>
          <w:lang w:val="fr-FR"/>
        </w:rPr>
        <w:t>Karambolage</w:t>
      </w:r>
      <w:proofErr w:type="spellEnd"/>
      <w:r w:rsidRPr="003F144D">
        <w:rPr>
          <w:rFonts w:cstheme="minorHAnsi"/>
          <w:b/>
          <w:bCs/>
          <w:sz w:val="24"/>
          <w:szCs w:val="24"/>
          <w:lang w:val="fr-FR"/>
        </w:rPr>
        <w:t>. Quelles réponses peuvent être possibles ?</w:t>
      </w:r>
    </w:p>
    <w:p w14:paraId="3E563D6A" w14:textId="77777777" w:rsidR="00727078" w:rsidRPr="003F144D" w:rsidRDefault="00727078" w:rsidP="00727078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________________________________________________________________________________</w:t>
      </w:r>
    </w:p>
    <w:p w14:paraId="0D7EE20E" w14:textId="77777777" w:rsidR="00727078" w:rsidRPr="003F144D" w:rsidRDefault="00727078" w:rsidP="00727078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________________________________________________________________________________</w:t>
      </w:r>
    </w:p>
    <w:p w14:paraId="57B2DEB1" w14:textId="77777777" w:rsidR="00727078" w:rsidRPr="003F144D" w:rsidRDefault="00727078" w:rsidP="00727078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________________________________________________________________________________</w:t>
      </w:r>
    </w:p>
    <w:p w14:paraId="04162191" w14:textId="77777777" w:rsidR="00727078" w:rsidRPr="003F144D" w:rsidRDefault="00727078" w:rsidP="00727078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________________________________________________________________________________</w:t>
      </w:r>
    </w:p>
    <w:p w14:paraId="6012756A" w14:textId="77777777" w:rsidR="00727078" w:rsidRPr="003F144D" w:rsidRDefault="00727078" w:rsidP="00727078">
      <w:pPr>
        <w:pStyle w:val="KeinLeerraum"/>
        <w:numPr>
          <w:ilvl w:val="0"/>
          <w:numId w:val="24"/>
        </w:numPr>
        <w:spacing w:line="360" w:lineRule="auto"/>
        <w:rPr>
          <w:rFonts w:cstheme="minorHAnsi"/>
          <w:b/>
          <w:bCs/>
          <w:sz w:val="24"/>
          <w:szCs w:val="24"/>
          <w:lang w:val="fr-FR"/>
        </w:rPr>
      </w:pPr>
      <w:r w:rsidRPr="003F144D">
        <w:rPr>
          <w:rFonts w:cstheme="minorHAnsi"/>
          <w:b/>
          <w:bCs/>
          <w:sz w:val="24"/>
          <w:szCs w:val="24"/>
          <w:lang w:val="fr-FR"/>
        </w:rPr>
        <w:t>Qu'est-ce que le Traité de l'Élysée</w:t>
      </w:r>
      <w:r>
        <w:rPr>
          <w:rFonts w:cstheme="minorHAnsi"/>
          <w:b/>
          <w:bCs/>
          <w:sz w:val="24"/>
          <w:szCs w:val="24"/>
          <w:lang w:val="fr-FR"/>
        </w:rPr>
        <w:t>,</w:t>
      </w:r>
      <w:r w:rsidRPr="003F144D">
        <w:rPr>
          <w:rFonts w:cstheme="minorHAnsi"/>
          <w:b/>
          <w:bCs/>
          <w:sz w:val="24"/>
          <w:szCs w:val="24"/>
          <w:lang w:val="fr-FR"/>
        </w:rPr>
        <w:t xml:space="preserve"> à ton avis</w:t>
      </w:r>
      <w:r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3F144D">
        <w:rPr>
          <w:rFonts w:cstheme="minorHAnsi"/>
          <w:b/>
          <w:bCs/>
          <w:sz w:val="24"/>
          <w:szCs w:val="24"/>
          <w:lang w:val="fr-FR"/>
        </w:rPr>
        <w:t>? Justifie ta réponse.</w:t>
      </w:r>
    </w:p>
    <w:p w14:paraId="3F2F571F" w14:textId="77777777" w:rsidR="00727078" w:rsidRPr="003F144D" w:rsidRDefault="00727078" w:rsidP="00727078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________________________________________________________________________________</w:t>
      </w:r>
    </w:p>
    <w:p w14:paraId="162E2485" w14:textId="77777777" w:rsidR="00727078" w:rsidRPr="003F144D" w:rsidRDefault="00727078" w:rsidP="00727078">
      <w:pPr>
        <w:pStyle w:val="KeinLeerraum"/>
        <w:spacing w:line="480" w:lineRule="auto"/>
        <w:rPr>
          <w:rFonts w:cstheme="minorHAnsi"/>
          <w:sz w:val="24"/>
          <w:szCs w:val="24"/>
          <w:lang w:val="fr-FR"/>
        </w:rPr>
      </w:pPr>
      <w:r w:rsidRPr="003F144D">
        <w:rPr>
          <w:rFonts w:cstheme="minorHAnsi"/>
          <w:sz w:val="24"/>
          <w:szCs w:val="24"/>
          <w:lang w:val="fr-FR"/>
        </w:rPr>
        <w:t>________________________________________________________________________________</w:t>
      </w:r>
    </w:p>
    <w:p w14:paraId="3320E63F" w14:textId="1DD81CA4" w:rsidR="00727078" w:rsidRPr="003F144D" w:rsidRDefault="00727078" w:rsidP="00727078">
      <w:pPr>
        <w:pStyle w:val="berschrift2"/>
        <w:rPr>
          <w:rFonts w:asciiTheme="minorHAnsi" w:hAnsiTheme="minorHAnsi" w:cstheme="minorHAnsi"/>
          <w:lang w:val="fr-FR"/>
        </w:rPr>
      </w:pPr>
      <w:r w:rsidRPr="003F144D">
        <w:rPr>
          <w:rFonts w:asciiTheme="minorHAnsi" w:hAnsiTheme="minorHAnsi" w:cstheme="minorHAnsi"/>
          <w:lang w:val="fr-FR"/>
        </w:rPr>
        <w:lastRenderedPageBreak/>
        <w:t>Exercice 2 : Choisis la bonne réponse. / Qu’est-ce qui est correct ?</w:t>
      </w:r>
    </w:p>
    <w:p w14:paraId="48FA3397" w14:textId="77777777" w:rsidR="00727078" w:rsidRPr="003F144D" w:rsidRDefault="00727078" w:rsidP="00AD385A">
      <w:pPr>
        <w:spacing w:line="360" w:lineRule="auto"/>
        <w:jc w:val="both"/>
        <w:rPr>
          <w:rFonts w:asciiTheme="minorHAnsi" w:hAnsiTheme="minorHAnsi" w:cstheme="minorHAnsi"/>
          <w:i/>
          <w:iCs/>
          <w:szCs w:val="24"/>
          <w:lang w:val="fr-FR"/>
        </w:rPr>
      </w:pPr>
      <w:r w:rsidRPr="003F144D">
        <w:rPr>
          <w:rFonts w:asciiTheme="minorHAnsi" w:hAnsiTheme="minorHAnsi" w:cstheme="minorHAnsi"/>
          <w:i/>
          <w:iCs/>
          <w:szCs w:val="24"/>
          <w:lang w:val="fr-FR"/>
        </w:rPr>
        <w:t>Quand-est-ce qu’on a signé le Traité de l’Élysée ?</w:t>
      </w:r>
    </w:p>
    <w:p w14:paraId="4199F1A9" w14:textId="77777777" w:rsidR="00727078" w:rsidRPr="003F144D" w:rsidRDefault="00727078" w:rsidP="00AD385A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>Le 24 janvier 1945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49D8B703" w14:textId="77777777" w:rsidR="00727078" w:rsidRPr="003F144D" w:rsidRDefault="00727078" w:rsidP="00AD385A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>Le 22 février 1963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19F1C708" w14:textId="77777777" w:rsidR="00727078" w:rsidRPr="003F144D" w:rsidRDefault="00727078" w:rsidP="00AD385A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>Le 22 janvier 1963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5A8A460D" w14:textId="77777777" w:rsidR="00727078" w:rsidRPr="003F144D" w:rsidRDefault="00727078" w:rsidP="00AD385A">
      <w:pPr>
        <w:spacing w:line="360" w:lineRule="auto"/>
        <w:rPr>
          <w:rFonts w:asciiTheme="minorHAnsi" w:hAnsiTheme="minorHAnsi" w:cstheme="minorHAnsi"/>
          <w:i/>
          <w:iCs/>
          <w:szCs w:val="24"/>
          <w:lang w:val="fr-FR"/>
        </w:rPr>
      </w:pPr>
      <w:r w:rsidRPr="003F144D">
        <w:rPr>
          <w:rFonts w:asciiTheme="minorHAnsi" w:hAnsiTheme="minorHAnsi" w:cstheme="minorHAnsi"/>
          <w:i/>
          <w:iCs/>
          <w:szCs w:val="24"/>
          <w:lang w:val="fr-FR"/>
        </w:rPr>
        <w:t>Le Traité de l’Élysée : Qu’est-ce que cela veut dire en allemand ?</w:t>
      </w:r>
    </w:p>
    <w:p w14:paraId="05AE50E5" w14:textId="77777777" w:rsidR="00727078" w:rsidRPr="003F144D" w:rsidRDefault="00727078" w:rsidP="00AD385A">
      <w:pPr>
        <w:pStyle w:val="Listenabsatz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 xml:space="preserve">Der Elysée </w:t>
      </w:r>
      <w:proofErr w:type="spellStart"/>
      <w:r w:rsidRPr="003F144D">
        <w:rPr>
          <w:rFonts w:asciiTheme="minorHAnsi" w:hAnsiTheme="minorHAnsi" w:cstheme="minorHAnsi"/>
          <w:sz w:val="24"/>
          <w:szCs w:val="24"/>
          <w:lang w:val="fr-FR"/>
        </w:rPr>
        <w:t>Vertrag</w:t>
      </w:r>
      <w:proofErr w:type="spellEnd"/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0B621173" w14:textId="77777777" w:rsidR="00727078" w:rsidRPr="003F144D" w:rsidRDefault="00727078" w:rsidP="00AD385A">
      <w:pPr>
        <w:pStyle w:val="Listenabsatz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>Der Elysée-</w:t>
      </w:r>
      <w:proofErr w:type="spellStart"/>
      <w:r w:rsidRPr="003F144D">
        <w:rPr>
          <w:rFonts w:asciiTheme="minorHAnsi" w:hAnsiTheme="minorHAnsi" w:cstheme="minorHAnsi"/>
          <w:sz w:val="24"/>
          <w:szCs w:val="24"/>
          <w:lang w:val="fr-FR"/>
        </w:rPr>
        <w:t>Pakt</w:t>
      </w:r>
      <w:proofErr w:type="spellEnd"/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4C441B5B" w14:textId="77777777" w:rsidR="00727078" w:rsidRPr="003F144D" w:rsidRDefault="00727078" w:rsidP="00AD385A">
      <w:pPr>
        <w:pStyle w:val="Listenabsatz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>Das Elysée-</w:t>
      </w:r>
      <w:proofErr w:type="spellStart"/>
      <w:r w:rsidRPr="003F144D">
        <w:rPr>
          <w:rFonts w:asciiTheme="minorHAnsi" w:hAnsiTheme="minorHAnsi" w:cstheme="minorHAnsi"/>
          <w:sz w:val="24"/>
          <w:szCs w:val="24"/>
          <w:lang w:val="fr-FR"/>
        </w:rPr>
        <w:t>Abkommen</w:t>
      </w:r>
      <w:proofErr w:type="spellEnd"/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2E5CC239" w14:textId="77777777" w:rsidR="00727078" w:rsidRPr="003F144D" w:rsidRDefault="00727078" w:rsidP="00AD385A">
      <w:pPr>
        <w:spacing w:line="360" w:lineRule="auto"/>
        <w:rPr>
          <w:rFonts w:asciiTheme="minorHAnsi" w:hAnsiTheme="minorHAnsi" w:cstheme="minorHAnsi"/>
          <w:i/>
          <w:iCs/>
          <w:szCs w:val="24"/>
          <w:lang w:val="fr-FR"/>
        </w:rPr>
      </w:pPr>
      <w:r w:rsidRPr="003F144D">
        <w:rPr>
          <w:rFonts w:asciiTheme="minorHAnsi" w:hAnsiTheme="minorHAnsi" w:cstheme="minorHAnsi"/>
          <w:i/>
          <w:iCs/>
          <w:szCs w:val="24"/>
          <w:lang w:val="fr-FR"/>
        </w:rPr>
        <w:t>Où est-ce qu’on a signé ce traité ?</w:t>
      </w:r>
    </w:p>
    <w:p w14:paraId="3793CE83" w14:textId="77777777" w:rsidR="00727078" w:rsidRPr="003F144D" w:rsidRDefault="00727078" w:rsidP="00AD385A">
      <w:pPr>
        <w:pStyle w:val="Listenabsatz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>À Paris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3C664E35" w14:textId="77777777" w:rsidR="00727078" w:rsidRPr="003F144D" w:rsidRDefault="00727078" w:rsidP="00AD385A">
      <w:pPr>
        <w:pStyle w:val="Listenabsatz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>À Berlin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2D86E8F2" w14:textId="77777777" w:rsidR="00727078" w:rsidRPr="003F144D" w:rsidRDefault="00727078" w:rsidP="00AD385A">
      <w:pPr>
        <w:spacing w:line="360" w:lineRule="auto"/>
        <w:rPr>
          <w:rFonts w:asciiTheme="minorHAnsi" w:hAnsiTheme="minorHAnsi" w:cstheme="minorHAnsi"/>
          <w:i/>
          <w:iCs/>
          <w:szCs w:val="24"/>
          <w:lang w:val="fr-FR"/>
        </w:rPr>
      </w:pPr>
      <w:r w:rsidRPr="003F144D">
        <w:rPr>
          <w:rFonts w:asciiTheme="minorHAnsi" w:hAnsiTheme="minorHAnsi" w:cstheme="minorHAnsi"/>
          <w:i/>
          <w:iCs/>
          <w:szCs w:val="24"/>
          <w:lang w:val="fr-FR"/>
        </w:rPr>
        <w:t>Qui a signé ce traité ?</w:t>
      </w:r>
    </w:p>
    <w:p w14:paraId="2BA34A08" w14:textId="77777777" w:rsidR="00727078" w:rsidRPr="003F144D" w:rsidRDefault="00727078" w:rsidP="00AD385A">
      <w:pPr>
        <w:pStyle w:val="Listenabsatz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3F144D">
        <w:rPr>
          <w:rFonts w:asciiTheme="minorHAnsi" w:hAnsiTheme="minorHAnsi" w:cstheme="minorHAnsi"/>
          <w:sz w:val="24"/>
          <w:szCs w:val="24"/>
          <w:lang w:val="fr-FR"/>
        </w:rPr>
        <w:t>Nikolas</w:t>
      </w:r>
      <w:proofErr w:type="spellEnd"/>
      <w:r w:rsidRPr="003F144D">
        <w:rPr>
          <w:rFonts w:asciiTheme="minorHAnsi" w:hAnsiTheme="minorHAnsi" w:cstheme="minorHAnsi"/>
          <w:sz w:val="24"/>
          <w:szCs w:val="24"/>
          <w:lang w:val="fr-FR"/>
        </w:rPr>
        <w:t xml:space="preserve"> Sarkozy et Angela Merkel 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325BDEA3" w14:textId="77777777" w:rsidR="00727078" w:rsidRPr="003F144D" w:rsidRDefault="00727078" w:rsidP="00AD385A">
      <w:pPr>
        <w:pStyle w:val="Listenabsatz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>Charles de Gaulle et Konrad Adenauer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0978E2DE" w14:textId="77777777" w:rsidR="00727078" w:rsidRPr="003F144D" w:rsidRDefault="00727078" w:rsidP="00AD385A">
      <w:pPr>
        <w:pStyle w:val="Listenabsatz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144D">
        <w:rPr>
          <w:rFonts w:asciiTheme="minorHAnsi" w:hAnsiTheme="minorHAnsi" w:cstheme="minorHAnsi"/>
          <w:sz w:val="24"/>
          <w:szCs w:val="24"/>
          <w:lang w:val="fr-FR"/>
        </w:rPr>
        <w:t xml:space="preserve">Charles de Gaulle et Angela Merkel 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1AD3C1BD" w14:textId="77777777" w:rsidR="00727078" w:rsidRPr="003F144D" w:rsidRDefault="00727078" w:rsidP="00AD385A">
      <w:pPr>
        <w:spacing w:line="360" w:lineRule="auto"/>
        <w:rPr>
          <w:rFonts w:asciiTheme="minorHAnsi" w:hAnsiTheme="minorHAnsi" w:cstheme="minorHAnsi"/>
          <w:i/>
          <w:iCs/>
          <w:szCs w:val="24"/>
          <w:lang w:val="fr-FR"/>
        </w:rPr>
      </w:pPr>
      <w:r w:rsidRPr="003F144D">
        <w:rPr>
          <w:rFonts w:asciiTheme="minorHAnsi" w:hAnsiTheme="minorHAnsi" w:cstheme="minorHAnsi"/>
          <w:i/>
          <w:iCs/>
          <w:szCs w:val="24"/>
          <w:lang w:val="fr-FR"/>
        </w:rPr>
        <w:t>Le traité a été signé</w:t>
      </w:r>
    </w:p>
    <w:p w14:paraId="48BC315F" w14:textId="77777777" w:rsidR="00727078" w:rsidRPr="003F144D" w:rsidRDefault="00727078" w:rsidP="00AD385A">
      <w:pPr>
        <w:pStyle w:val="Listenabsatz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144D">
        <w:rPr>
          <w:rFonts w:asciiTheme="minorHAnsi" w:hAnsiTheme="minorHAnsi" w:cstheme="minorHAnsi"/>
          <w:sz w:val="24"/>
          <w:szCs w:val="24"/>
          <w:lang w:val="fr-FR"/>
        </w:rPr>
        <w:t>par</w:t>
      </w:r>
      <w:proofErr w:type="gramEnd"/>
      <w:r w:rsidRPr="003F144D">
        <w:rPr>
          <w:rFonts w:asciiTheme="minorHAnsi" w:hAnsiTheme="minorHAnsi" w:cstheme="minorHAnsi"/>
          <w:sz w:val="24"/>
          <w:szCs w:val="24"/>
          <w:lang w:val="fr-FR"/>
        </w:rPr>
        <w:t xml:space="preserve"> le chancelier allemand et le président français.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76BEEED0" w14:textId="77777777" w:rsidR="00727078" w:rsidRPr="003F144D" w:rsidRDefault="00727078" w:rsidP="00AD385A">
      <w:pPr>
        <w:pStyle w:val="Listenabsatz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144D">
        <w:rPr>
          <w:rFonts w:asciiTheme="minorHAnsi" w:hAnsiTheme="minorHAnsi" w:cstheme="minorHAnsi"/>
          <w:sz w:val="24"/>
          <w:szCs w:val="24"/>
          <w:lang w:val="fr-FR"/>
        </w:rPr>
        <w:t>par</w:t>
      </w:r>
      <w:proofErr w:type="gramEnd"/>
      <w:r w:rsidRPr="003F144D">
        <w:rPr>
          <w:rFonts w:asciiTheme="minorHAnsi" w:hAnsiTheme="minorHAnsi" w:cstheme="minorHAnsi"/>
          <w:sz w:val="24"/>
          <w:szCs w:val="24"/>
          <w:lang w:val="fr-FR"/>
        </w:rPr>
        <w:t xml:space="preserve"> le président allemand et le premier ministre français. 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15DC9195" w14:textId="41CD6520" w:rsidR="00727078" w:rsidRPr="003F144D" w:rsidRDefault="00727078" w:rsidP="00AD385A">
      <w:pPr>
        <w:pStyle w:val="Listenabsatz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proofErr w:type="gramStart"/>
      <w:r w:rsidRPr="003F144D">
        <w:rPr>
          <w:rFonts w:asciiTheme="minorHAnsi" w:hAnsiTheme="minorHAnsi" w:cstheme="minorHAnsi"/>
          <w:sz w:val="24"/>
          <w:szCs w:val="24"/>
          <w:lang w:val="fr-FR"/>
        </w:rPr>
        <w:t>par</w:t>
      </w:r>
      <w:proofErr w:type="gramEnd"/>
      <w:r w:rsidRPr="003F144D">
        <w:rPr>
          <w:rFonts w:asciiTheme="minorHAnsi" w:hAnsiTheme="minorHAnsi" w:cstheme="minorHAnsi"/>
          <w:sz w:val="24"/>
          <w:szCs w:val="24"/>
          <w:lang w:val="fr-FR"/>
        </w:rPr>
        <w:t xml:space="preserve"> le chancelier français et le premier ministre allemand.</w:t>
      </w:r>
      <w:r w:rsidRPr="003F144D">
        <w:rPr>
          <w:rFonts w:asciiTheme="minorHAnsi" w:hAnsiTheme="minorHAnsi" w:cstheme="minorHAnsi"/>
          <w:sz w:val="24"/>
          <w:szCs w:val="24"/>
          <w:lang w:val="fr-FR"/>
        </w:rPr>
        <w:tab/>
      </w:r>
      <w:r w:rsidR="00EE6715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144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sym w:font="Wingdings" w:char="F0A8"/>
      </w:r>
    </w:p>
    <w:p w14:paraId="65A89869" w14:textId="7A699F51" w:rsidR="00727078" w:rsidRDefault="00727078">
      <w:pPr>
        <w:spacing w:after="0" w:line="240" w:lineRule="auto"/>
      </w:pPr>
      <w:r>
        <w:br w:type="page"/>
      </w:r>
    </w:p>
    <w:p w14:paraId="7E265DE2" w14:textId="37C93308" w:rsidR="00727078" w:rsidRPr="003F144D" w:rsidRDefault="00727078" w:rsidP="00AD385A">
      <w:pPr>
        <w:pStyle w:val="berschrift2"/>
        <w:rPr>
          <w:lang w:val="fr-FR"/>
        </w:rPr>
      </w:pPr>
      <w:r w:rsidRPr="003F144D">
        <w:rPr>
          <w:lang w:val="fr-FR"/>
        </w:rPr>
        <w:lastRenderedPageBreak/>
        <w:t xml:space="preserve"> Exercice </w:t>
      </w:r>
      <w:r w:rsidR="00AD385A">
        <w:rPr>
          <w:lang w:val="fr-FR"/>
        </w:rPr>
        <w:t xml:space="preserve">3 </w:t>
      </w:r>
      <w:r w:rsidRPr="003F144D">
        <w:rPr>
          <w:lang w:val="fr-FR"/>
        </w:rPr>
        <w:t>: Compréhension de l'écrit</w:t>
      </w:r>
    </w:p>
    <w:p w14:paraId="1D828F6F" w14:textId="77777777" w:rsidR="00945401" w:rsidRDefault="00945401" w:rsidP="00727078">
      <w:pPr>
        <w:pStyle w:val="berschrift2"/>
        <w:jc w:val="both"/>
        <w:rPr>
          <w:sz w:val="24"/>
          <w:szCs w:val="24"/>
          <w:lang w:val="fr-FR"/>
        </w:rPr>
        <w:sectPr w:rsidR="00945401" w:rsidSect="00E5487E">
          <w:footerReference w:type="default" r:id="rId10"/>
          <w:pgSz w:w="11906" w:h="16838" w:code="9"/>
          <w:pgMar w:top="1134" w:right="1134" w:bottom="1134" w:left="1134" w:header="284" w:footer="284" w:gutter="0"/>
          <w:cols w:space="720"/>
        </w:sectPr>
      </w:pPr>
    </w:p>
    <w:p w14:paraId="5B1B93B4" w14:textId="77777777" w:rsidR="00727078" w:rsidRPr="003F144D" w:rsidRDefault="00727078" w:rsidP="00AD385A">
      <w:pPr>
        <w:pStyle w:val="berschrift3"/>
        <w:rPr>
          <w:lang w:val="fr-FR"/>
        </w:rPr>
      </w:pPr>
      <w:r w:rsidRPr="00AD385A">
        <w:rPr>
          <w:b/>
          <w:bCs/>
          <w:lang w:val="fr-FR"/>
        </w:rPr>
        <w:t>Le début du Traité de l'Élysée</w:t>
      </w:r>
      <w:r w:rsidRPr="003F144D">
        <w:rPr>
          <w:rStyle w:val="Funotenzeichen"/>
          <w:lang w:val="fr-FR"/>
        </w:rPr>
        <w:footnoteReference w:id="3"/>
      </w:r>
    </w:p>
    <w:p w14:paraId="4BFE5521" w14:textId="77777777" w:rsidR="00727078" w:rsidRPr="003F144D" w:rsidRDefault="00727078" w:rsidP="00727078">
      <w:pPr>
        <w:pStyle w:val="KeinLeerraum"/>
        <w:spacing w:line="360" w:lineRule="auto"/>
        <w:jc w:val="both"/>
        <w:rPr>
          <w:sz w:val="24"/>
          <w:szCs w:val="24"/>
          <w:lang w:val="fr-FR"/>
        </w:rPr>
      </w:pPr>
      <w:r w:rsidRPr="003F144D">
        <w:rPr>
          <w:sz w:val="24"/>
          <w:szCs w:val="24"/>
          <w:lang w:val="fr-FR"/>
        </w:rPr>
        <w:t xml:space="preserve">Le Traité sur la coopération franco-allemande (dit Traité de l’Élysée) </w:t>
      </w:r>
      <w:r w:rsidRPr="003F144D">
        <w:rPr>
          <w:rStyle w:val="Fett"/>
          <w:b w:val="0"/>
          <w:bCs w:val="0"/>
          <w:sz w:val="24"/>
          <w:szCs w:val="24"/>
          <w:lang w:val="fr-FR"/>
        </w:rPr>
        <w:t xml:space="preserve">a été signé </w:t>
      </w:r>
      <w:r w:rsidRPr="003F144D">
        <w:rPr>
          <w:rStyle w:val="Funotenzeichen"/>
          <w:sz w:val="24"/>
          <w:szCs w:val="24"/>
          <w:lang w:val="fr-FR"/>
        </w:rPr>
        <w:footnoteReference w:id="4"/>
      </w:r>
      <w:r w:rsidRPr="003F144D">
        <w:rPr>
          <w:rStyle w:val="Fett"/>
          <w:b w:val="0"/>
          <w:bCs w:val="0"/>
          <w:sz w:val="24"/>
          <w:szCs w:val="24"/>
          <w:lang w:val="fr-FR"/>
        </w:rPr>
        <w:t xml:space="preserve"> </w:t>
      </w:r>
      <w:r w:rsidRPr="003F144D">
        <w:rPr>
          <w:sz w:val="24"/>
          <w:szCs w:val="24"/>
          <w:lang w:val="fr-FR"/>
        </w:rPr>
        <w:t xml:space="preserve">le 22 janvier 1963 par </w:t>
      </w:r>
      <w:r w:rsidRPr="003F144D">
        <w:rPr>
          <w:rStyle w:val="tooltip-item"/>
          <w:sz w:val="24"/>
          <w:lang w:val="fr-FR"/>
        </w:rPr>
        <w:t>le Chancelier</w:t>
      </w:r>
      <w:r w:rsidRPr="003F144D">
        <w:rPr>
          <w:rStyle w:val="Funotenzeichen"/>
          <w:sz w:val="24"/>
          <w:szCs w:val="24"/>
          <w:lang w:val="fr-FR"/>
        </w:rPr>
        <w:footnoteReference w:id="5"/>
      </w:r>
      <w:r w:rsidRPr="003F144D">
        <w:rPr>
          <w:sz w:val="24"/>
          <w:szCs w:val="24"/>
          <w:lang w:val="fr-FR"/>
        </w:rPr>
        <w:t xml:space="preserve"> Konrad Adenauer et le Général Charles de Gaulle au Palais de l’Elysée à Paris.</w:t>
      </w:r>
    </w:p>
    <w:p w14:paraId="7714ACAD" w14:textId="77777777" w:rsidR="00727078" w:rsidRPr="003F144D" w:rsidRDefault="00727078" w:rsidP="00727078">
      <w:pPr>
        <w:pStyle w:val="KeinLeerraum"/>
        <w:spacing w:line="360" w:lineRule="auto"/>
        <w:jc w:val="both"/>
        <w:rPr>
          <w:sz w:val="24"/>
          <w:szCs w:val="24"/>
          <w:lang w:val="fr-FR"/>
        </w:rPr>
      </w:pPr>
      <w:r w:rsidRPr="003F144D">
        <w:rPr>
          <w:sz w:val="24"/>
          <w:szCs w:val="24"/>
          <w:lang w:val="fr-FR"/>
        </w:rPr>
        <w:t xml:space="preserve">Il a trois </w:t>
      </w:r>
      <w:r w:rsidRPr="003F144D">
        <w:rPr>
          <w:rStyle w:val="tooltip-item"/>
          <w:sz w:val="24"/>
          <w:lang w:val="fr-FR"/>
        </w:rPr>
        <w:t>buts</w:t>
      </w:r>
      <w:r w:rsidRPr="003F144D">
        <w:rPr>
          <w:rStyle w:val="Funotenzeichen"/>
          <w:sz w:val="24"/>
          <w:szCs w:val="24"/>
          <w:lang w:val="fr-FR"/>
        </w:rPr>
        <w:footnoteReference w:id="6"/>
      </w:r>
      <w:r w:rsidRPr="003F144D">
        <w:rPr>
          <w:rStyle w:val="tooltip-item"/>
          <w:sz w:val="24"/>
          <w:lang w:val="fr-FR"/>
        </w:rPr>
        <w:t xml:space="preserve"> :</w:t>
      </w:r>
    </w:p>
    <w:p w14:paraId="6F3152F2" w14:textId="77777777" w:rsidR="00727078" w:rsidRPr="003F144D" w:rsidRDefault="00727078" w:rsidP="00727078">
      <w:pPr>
        <w:pStyle w:val="KeinLeerraum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fr-FR"/>
        </w:rPr>
      </w:pPr>
      <w:proofErr w:type="gramStart"/>
      <w:r w:rsidRPr="003F144D">
        <w:rPr>
          <w:sz w:val="24"/>
          <w:szCs w:val="24"/>
          <w:lang w:val="fr-FR"/>
        </w:rPr>
        <w:t>la</w:t>
      </w:r>
      <w:proofErr w:type="gramEnd"/>
      <w:r w:rsidRPr="003F144D">
        <w:rPr>
          <w:sz w:val="24"/>
          <w:szCs w:val="24"/>
          <w:lang w:val="fr-FR"/>
        </w:rPr>
        <w:t xml:space="preserve"> </w:t>
      </w:r>
      <w:r w:rsidRPr="003F144D">
        <w:rPr>
          <w:rStyle w:val="tooltip-item"/>
          <w:sz w:val="24"/>
          <w:lang w:val="fr-FR"/>
        </w:rPr>
        <w:t>réconciliation</w:t>
      </w:r>
      <w:r w:rsidRPr="003F144D">
        <w:rPr>
          <w:rStyle w:val="Funotenzeichen"/>
          <w:sz w:val="24"/>
          <w:szCs w:val="24"/>
          <w:lang w:val="fr-FR"/>
        </w:rPr>
        <w:footnoteReference w:id="7"/>
      </w:r>
      <w:r w:rsidRPr="003F144D">
        <w:rPr>
          <w:sz w:val="24"/>
          <w:szCs w:val="24"/>
          <w:lang w:val="fr-FR"/>
        </w:rPr>
        <w:t xml:space="preserve"> franco-allemande après des guerres</w:t>
      </w:r>
      <w:r w:rsidRPr="003F144D">
        <w:rPr>
          <w:rStyle w:val="Funotenzeichen"/>
          <w:sz w:val="24"/>
          <w:szCs w:val="24"/>
          <w:lang w:val="fr-FR"/>
        </w:rPr>
        <w:footnoteReference w:id="8"/>
      </w:r>
      <w:r w:rsidRPr="003F144D">
        <w:rPr>
          <w:sz w:val="24"/>
          <w:szCs w:val="24"/>
          <w:lang w:val="fr-FR"/>
        </w:rPr>
        <w:t xml:space="preserve"> entre ces pays</w:t>
      </w:r>
    </w:p>
    <w:p w14:paraId="5247EF8B" w14:textId="77777777" w:rsidR="00727078" w:rsidRPr="003F144D" w:rsidRDefault="00727078" w:rsidP="00727078">
      <w:pPr>
        <w:pStyle w:val="KeinLeerraum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fr-FR"/>
        </w:rPr>
      </w:pPr>
      <w:proofErr w:type="gramStart"/>
      <w:r w:rsidRPr="003F144D">
        <w:rPr>
          <w:sz w:val="24"/>
          <w:szCs w:val="24"/>
          <w:lang w:val="fr-FR"/>
        </w:rPr>
        <w:t>une</w:t>
      </w:r>
      <w:proofErr w:type="gramEnd"/>
      <w:r w:rsidRPr="003F144D">
        <w:rPr>
          <w:sz w:val="24"/>
          <w:szCs w:val="24"/>
          <w:lang w:val="fr-FR"/>
        </w:rPr>
        <w:t xml:space="preserve"> véritable amitié entre la France et l‘Allemagne</w:t>
      </w:r>
    </w:p>
    <w:p w14:paraId="2CBD9B69" w14:textId="77777777" w:rsidR="00727078" w:rsidRPr="003F144D" w:rsidRDefault="00727078" w:rsidP="00727078">
      <w:pPr>
        <w:pStyle w:val="KeinLeerraum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fr-FR"/>
        </w:rPr>
      </w:pPr>
      <w:proofErr w:type="gramStart"/>
      <w:r w:rsidRPr="003F144D">
        <w:rPr>
          <w:sz w:val="24"/>
          <w:szCs w:val="24"/>
          <w:lang w:val="fr-FR"/>
        </w:rPr>
        <w:t>la</w:t>
      </w:r>
      <w:proofErr w:type="gramEnd"/>
      <w:r w:rsidRPr="003F144D">
        <w:rPr>
          <w:sz w:val="24"/>
          <w:szCs w:val="24"/>
          <w:lang w:val="fr-FR"/>
        </w:rPr>
        <w:t xml:space="preserve"> construction de</w:t>
      </w:r>
      <w:r w:rsidRPr="003F144D">
        <w:rPr>
          <w:rStyle w:val="tooltip-item"/>
          <w:sz w:val="24"/>
          <w:lang w:val="fr-FR"/>
        </w:rPr>
        <w:t xml:space="preserve"> l’Europe unie</w:t>
      </w:r>
      <w:r w:rsidRPr="003F144D">
        <w:rPr>
          <w:sz w:val="24"/>
          <w:szCs w:val="24"/>
          <w:lang w:val="fr-FR"/>
        </w:rPr>
        <w:t>.</w:t>
      </w:r>
    </w:p>
    <w:p w14:paraId="00FFE4EA" w14:textId="77777777" w:rsidR="00727078" w:rsidRPr="003F144D" w:rsidRDefault="00727078" w:rsidP="00727078">
      <w:pPr>
        <w:pStyle w:val="KeinLeerraum"/>
        <w:spacing w:line="360" w:lineRule="auto"/>
        <w:jc w:val="both"/>
        <w:rPr>
          <w:sz w:val="24"/>
          <w:szCs w:val="24"/>
          <w:lang w:val="fr-FR"/>
        </w:rPr>
      </w:pPr>
      <w:r w:rsidRPr="003F144D">
        <w:rPr>
          <w:sz w:val="24"/>
          <w:szCs w:val="24"/>
          <w:lang w:val="fr-FR"/>
        </w:rPr>
        <w:t xml:space="preserve">Depuis, beaucoup de villes, d‘écoles et d‘universités allemandes et françaises </w:t>
      </w:r>
      <w:r w:rsidRPr="003F144D">
        <w:rPr>
          <w:rStyle w:val="tooltip-item"/>
          <w:sz w:val="24"/>
          <w:lang w:val="fr-FR"/>
        </w:rPr>
        <w:t>se sont jumelées</w:t>
      </w:r>
      <w:r w:rsidRPr="003F144D">
        <w:rPr>
          <w:rStyle w:val="Funotenzeichen"/>
          <w:sz w:val="24"/>
          <w:szCs w:val="24"/>
          <w:lang w:val="fr-FR"/>
        </w:rPr>
        <w:footnoteReference w:id="9"/>
      </w:r>
      <w:r w:rsidRPr="003F144D">
        <w:rPr>
          <w:sz w:val="24"/>
          <w:szCs w:val="24"/>
          <w:lang w:val="fr-FR"/>
        </w:rPr>
        <w:t>.</w:t>
      </w:r>
      <w:r w:rsidRPr="003F144D">
        <w:rPr>
          <w:rStyle w:val="tooltip-item"/>
          <w:sz w:val="24"/>
          <w:lang w:val="fr-FR"/>
        </w:rPr>
        <w:t xml:space="preserve"> L’Office franco-allemand pour la jeunesse (OFAJ)</w:t>
      </w:r>
      <w:r w:rsidRPr="003F144D">
        <w:rPr>
          <w:rStyle w:val="Funotenzeichen"/>
          <w:sz w:val="24"/>
          <w:szCs w:val="24"/>
          <w:lang w:val="fr-FR"/>
        </w:rPr>
        <w:footnoteReference w:id="10"/>
      </w:r>
      <w:r w:rsidRPr="003F144D">
        <w:rPr>
          <w:rStyle w:val="tooltip-item"/>
          <w:sz w:val="24"/>
          <w:lang w:val="fr-FR"/>
        </w:rPr>
        <w:t xml:space="preserve"> a été créé</w:t>
      </w:r>
      <w:r w:rsidRPr="003F144D">
        <w:rPr>
          <w:rStyle w:val="Funotenzeichen"/>
          <w:sz w:val="24"/>
          <w:szCs w:val="24"/>
          <w:lang w:val="fr-FR"/>
        </w:rPr>
        <w:footnoteReference w:id="11"/>
      </w:r>
      <w:r w:rsidRPr="003F144D">
        <w:rPr>
          <w:sz w:val="24"/>
          <w:szCs w:val="24"/>
          <w:lang w:val="fr-FR"/>
        </w:rPr>
        <w:t xml:space="preserve"> en 1963 et a permis à beaucoup d’élèves de faire </w:t>
      </w:r>
      <w:r w:rsidRPr="003F144D">
        <w:rPr>
          <w:rStyle w:val="tooltip-item"/>
          <w:sz w:val="24"/>
          <w:lang w:val="fr-FR"/>
        </w:rPr>
        <w:t>des échanges scolaires</w:t>
      </w:r>
      <w:r w:rsidRPr="003F144D">
        <w:rPr>
          <w:rStyle w:val="Funotenzeichen"/>
          <w:sz w:val="24"/>
          <w:szCs w:val="24"/>
          <w:lang w:val="fr-FR"/>
        </w:rPr>
        <w:footnoteReference w:id="12"/>
      </w:r>
      <w:r w:rsidRPr="003F144D">
        <w:rPr>
          <w:sz w:val="24"/>
          <w:szCs w:val="24"/>
          <w:lang w:val="fr-FR"/>
        </w:rPr>
        <w:t>.</w:t>
      </w:r>
    </w:p>
    <w:p w14:paraId="73FD8958" w14:textId="77777777" w:rsidR="00727078" w:rsidRPr="003F144D" w:rsidRDefault="00727078" w:rsidP="00727078">
      <w:pPr>
        <w:pStyle w:val="KeinLeerraum"/>
        <w:spacing w:line="360" w:lineRule="auto"/>
        <w:jc w:val="both"/>
        <w:rPr>
          <w:szCs w:val="24"/>
          <w:lang w:val="fr-FR"/>
        </w:rPr>
      </w:pPr>
      <w:r w:rsidRPr="003F144D">
        <w:rPr>
          <w:sz w:val="24"/>
          <w:szCs w:val="24"/>
          <w:lang w:val="fr-FR"/>
        </w:rPr>
        <w:t xml:space="preserve">Le 30 avril 1991, on </w:t>
      </w:r>
      <w:r w:rsidRPr="003F144D">
        <w:rPr>
          <w:rStyle w:val="tooltip-item"/>
          <w:sz w:val="24"/>
          <w:lang w:val="fr-FR"/>
        </w:rPr>
        <w:t>a fondé</w:t>
      </w:r>
      <w:r w:rsidRPr="003F144D">
        <w:rPr>
          <w:rStyle w:val="Funotenzeichen"/>
          <w:sz w:val="24"/>
          <w:szCs w:val="24"/>
          <w:lang w:val="fr-FR"/>
        </w:rPr>
        <w:footnoteReference w:id="13"/>
      </w:r>
      <w:r w:rsidRPr="003F144D">
        <w:rPr>
          <w:sz w:val="24"/>
          <w:szCs w:val="24"/>
          <w:lang w:val="fr-FR"/>
        </w:rPr>
        <w:t xml:space="preserve"> </w:t>
      </w:r>
      <w:r w:rsidRPr="003F144D">
        <w:rPr>
          <w:rStyle w:val="tooltip-item"/>
          <w:sz w:val="24"/>
          <w:lang w:val="fr-FR"/>
        </w:rPr>
        <w:t>la chaîne</w:t>
      </w:r>
      <w:r w:rsidRPr="003F144D">
        <w:rPr>
          <w:rStyle w:val="Funotenzeichen"/>
          <w:sz w:val="24"/>
          <w:szCs w:val="24"/>
          <w:lang w:val="fr-FR"/>
        </w:rPr>
        <w:footnoteReference w:id="14"/>
      </w:r>
      <w:r w:rsidRPr="003F144D">
        <w:rPr>
          <w:sz w:val="24"/>
          <w:szCs w:val="24"/>
          <w:lang w:val="fr-FR"/>
        </w:rPr>
        <w:t xml:space="preserve"> culturelle européenne franco-allemande </w:t>
      </w:r>
      <w:r w:rsidRPr="003F144D">
        <w:rPr>
          <w:rStyle w:val="Fett"/>
          <w:sz w:val="24"/>
          <w:szCs w:val="24"/>
          <w:lang w:val="fr-FR"/>
        </w:rPr>
        <w:t xml:space="preserve">Arte </w:t>
      </w:r>
      <w:r w:rsidRPr="003F144D">
        <w:rPr>
          <w:sz w:val="24"/>
          <w:szCs w:val="24"/>
          <w:lang w:val="fr-FR"/>
        </w:rPr>
        <w:t>(</w:t>
      </w:r>
      <w:r w:rsidRPr="003F144D">
        <w:rPr>
          <w:b/>
          <w:bCs/>
          <w:sz w:val="24"/>
          <w:szCs w:val="24"/>
          <w:lang w:val="fr-FR"/>
        </w:rPr>
        <w:t>A</w:t>
      </w:r>
      <w:r w:rsidRPr="003F144D">
        <w:rPr>
          <w:sz w:val="24"/>
          <w:szCs w:val="24"/>
          <w:lang w:val="fr-FR"/>
        </w:rPr>
        <w:t xml:space="preserve">ssociation </w:t>
      </w:r>
      <w:r w:rsidRPr="003F144D">
        <w:rPr>
          <w:b/>
          <w:bCs/>
          <w:sz w:val="24"/>
          <w:szCs w:val="24"/>
          <w:lang w:val="fr-FR"/>
        </w:rPr>
        <w:t>R</w:t>
      </w:r>
      <w:r w:rsidRPr="003F144D">
        <w:rPr>
          <w:sz w:val="24"/>
          <w:szCs w:val="24"/>
          <w:lang w:val="fr-FR"/>
        </w:rPr>
        <w:t xml:space="preserve">elative à la </w:t>
      </w:r>
      <w:r w:rsidRPr="003F144D">
        <w:rPr>
          <w:b/>
          <w:bCs/>
          <w:sz w:val="24"/>
          <w:szCs w:val="24"/>
          <w:lang w:val="fr-FR"/>
        </w:rPr>
        <w:t>T</w:t>
      </w:r>
      <w:r w:rsidRPr="003F144D">
        <w:rPr>
          <w:sz w:val="24"/>
          <w:szCs w:val="24"/>
          <w:lang w:val="fr-FR"/>
        </w:rPr>
        <w:t xml:space="preserve">élévision </w:t>
      </w:r>
      <w:r w:rsidRPr="003F144D">
        <w:rPr>
          <w:b/>
          <w:bCs/>
          <w:sz w:val="24"/>
          <w:szCs w:val="24"/>
          <w:lang w:val="fr-FR"/>
        </w:rPr>
        <w:t>E</w:t>
      </w:r>
      <w:r w:rsidRPr="003F144D">
        <w:rPr>
          <w:sz w:val="24"/>
          <w:szCs w:val="24"/>
          <w:lang w:val="fr-FR"/>
        </w:rPr>
        <w:t>uropéenne) à Strasbourg.</w:t>
      </w:r>
    </w:p>
    <w:p w14:paraId="5E60FE69" w14:textId="77777777" w:rsidR="00727078" w:rsidRPr="00AD385A" w:rsidRDefault="00727078" w:rsidP="00AD385A">
      <w:pPr>
        <w:pStyle w:val="berschrift3"/>
        <w:rPr>
          <w:rFonts w:eastAsia="Times New Roman"/>
          <w:b/>
          <w:bCs/>
          <w:lang w:val="fr-FR"/>
        </w:rPr>
      </w:pPr>
      <w:r w:rsidRPr="00AD385A">
        <w:rPr>
          <w:rFonts w:eastAsia="Times New Roman"/>
          <w:b/>
          <w:bCs/>
          <w:lang w:val="fr-FR"/>
        </w:rPr>
        <w:t>Le Traité d’Aix-la-Chapelle</w:t>
      </w:r>
    </w:p>
    <w:p w14:paraId="4A0CEABE" w14:textId="77777777" w:rsidR="00727078" w:rsidRPr="003F144D" w:rsidRDefault="00727078" w:rsidP="00727078">
      <w:pPr>
        <w:pStyle w:val="KeinLeerraum"/>
        <w:jc w:val="both"/>
        <w:rPr>
          <w:lang w:val="fr-FR"/>
        </w:rPr>
      </w:pPr>
      <w:r w:rsidRPr="003F144D">
        <w:rPr>
          <w:rFonts w:eastAsia="Times New Roman"/>
          <w:lang w:val="fr-FR"/>
        </w:rPr>
        <w:t>Le Traité de l’Élysée de 1963, a été renouvelé</w:t>
      </w:r>
      <w:r w:rsidRPr="003F144D">
        <w:rPr>
          <w:rStyle w:val="Funotenzeichen"/>
          <w:rFonts w:ascii="Times New Roman" w:eastAsia="Times New Roman" w:hAnsi="Times New Roman" w:cs="Times New Roman"/>
          <w:sz w:val="24"/>
          <w:szCs w:val="24"/>
          <w:lang w:val="fr-FR"/>
        </w:rPr>
        <w:footnoteReference w:id="15"/>
      </w:r>
      <w:r w:rsidRPr="003F144D">
        <w:rPr>
          <w:rFonts w:eastAsia="Times New Roman"/>
          <w:lang w:val="fr-FR"/>
        </w:rPr>
        <w:t xml:space="preserve"> par le Traité d’Aix-la-Chapelle en 2019. Ce nouveau traité renforce</w:t>
      </w:r>
      <w:r w:rsidRPr="003F144D">
        <w:rPr>
          <w:rStyle w:val="Funotenzeichen"/>
          <w:rFonts w:ascii="Times New Roman" w:eastAsia="Times New Roman" w:hAnsi="Times New Roman" w:cs="Times New Roman"/>
          <w:sz w:val="24"/>
          <w:szCs w:val="24"/>
          <w:lang w:val="fr-FR"/>
        </w:rPr>
        <w:footnoteReference w:id="16"/>
      </w:r>
      <w:r w:rsidRPr="003F144D">
        <w:rPr>
          <w:rFonts w:eastAsia="Times New Roman"/>
          <w:lang w:val="fr-FR"/>
        </w:rPr>
        <w:t xml:space="preserve"> l’étroite coopération entre l’Allemagne et la France.</w:t>
      </w:r>
    </w:p>
    <w:p w14:paraId="43F9BA63" w14:textId="77777777" w:rsidR="00727078" w:rsidRPr="00AD385A" w:rsidRDefault="00727078" w:rsidP="00AD385A">
      <w:pPr>
        <w:pStyle w:val="berschrift3"/>
        <w:rPr>
          <w:b/>
          <w:bCs/>
          <w:lang w:val="fr-FR"/>
        </w:rPr>
      </w:pPr>
      <w:r w:rsidRPr="00AD385A">
        <w:rPr>
          <w:b/>
          <w:bCs/>
          <w:lang w:val="fr-FR"/>
        </w:rPr>
        <w:lastRenderedPageBreak/>
        <w:t>La France et l’Allemagne ont une longue histoire commune</w:t>
      </w:r>
      <w:r w:rsidRPr="00AD385A">
        <w:rPr>
          <w:rStyle w:val="Funotenzeichen"/>
          <w:b/>
          <w:bCs/>
          <w:lang w:val="fr-FR"/>
        </w:rPr>
        <w:footnoteReference w:id="17"/>
      </w:r>
    </w:p>
    <w:p w14:paraId="5E70404E" w14:textId="77777777" w:rsidR="00727078" w:rsidRPr="003F144D" w:rsidRDefault="00727078" w:rsidP="00727078">
      <w:pPr>
        <w:pStyle w:val="KeinLeerraum"/>
        <w:spacing w:line="360" w:lineRule="auto"/>
        <w:jc w:val="both"/>
        <w:rPr>
          <w:sz w:val="24"/>
          <w:szCs w:val="24"/>
          <w:lang w:val="fr-FR"/>
        </w:rPr>
      </w:pPr>
      <w:r w:rsidRPr="003F144D">
        <w:rPr>
          <w:sz w:val="24"/>
          <w:szCs w:val="24"/>
          <w:lang w:val="fr-FR"/>
        </w:rPr>
        <w:t xml:space="preserve">Au 20ème siècle, il y avait </w:t>
      </w:r>
      <w:r w:rsidRPr="003F144D">
        <w:rPr>
          <w:rStyle w:val="tooltip-item"/>
          <w:sz w:val="24"/>
          <w:lang w:val="fr-FR"/>
        </w:rPr>
        <w:t>deux guerres mondiales</w:t>
      </w:r>
      <w:r w:rsidRPr="003F144D">
        <w:rPr>
          <w:rStyle w:val="Funotenzeichen"/>
          <w:sz w:val="24"/>
          <w:szCs w:val="24"/>
          <w:lang w:val="fr-FR"/>
        </w:rPr>
        <w:footnoteReference w:id="18"/>
      </w:r>
      <w:r w:rsidRPr="003F144D">
        <w:rPr>
          <w:rStyle w:val="tooltip-item"/>
          <w:sz w:val="24"/>
          <w:lang w:val="fr-FR"/>
        </w:rPr>
        <w:t xml:space="preserve"> </w:t>
      </w:r>
      <w:r w:rsidRPr="003F144D">
        <w:rPr>
          <w:sz w:val="24"/>
          <w:szCs w:val="24"/>
          <w:lang w:val="fr-FR"/>
        </w:rPr>
        <w:t xml:space="preserve">entre la France et l‘Allemagne. Après, ces deux pays </w:t>
      </w:r>
      <w:r w:rsidRPr="003F144D">
        <w:rPr>
          <w:rStyle w:val="tooltip-item"/>
          <w:sz w:val="24"/>
          <w:lang w:val="fr-FR"/>
        </w:rPr>
        <w:t>se sont réconciliés</w:t>
      </w:r>
      <w:r w:rsidRPr="003F144D">
        <w:rPr>
          <w:rStyle w:val="Funotenzeichen"/>
          <w:sz w:val="24"/>
          <w:szCs w:val="24"/>
          <w:lang w:val="fr-FR"/>
        </w:rPr>
        <w:footnoteReference w:id="19"/>
      </w:r>
      <w:r w:rsidRPr="003F144D">
        <w:rPr>
          <w:rStyle w:val="tooltip-item"/>
          <w:sz w:val="24"/>
          <w:lang w:val="fr-FR"/>
        </w:rPr>
        <w:t xml:space="preserve"> </w:t>
      </w:r>
      <w:r w:rsidRPr="003F144D">
        <w:rPr>
          <w:sz w:val="24"/>
          <w:szCs w:val="24"/>
          <w:lang w:val="fr-FR"/>
        </w:rPr>
        <w:t>et ont fondé ensemble l’Union Européenne. Mais l’histoire franco-allemande a commencé bien avant ces</w:t>
      </w:r>
      <w:r w:rsidRPr="003F144D">
        <w:rPr>
          <w:rStyle w:val="tooltip-item"/>
          <w:sz w:val="24"/>
          <w:lang w:val="fr-FR"/>
        </w:rPr>
        <w:t xml:space="preserve"> évènements</w:t>
      </w:r>
      <w:r w:rsidRPr="003F144D">
        <w:rPr>
          <w:sz w:val="24"/>
          <w:szCs w:val="24"/>
          <w:lang w:val="fr-FR"/>
        </w:rPr>
        <w:t>.</w:t>
      </w:r>
      <w:r w:rsidRPr="003F144D">
        <w:rPr>
          <w:rStyle w:val="Funotenzeichen"/>
          <w:sz w:val="24"/>
          <w:szCs w:val="24"/>
          <w:lang w:val="fr-FR"/>
        </w:rPr>
        <w:footnoteReference w:id="20"/>
      </w:r>
    </w:p>
    <w:p w14:paraId="135FD019" w14:textId="77777777" w:rsidR="00727078" w:rsidRPr="003F144D" w:rsidRDefault="00727078" w:rsidP="00727078">
      <w:pPr>
        <w:pStyle w:val="KeinLeerraum"/>
        <w:spacing w:line="360" w:lineRule="auto"/>
        <w:jc w:val="both"/>
        <w:rPr>
          <w:sz w:val="24"/>
          <w:szCs w:val="24"/>
          <w:lang w:val="fr-FR"/>
        </w:rPr>
      </w:pPr>
      <w:r w:rsidRPr="003F144D">
        <w:rPr>
          <w:b/>
          <w:bCs/>
          <w:sz w:val="24"/>
          <w:szCs w:val="24"/>
          <w:u w:val="single"/>
          <w:lang w:val="fr-FR"/>
        </w:rPr>
        <w:t>Charlemagne</w:t>
      </w:r>
      <w:r w:rsidRPr="003F144D">
        <w:rPr>
          <w:b/>
          <w:bCs/>
          <w:sz w:val="24"/>
          <w:szCs w:val="24"/>
          <w:lang w:val="fr-FR"/>
        </w:rPr>
        <w:t xml:space="preserve"> : </w:t>
      </w:r>
      <w:r w:rsidRPr="003F144D">
        <w:rPr>
          <w:sz w:val="24"/>
          <w:szCs w:val="24"/>
          <w:lang w:val="fr-FR"/>
        </w:rPr>
        <w:t xml:space="preserve">Dans le passé, la France et l’Allemagne étaient même un seul pays : </w:t>
      </w:r>
      <w:r w:rsidRPr="003F144D">
        <w:rPr>
          <w:rStyle w:val="tooltip-item"/>
          <w:sz w:val="24"/>
          <w:lang w:val="fr-FR"/>
        </w:rPr>
        <w:t>l’Empire carolingien</w:t>
      </w:r>
      <w:r w:rsidRPr="003F144D">
        <w:rPr>
          <w:rStyle w:val="Funotenzeichen"/>
          <w:sz w:val="24"/>
          <w:szCs w:val="24"/>
          <w:lang w:val="fr-FR"/>
        </w:rPr>
        <w:footnoteReference w:id="21"/>
      </w:r>
      <w:r w:rsidRPr="003F144D">
        <w:rPr>
          <w:sz w:val="24"/>
          <w:szCs w:val="24"/>
          <w:lang w:val="fr-FR"/>
        </w:rPr>
        <w:t>. En 800, le Roi</w:t>
      </w:r>
      <w:r w:rsidRPr="003F144D">
        <w:rPr>
          <w:rStyle w:val="tooltip-item"/>
          <w:sz w:val="24"/>
          <w:lang w:val="fr-FR"/>
        </w:rPr>
        <w:t xml:space="preserve"> des Francs</w:t>
      </w:r>
      <w:r w:rsidRPr="003F144D">
        <w:rPr>
          <w:rStyle w:val="Funotenzeichen"/>
          <w:sz w:val="24"/>
          <w:szCs w:val="24"/>
          <w:lang w:val="fr-FR"/>
        </w:rPr>
        <w:footnoteReference w:id="22"/>
      </w:r>
      <w:r w:rsidRPr="003F144D">
        <w:rPr>
          <w:sz w:val="24"/>
          <w:szCs w:val="24"/>
          <w:lang w:val="fr-FR"/>
        </w:rPr>
        <w:t>, Charlemagne (Karl der Grosse), devient l‘empereur</w:t>
      </w:r>
      <w:r w:rsidRPr="003F144D">
        <w:rPr>
          <w:rStyle w:val="Funotenzeichen"/>
          <w:sz w:val="24"/>
          <w:szCs w:val="24"/>
          <w:lang w:val="fr-FR"/>
        </w:rPr>
        <w:footnoteReference w:id="23"/>
      </w:r>
      <w:r>
        <w:rPr>
          <w:sz w:val="24"/>
          <w:szCs w:val="24"/>
          <w:lang w:val="fr-FR"/>
        </w:rPr>
        <w:t xml:space="preserve"> « </w:t>
      </w:r>
      <w:r w:rsidRPr="003F144D">
        <w:rPr>
          <w:sz w:val="24"/>
          <w:szCs w:val="24"/>
          <w:lang w:val="fr-FR"/>
        </w:rPr>
        <w:t>franco-allemand</w:t>
      </w:r>
      <w:r>
        <w:rPr>
          <w:sz w:val="24"/>
          <w:szCs w:val="24"/>
          <w:lang w:val="fr-FR"/>
        </w:rPr>
        <w:t> »</w:t>
      </w:r>
      <w:r w:rsidRPr="003F144D">
        <w:rPr>
          <w:sz w:val="24"/>
          <w:szCs w:val="24"/>
          <w:lang w:val="fr-FR"/>
        </w:rPr>
        <w:t>. Il est donc devenu le père de l’Europe parce qu‘une grande partie des pays européens était dans son empire.</w:t>
      </w:r>
    </w:p>
    <w:p w14:paraId="5DBF07CD" w14:textId="77777777" w:rsidR="00727078" w:rsidRPr="003F144D" w:rsidRDefault="00727078" w:rsidP="00727078">
      <w:pPr>
        <w:pStyle w:val="KeinLeerraum"/>
        <w:spacing w:line="360" w:lineRule="auto"/>
        <w:jc w:val="both"/>
        <w:rPr>
          <w:sz w:val="24"/>
          <w:szCs w:val="24"/>
          <w:lang w:val="fr-FR"/>
        </w:rPr>
      </w:pPr>
      <w:r w:rsidRPr="003F144D">
        <w:rPr>
          <w:b/>
          <w:bCs/>
          <w:sz w:val="24"/>
          <w:szCs w:val="24"/>
          <w:u w:val="single"/>
          <w:lang w:val="fr-FR"/>
        </w:rPr>
        <w:t>Traité de Verdun - La fin de l’Empire de Charlemagne</w:t>
      </w:r>
      <w:r w:rsidRPr="003F144D">
        <w:rPr>
          <w:b/>
          <w:bCs/>
          <w:sz w:val="24"/>
          <w:szCs w:val="24"/>
          <w:lang w:val="fr-FR"/>
        </w:rPr>
        <w:t xml:space="preserve"> </w:t>
      </w:r>
      <w:r w:rsidRPr="003F144D">
        <w:rPr>
          <w:sz w:val="24"/>
          <w:szCs w:val="24"/>
          <w:lang w:val="fr-FR"/>
        </w:rPr>
        <w:t>:</w:t>
      </w:r>
    </w:p>
    <w:p w14:paraId="049B3092" w14:textId="77777777" w:rsidR="00727078" w:rsidRPr="003F144D" w:rsidRDefault="00727078" w:rsidP="00727078">
      <w:pPr>
        <w:pStyle w:val="KeinLeerraum"/>
        <w:spacing w:line="360" w:lineRule="auto"/>
        <w:jc w:val="both"/>
        <w:rPr>
          <w:sz w:val="24"/>
          <w:szCs w:val="24"/>
          <w:lang w:val="fr-FR"/>
        </w:rPr>
      </w:pPr>
      <w:r w:rsidRPr="003F144D">
        <w:rPr>
          <w:sz w:val="24"/>
          <w:szCs w:val="24"/>
          <w:lang w:val="fr-FR"/>
        </w:rPr>
        <w:t>En 843, les trois</w:t>
      </w:r>
      <w:r w:rsidRPr="003F144D">
        <w:rPr>
          <w:rStyle w:val="tooltip-item"/>
          <w:sz w:val="24"/>
          <w:lang w:val="fr-FR"/>
        </w:rPr>
        <w:t xml:space="preserve"> petits-fils</w:t>
      </w:r>
      <w:r w:rsidRPr="003F144D">
        <w:rPr>
          <w:rStyle w:val="Funotenzeichen"/>
          <w:sz w:val="24"/>
          <w:szCs w:val="24"/>
          <w:lang w:val="fr-FR"/>
        </w:rPr>
        <w:footnoteReference w:id="24"/>
      </w:r>
      <w:r w:rsidRPr="003F144D">
        <w:rPr>
          <w:sz w:val="24"/>
          <w:szCs w:val="24"/>
          <w:lang w:val="fr-FR"/>
        </w:rPr>
        <w:t xml:space="preserve"> de Charlemagne ont partagé l’empire de leur grand-père par le Traité de Verdun. Cet empire a été divisé en deux : la Germanie (plus tard l’Allemagne) et la France future.</w:t>
      </w:r>
    </w:p>
    <w:p w14:paraId="4111E9ED" w14:textId="6681660C" w:rsidR="00727078" w:rsidRDefault="00727078" w:rsidP="00727078">
      <w:pPr>
        <w:rPr>
          <w:szCs w:val="24"/>
          <w:lang w:val="fr-FR"/>
        </w:rPr>
      </w:pPr>
      <w:r w:rsidRPr="003F144D">
        <w:rPr>
          <w:b/>
          <w:bCs/>
          <w:szCs w:val="24"/>
          <w:u w:val="single"/>
          <w:lang w:val="fr-FR"/>
        </w:rPr>
        <w:t>L’Alsace-Lorraine</w:t>
      </w:r>
      <w:r w:rsidRPr="003F144D">
        <w:rPr>
          <w:b/>
          <w:bCs/>
          <w:szCs w:val="24"/>
          <w:lang w:val="fr-FR"/>
        </w:rPr>
        <w:t xml:space="preserve"> : </w:t>
      </w:r>
      <w:r w:rsidRPr="003F144D">
        <w:rPr>
          <w:szCs w:val="24"/>
          <w:lang w:val="fr-FR"/>
        </w:rPr>
        <w:t>A cause de sa situation géographique, l’Alsace-Lorraine a longtemps</w:t>
      </w:r>
      <w:r w:rsidRPr="003F144D">
        <w:rPr>
          <w:rStyle w:val="tooltip-item"/>
          <w:lang w:val="fr-FR"/>
        </w:rPr>
        <w:t xml:space="preserve"> joué un rôle particulier</w:t>
      </w:r>
      <w:r w:rsidRPr="003F144D">
        <w:rPr>
          <w:rStyle w:val="Funotenzeichen"/>
          <w:szCs w:val="24"/>
          <w:lang w:val="fr-FR"/>
        </w:rPr>
        <w:footnoteReference w:id="25"/>
      </w:r>
      <w:r w:rsidRPr="003F144D">
        <w:rPr>
          <w:rStyle w:val="tooltip-item"/>
          <w:lang w:val="fr-FR"/>
        </w:rPr>
        <w:t xml:space="preserve"> </w:t>
      </w:r>
      <w:r w:rsidRPr="003F144D">
        <w:rPr>
          <w:szCs w:val="24"/>
          <w:lang w:val="fr-FR"/>
        </w:rPr>
        <w:t>: Au 19ème siècle, la région était française, mais après la</w:t>
      </w:r>
      <w:r w:rsidRPr="003F144D">
        <w:rPr>
          <w:rStyle w:val="tooltip-item"/>
          <w:lang w:val="fr-FR"/>
        </w:rPr>
        <w:t xml:space="preserve"> guerre franco-allemande, </w:t>
      </w:r>
      <w:r w:rsidRPr="003F144D">
        <w:rPr>
          <w:szCs w:val="24"/>
          <w:lang w:val="fr-FR"/>
        </w:rPr>
        <w:t>l’Alsace-Lorraine est devenue allemande. Après la Première Guerre mondiale, l’Alsace - Lorraine est redevenue française. Quelle histoire compliquée !</w:t>
      </w:r>
    </w:p>
    <w:p w14:paraId="0D34D34C" w14:textId="77777777" w:rsidR="00727078" w:rsidRDefault="00727078">
      <w:pPr>
        <w:spacing w:after="0" w:line="240" w:lineRule="auto"/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p w14:paraId="3E9AC488" w14:textId="77777777" w:rsidR="00727078" w:rsidRPr="003F144D" w:rsidRDefault="00727078" w:rsidP="00AD385A">
      <w:pPr>
        <w:pStyle w:val="berschrift2"/>
        <w:rPr>
          <w:lang w:val="fr-FR"/>
        </w:rPr>
      </w:pPr>
      <w:r w:rsidRPr="003F144D">
        <w:rPr>
          <w:lang w:val="fr-FR"/>
        </w:rPr>
        <w:lastRenderedPageBreak/>
        <w:t>Compréhension écrite</w:t>
      </w:r>
    </w:p>
    <w:p w14:paraId="5272588B" w14:textId="77777777" w:rsidR="00727078" w:rsidRPr="003F144D" w:rsidRDefault="00727078" w:rsidP="00727078">
      <w:pPr>
        <w:rPr>
          <w:lang w:val="fr-FR"/>
        </w:rPr>
      </w:pPr>
      <w:r w:rsidRPr="003F144D">
        <w:rPr>
          <w:b/>
          <w:bCs/>
          <w:iCs/>
          <w:lang w:val="fr-FR"/>
        </w:rPr>
        <w:t>Coche la bonne case et justifie par une citation du texte.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7"/>
        <w:gridCol w:w="721"/>
        <w:gridCol w:w="1005"/>
      </w:tblGrid>
      <w:tr w:rsidR="00727078" w:rsidRPr="003F144D" w14:paraId="11849154" w14:textId="77777777" w:rsidTr="00567871">
        <w:trPr>
          <w:trHeight w:val="351"/>
        </w:trPr>
        <w:tc>
          <w:tcPr>
            <w:tcW w:w="8197" w:type="dxa"/>
          </w:tcPr>
          <w:p w14:paraId="07BB9CC0" w14:textId="77777777" w:rsidR="00727078" w:rsidRPr="003F144D" w:rsidRDefault="00727078" w:rsidP="00567871">
            <w:pPr>
              <w:pStyle w:val="Tabellenzeilen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</w:p>
        </w:tc>
        <w:tc>
          <w:tcPr>
            <w:tcW w:w="721" w:type="dxa"/>
          </w:tcPr>
          <w:p w14:paraId="43791378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fr-FR"/>
              </w:rPr>
            </w:pPr>
            <w:proofErr w:type="gramStart"/>
            <w:r w:rsidRPr="003F144D">
              <w:rPr>
                <w:rFonts w:asciiTheme="minorHAnsi" w:hAnsiTheme="minorHAnsi" w:cstheme="minorHAnsi"/>
                <w:b/>
                <w:color w:val="000000" w:themeColor="text1"/>
                <w:sz w:val="22"/>
                <w:lang w:val="fr-FR"/>
              </w:rPr>
              <w:t>vrai</w:t>
            </w:r>
            <w:proofErr w:type="gramEnd"/>
          </w:p>
        </w:tc>
        <w:tc>
          <w:tcPr>
            <w:tcW w:w="1005" w:type="dxa"/>
          </w:tcPr>
          <w:p w14:paraId="16ECB265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fr-FR"/>
              </w:rPr>
            </w:pPr>
            <w:proofErr w:type="gramStart"/>
            <w:r w:rsidRPr="003F144D">
              <w:rPr>
                <w:rFonts w:asciiTheme="minorHAnsi" w:hAnsiTheme="minorHAnsi" w:cstheme="minorHAnsi"/>
                <w:b/>
                <w:color w:val="000000" w:themeColor="text1"/>
                <w:sz w:val="22"/>
                <w:lang w:val="fr-FR"/>
              </w:rPr>
              <w:t>faux</w:t>
            </w:r>
            <w:proofErr w:type="gramEnd"/>
          </w:p>
        </w:tc>
      </w:tr>
      <w:tr w:rsidR="00727078" w:rsidRPr="003F144D" w14:paraId="4DD2E64E" w14:textId="77777777" w:rsidTr="00567871">
        <w:tc>
          <w:tcPr>
            <w:tcW w:w="8197" w:type="dxa"/>
          </w:tcPr>
          <w:p w14:paraId="25C805AE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Ce Traité s’appelle « Traité de l’Élysée » parce qu’il a été signé aux Champs-Élysées.</w:t>
            </w:r>
          </w:p>
        </w:tc>
        <w:tc>
          <w:tcPr>
            <w:tcW w:w="721" w:type="dxa"/>
          </w:tcPr>
          <w:p w14:paraId="058EA69A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4C9A12E0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tr w:rsidR="00727078" w:rsidRPr="003F144D" w14:paraId="7DCD5FD0" w14:textId="77777777" w:rsidTr="00567871">
        <w:tc>
          <w:tcPr>
            <w:tcW w:w="9923" w:type="dxa"/>
            <w:gridSpan w:val="3"/>
          </w:tcPr>
          <w:p w14:paraId="2EDA0A64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  <w:tr w:rsidR="00727078" w:rsidRPr="003F144D" w14:paraId="2761B5C6" w14:textId="77777777" w:rsidTr="00567871">
        <w:tc>
          <w:tcPr>
            <w:tcW w:w="8197" w:type="dxa"/>
          </w:tcPr>
          <w:p w14:paraId="4AE1A553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La coopération économique est le seul but du traité de l’Élysée.</w:t>
            </w:r>
          </w:p>
        </w:tc>
        <w:tc>
          <w:tcPr>
            <w:tcW w:w="721" w:type="dxa"/>
          </w:tcPr>
          <w:p w14:paraId="4D90373F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30A43A6A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tr w:rsidR="00727078" w:rsidRPr="003F144D" w14:paraId="5E26999D" w14:textId="77777777" w:rsidTr="00567871">
        <w:tc>
          <w:tcPr>
            <w:tcW w:w="9923" w:type="dxa"/>
            <w:gridSpan w:val="3"/>
          </w:tcPr>
          <w:p w14:paraId="6A87286C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  <w:tr w:rsidR="00727078" w:rsidRPr="003F144D" w14:paraId="69AF4C6C" w14:textId="77777777" w:rsidTr="00567871">
        <w:tc>
          <w:tcPr>
            <w:tcW w:w="8197" w:type="dxa"/>
          </w:tcPr>
          <w:p w14:paraId="09E008D6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fr-FR"/>
              </w:rPr>
              <w:t>. Grâce à l’OFAJ, beaucoup de jeunes ont la possibilité de faire des échanges scolaires.</w:t>
            </w:r>
          </w:p>
        </w:tc>
        <w:tc>
          <w:tcPr>
            <w:tcW w:w="721" w:type="dxa"/>
          </w:tcPr>
          <w:p w14:paraId="72BFA353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3CE9A016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tr w:rsidR="00727078" w:rsidRPr="003F144D" w14:paraId="6220087D" w14:textId="77777777" w:rsidTr="00567871">
        <w:tc>
          <w:tcPr>
            <w:tcW w:w="9923" w:type="dxa"/>
            <w:gridSpan w:val="3"/>
          </w:tcPr>
          <w:p w14:paraId="0513C2AD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  <w:tr w:rsidR="00727078" w:rsidRPr="003F144D" w14:paraId="39790EA4" w14:textId="77777777" w:rsidTr="00567871">
        <w:tc>
          <w:tcPr>
            <w:tcW w:w="8197" w:type="dxa"/>
          </w:tcPr>
          <w:p w14:paraId="01F2929C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fr-FR"/>
              </w:rPr>
              <w:t>Arte</w:t>
            </w:r>
            <w:r w:rsidRPr="003F144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val="fr-FR"/>
              </w:rPr>
              <w:t xml:space="preserve"> </w:t>
            </w:r>
            <w:r w:rsidRPr="003F144D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fr-FR"/>
              </w:rPr>
              <w:t>est une émission culturelle franco-allemande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.</w:t>
            </w:r>
          </w:p>
        </w:tc>
        <w:tc>
          <w:tcPr>
            <w:tcW w:w="721" w:type="dxa"/>
          </w:tcPr>
          <w:p w14:paraId="51EF0D10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5AD506F7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tr w:rsidR="00727078" w:rsidRPr="003F144D" w14:paraId="789E6205" w14:textId="77777777" w:rsidTr="00567871">
        <w:tc>
          <w:tcPr>
            <w:tcW w:w="9923" w:type="dxa"/>
            <w:gridSpan w:val="3"/>
          </w:tcPr>
          <w:p w14:paraId="74338C68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  <w:tr w:rsidR="00727078" w:rsidRPr="003F144D" w14:paraId="3AD6BCD7" w14:textId="77777777" w:rsidTr="00567871">
        <w:tc>
          <w:tcPr>
            <w:tcW w:w="9923" w:type="dxa"/>
            <w:gridSpan w:val="3"/>
          </w:tcPr>
          <w:p w14:paraId="6F235DEA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fr-FR"/>
              </w:rPr>
              <w:t>Le Traité de l’Élysée de 1963 a été remplacé par le Traité d’Aix-la-Chapelle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.</w:t>
            </w:r>
          </w:p>
        </w:tc>
      </w:tr>
      <w:tr w:rsidR="00727078" w:rsidRPr="003F144D" w14:paraId="281A7A01" w14:textId="77777777" w:rsidTr="00567871">
        <w:tc>
          <w:tcPr>
            <w:tcW w:w="9923" w:type="dxa"/>
            <w:gridSpan w:val="3"/>
          </w:tcPr>
          <w:p w14:paraId="5B174E0F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</w:t>
            </w:r>
          </w:p>
        </w:tc>
      </w:tr>
      <w:tr w:rsidR="00727078" w:rsidRPr="003F144D" w14:paraId="6A4AB657" w14:textId="77777777" w:rsidTr="00567871">
        <w:tc>
          <w:tcPr>
            <w:tcW w:w="9923" w:type="dxa"/>
            <w:gridSpan w:val="3"/>
          </w:tcPr>
          <w:p w14:paraId="1AC74910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Complète la phrase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 : .…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………………………………………………….…..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est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le père de l’Europe.</w:t>
            </w:r>
          </w:p>
        </w:tc>
      </w:tr>
      <w:tr w:rsidR="00727078" w:rsidRPr="003F144D" w14:paraId="1ADD5C90" w14:textId="77777777" w:rsidTr="00567871">
        <w:tc>
          <w:tcPr>
            <w:tcW w:w="8197" w:type="dxa"/>
          </w:tcPr>
          <w:p w14:paraId="4F42050A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Le Traité de Verdun a été signé pour fonder l’Empire carolingien. </w:t>
            </w:r>
          </w:p>
        </w:tc>
        <w:tc>
          <w:tcPr>
            <w:tcW w:w="721" w:type="dxa"/>
          </w:tcPr>
          <w:p w14:paraId="32C83DE1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46FAB422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tr w:rsidR="00727078" w:rsidRPr="003F144D" w14:paraId="372F8F0E" w14:textId="77777777" w:rsidTr="00567871">
        <w:tc>
          <w:tcPr>
            <w:tcW w:w="9923" w:type="dxa"/>
            <w:gridSpan w:val="3"/>
          </w:tcPr>
          <w:p w14:paraId="3934BC7B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  <w:tr w:rsidR="00727078" w:rsidRPr="003F144D" w14:paraId="52D11029" w14:textId="77777777" w:rsidTr="00567871">
        <w:tc>
          <w:tcPr>
            <w:tcW w:w="8197" w:type="dxa"/>
          </w:tcPr>
          <w:p w14:paraId="368FD3CB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La région Alsace-Lorraine est une région entre deux pays. </w:t>
            </w:r>
          </w:p>
        </w:tc>
        <w:tc>
          <w:tcPr>
            <w:tcW w:w="721" w:type="dxa"/>
          </w:tcPr>
          <w:p w14:paraId="46BCE611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57D2F36A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tr w:rsidR="00727078" w:rsidRPr="003F144D" w14:paraId="10D89E0F" w14:textId="77777777" w:rsidTr="00567871">
        <w:tc>
          <w:tcPr>
            <w:tcW w:w="9923" w:type="dxa"/>
            <w:gridSpan w:val="3"/>
          </w:tcPr>
          <w:p w14:paraId="3965C8E4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  <w:tr w:rsidR="00727078" w:rsidRPr="003F144D" w14:paraId="750E0659" w14:textId="77777777" w:rsidTr="00567871">
        <w:tc>
          <w:tcPr>
            <w:tcW w:w="8197" w:type="dxa"/>
          </w:tcPr>
          <w:p w14:paraId="61346703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fr-FR"/>
              </w:rPr>
              <w:t>Au 18ème siècle, la région Alsace-Lorraine était allemande.</w:t>
            </w:r>
          </w:p>
        </w:tc>
        <w:tc>
          <w:tcPr>
            <w:tcW w:w="721" w:type="dxa"/>
          </w:tcPr>
          <w:p w14:paraId="3260B575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431E1B67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tr w:rsidR="00727078" w:rsidRPr="003F144D" w14:paraId="154F76E7" w14:textId="77777777" w:rsidTr="00567871">
        <w:tc>
          <w:tcPr>
            <w:tcW w:w="9923" w:type="dxa"/>
            <w:gridSpan w:val="3"/>
          </w:tcPr>
          <w:p w14:paraId="36166C8F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  <w:tr w:rsidR="00727078" w:rsidRPr="003F144D" w14:paraId="5E747925" w14:textId="77777777" w:rsidTr="00567871">
        <w:tc>
          <w:tcPr>
            <w:tcW w:w="8197" w:type="dxa"/>
          </w:tcPr>
          <w:p w14:paraId="2491444D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bookmarkStart w:id="0" w:name="_Hlk90131543"/>
            <w:r w:rsidRPr="003F144D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fr-FR"/>
              </w:rPr>
              <w:t>Après la Seconde Guerre mondiale, l’Alsace-Lorraine est redevenue allemande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.</w:t>
            </w:r>
          </w:p>
        </w:tc>
        <w:tc>
          <w:tcPr>
            <w:tcW w:w="721" w:type="dxa"/>
          </w:tcPr>
          <w:p w14:paraId="73F60347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3FE8BBAC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bookmarkEnd w:id="0"/>
      <w:tr w:rsidR="00727078" w:rsidRPr="003F144D" w14:paraId="19ABEC68" w14:textId="77777777" w:rsidTr="00567871">
        <w:tc>
          <w:tcPr>
            <w:tcW w:w="9923" w:type="dxa"/>
            <w:gridSpan w:val="3"/>
          </w:tcPr>
          <w:p w14:paraId="35585B1B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  <w:tr w:rsidR="00727078" w:rsidRPr="003F144D" w14:paraId="63CC2980" w14:textId="77777777" w:rsidTr="00567871">
        <w:tc>
          <w:tcPr>
            <w:tcW w:w="8197" w:type="dxa"/>
          </w:tcPr>
          <w:p w14:paraId="73992433" w14:textId="77777777" w:rsidR="00727078" w:rsidRPr="003F144D" w:rsidRDefault="00727078" w:rsidP="00727078">
            <w:pPr>
              <w:pStyle w:val="Tabellenzeilen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En 2023, on a fêté le 60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vertAlign w:val="superscript"/>
                <w:lang w:val="fr-FR"/>
              </w:rPr>
              <w:t>ème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anniversaire du Traité de l’Élysée.</w:t>
            </w:r>
          </w:p>
        </w:tc>
        <w:tc>
          <w:tcPr>
            <w:tcW w:w="721" w:type="dxa"/>
          </w:tcPr>
          <w:p w14:paraId="550EB13C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  <w:tc>
          <w:tcPr>
            <w:tcW w:w="1005" w:type="dxa"/>
          </w:tcPr>
          <w:p w14:paraId="2FB23C9D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A8"/>
            </w:r>
          </w:p>
        </w:tc>
      </w:tr>
      <w:tr w:rsidR="00727078" w:rsidRPr="003F144D" w14:paraId="67048BAB" w14:textId="77777777" w:rsidTr="00567871">
        <w:tc>
          <w:tcPr>
            <w:tcW w:w="9923" w:type="dxa"/>
            <w:gridSpan w:val="3"/>
          </w:tcPr>
          <w:p w14:paraId="2A6104DE" w14:textId="77777777" w:rsidR="00727078" w:rsidRPr="003F144D" w:rsidRDefault="00727078" w:rsidP="00567871">
            <w:pPr>
              <w:pStyle w:val="Tabellenzeilen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</w:pP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</w:t>
            </w:r>
            <w:proofErr w:type="gramStart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>ligne</w:t>
            </w:r>
            <w:proofErr w:type="gramEnd"/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(s)……………. </w:t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sym w:font="Wingdings" w:char="F021"/>
            </w:r>
            <w:r w:rsidRPr="003F144D">
              <w:rPr>
                <w:rFonts w:asciiTheme="minorHAnsi" w:hAnsiTheme="minorHAnsi" w:cstheme="minorHAnsi"/>
                <w:color w:val="000000" w:themeColor="text1"/>
                <w:sz w:val="22"/>
                <w:lang w:val="fr-FR"/>
              </w:rPr>
              <w:t xml:space="preserve"> « …………………………………………………..…………………………………………….………………………… » .</w:t>
            </w:r>
          </w:p>
        </w:tc>
      </w:tr>
    </w:tbl>
    <w:p w14:paraId="370218E2" w14:textId="77777777" w:rsidR="00CD1BE3" w:rsidRPr="00923E61" w:rsidRDefault="00CD1BE3" w:rsidP="00727078"/>
    <w:sectPr w:rsidR="00CD1BE3" w:rsidRPr="00923E61" w:rsidSect="00945401">
      <w:type w:val="continuous"/>
      <w:pgSz w:w="11906" w:h="16838" w:code="9"/>
      <w:pgMar w:top="1134" w:right="1134" w:bottom="1134" w:left="1134" w:header="284" w:footer="284" w:gutter="0"/>
      <w:lnNumType w:countBy="5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  <w:p w14:paraId="5FBB05DE" w14:textId="77777777" w:rsidR="001A6CBA" w:rsidRDefault="001A6CBA"/>
  <w:p w14:paraId="5C8EFE7C" w14:textId="77777777" w:rsidR="001A6CBA" w:rsidRDefault="001A6CBA"/>
  <w:p w14:paraId="7F6E848C" w14:textId="77777777" w:rsidR="001A6CBA" w:rsidRDefault="001A6CBA"/>
  <w:p w14:paraId="6FF81C6F" w14:textId="77777777" w:rsidR="001A6CBA" w:rsidRDefault="001A6CBA"/>
  <w:p w14:paraId="23F45662" w14:textId="77777777" w:rsidR="001A6CBA" w:rsidRDefault="001A6C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  <w:footnote w:id="1">
    <w:p w14:paraId="25C006B1" w14:textId="77777777" w:rsidR="00727078" w:rsidRPr="003F144D" w:rsidRDefault="00727078" w:rsidP="00727078">
      <w:pPr>
        <w:pStyle w:val="Funotentext"/>
        <w:rPr>
          <w:lang w:val="en-US"/>
        </w:rPr>
      </w:pPr>
      <w:r w:rsidRPr="009B08A0">
        <w:rPr>
          <w:rStyle w:val="Funotenzeichen"/>
        </w:rPr>
        <w:footnoteRef/>
      </w:r>
      <w:r w:rsidRPr="003F144D">
        <w:rPr>
          <w:lang w:val="en-US"/>
        </w:rPr>
        <w:t xml:space="preserve"> on les a </w:t>
      </w:r>
      <w:proofErr w:type="gramStart"/>
      <w:r w:rsidRPr="003F144D">
        <w:rPr>
          <w:lang w:val="en-US"/>
        </w:rPr>
        <w:t>pris :</w:t>
      </w:r>
      <w:proofErr w:type="gramEnd"/>
      <w:r w:rsidRPr="003F144D">
        <w:rPr>
          <w:lang w:val="en-US"/>
        </w:rPr>
        <w:t xml:space="preserve"> on a pris </w:t>
      </w:r>
      <w:proofErr w:type="spellStart"/>
      <w:r w:rsidRPr="003F144D">
        <w:rPr>
          <w:lang w:val="en-US"/>
        </w:rPr>
        <w:t>ces</w:t>
      </w:r>
      <w:proofErr w:type="spellEnd"/>
      <w:r w:rsidRPr="003F144D">
        <w:rPr>
          <w:lang w:val="en-US"/>
        </w:rPr>
        <w:t xml:space="preserve"> </w:t>
      </w:r>
      <w:proofErr w:type="spellStart"/>
      <w:r w:rsidRPr="003F144D">
        <w:rPr>
          <w:lang w:val="en-US"/>
        </w:rPr>
        <w:t>objets</w:t>
      </w:r>
      <w:proofErr w:type="spellEnd"/>
    </w:p>
  </w:footnote>
  <w:footnote w:id="2">
    <w:p w14:paraId="52CD6A2C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micro</w:t>
      </w:r>
      <w:proofErr w:type="spellEnd"/>
      <w:r>
        <w:t>-</w:t>
      </w:r>
      <w:proofErr w:type="gramStart"/>
      <w:r>
        <w:t>trottoir :</w:t>
      </w:r>
      <w:proofErr w:type="gramEnd"/>
      <w:r>
        <w:t xml:space="preserve"> eine Umfrage</w:t>
      </w:r>
    </w:p>
  </w:footnote>
  <w:footnote w:id="3">
    <w:p w14:paraId="608AF8D8" w14:textId="77777777" w:rsidR="00727078" w:rsidRPr="003F144D" w:rsidRDefault="00727078" w:rsidP="00727078">
      <w:pPr>
        <w:pStyle w:val="Funotentext"/>
        <w:rPr>
          <w:lang w:val="fr-FR"/>
        </w:rPr>
      </w:pPr>
      <w:r w:rsidRPr="003F144D">
        <w:rPr>
          <w:rStyle w:val="Funotenzeichen"/>
          <w:lang w:val="fr-FR"/>
        </w:rPr>
        <w:t>e</w:t>
      </w:r>
      <w:r w:rsidRPr="003F144D">
        <w:rPr>
          <w:lang w:val="fr-FR"/>
        </w:rPr>
        <w:t>En plus : https://www.france-allemagne.fr/Une-relation-bilaterale-au-service-de-l-Europe.html</w:t>
      </w:r>
    </w:p>
  </w:footnote>
  <w:footnote w:id="4">
    <w:p w14:paraId="4E794FDC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signer</w:t>
      </w:r>
      <w:proofErr w:type="gramEnd"/>
      <w:r w:rsidRPr="003F144D">
        <w:rPr>
          <w:rFonts w:cstheme="minorHAnsi"/>
          <w:lang w:val="fr-FR"/>
        </w:rPr>
        <w:t xml:space="preserve"> un traiter : </w:t>
      </w:r>
      <w:proofErr w:type="spellStart"/>
      <w:r w:rsidRPr="003F144D">
        <w:rPr>
          <w:rFonts w:cstheme="minorHAnsi"/>
          <w:lang w:val="fr-FR"/>
        </w:rPr>
        <w:t>einen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Vertrag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unterzeichnen</w:t>
      </w:r>
      <w:proofErr w:type="spellEnd"/>
    </w:p>
  </w:footnote>
  <w:footnote w:id="5">
    <w:p w14:paraId="1EF97926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un</w:t>
      </w:r>
      <w:proofErr w:type="gramEnd"/>
      <w:r w:rsidRPr="003F144D">
        <w:rPr>
          <w:rFonts w:cstheme="minorHAnsi"/>
          <w:lang w:val="fr-FR"/>
        </w:rPr>
        <w:t xml:space="preserve"> chancelier : </w:t>
      </w:r>
      <w:proofErr w:type="spellStart"/>
      <w:r w:rsidRPr="003F144D">
        <w:rPr>
          <w:rFonts w:cstheme="minorHAnsi"/>
          <w:lang w:val="fr-FR"/>
        </w:rPr>
        <w:t>ein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Kanzler</w:t>
      </w:r>
      <w:proofErr w:type="spellEnd"/>
    </w:p>
  </w:footnote>
  <w:footnote w:id="6">
    <w:p w14:paraId="63A9728E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un</w:t>
      </w:r>
      <w:proofErr w:type="gramEnd"/>
      <w:r w:rsidRPr="003F144D">
        <w:rPr>
          <w:rFonts w:cstheme="minorHAnsi"/>
          <w:lang w:val="fr-FR"/>
        </w:rPr>
        <w:t xml:space="preserve"> but : </w:t>
      </w:r>
      <w:proofErr w:type="spellStart"/>
      <w:r w:rsidRPr="003F144D">
        <w:rPr>
          <w:rFonts w:cstheme="minorHAnsi"/>
          <w:lang w:val="fr-FR"/>
        </w:rPr>
        <w:t>ein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Ziel</w:t>
      </w:r>
      <w:proofErr w:type="spellEnd"/>
      <w:r w:rsidRPr="003F144D">
        <w:rPr>
          <w:rFonts w:cstheme="minorHAnsi"/>
          <w:lang w:val="fr-FR"/>
        </w:rPr>
        <w:t>.</w:t>
      </w:r>
    </w:p>
  </w:footnote>
  <w:footnote w:id="7">
    <w:p w14:paraId="769CA3EC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proofErr w:type="gramStart"/>
      <w:r w:rsidRPr="003F144D">
        <w:rPr>
          <w:rFonts w:cstheme="minorHAnsi"/>
          <w:lang w:val="fr-FR"/>
        </w:rPr>
        <w:t>la</w:t>
      </w:r>
      <w:proofErr w:type="gramEnd"/>
      <w:r w:rsidRPr="003F144D">
        <w:rPr>
          <w:rFonts w:cstheme="minorHAnsi"/>
          <w:lang w:val="fr-FR"/>
        </w:rPr>
        <w:t xml:space="preserve"> réconciliation : die </w:t>
      </w:r>
      <w:proofErr w:type="spellStart"/>
      <w:r w:rsidRPr="003F144D">
        <w:rPr>
          <w:rFonts w:cstheme="minorHAnsi"/>
          <w:lang w:val="fr-FR"/>
        </w:rPr>
        <w:t>Versöhnung</w:t>
      </w:r>
      <w:proofErr w:type="spellEnd"/>
    </w:p>
  </w:footnote>
  <w:footnote w:id="8">
    <w:p w14:paraId="72499BFA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une</w:t>
      </w:r>
      <w:proofErr w:type="gramEnd"/>
      <w:r w:rsidRPr="003F144D">
        <w:rPr>
          <w:rFonts w:cstheme="minorHAnsi"/>
          <w:lang w:val="fr-FR"/>
        </w:rPr>
        <w:t xml:space="preserve"> guerre : </w:t>
      </w:r>
      <w:proofErr w:type="spellStart"/>
      <w:r w:rsidRPr="003F144D">
        <w:rPr>
          <w:rFonts w:cstheme="minorHAnsi"/>
          <w:lang w:val="fr-FR"/>
        </w:rPr>
        <w:t>ein</w:t>
      </w:r>
      <w:proofErr w:type="spellEnd"/>
      <w:r w:rsidRPr="003F144D">
        <w:rPr>
          <w:rFonts w:cstheme="minorHAnsi"/>
          <w:lang w:val="fr-FR"/>
        </w:rPr>
        <w:t xml:space="preserve"> Krieg</w:t>
      </w:r>
    </w:p>
  </w:footnote>
  <w:footnote w:id="9">
    <w:p w14:paraId="0CF1C0C8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proofErr w:type="gramStart"/>
      <w:r w:rsidRPr="003F144D">
        <w:rPr>
          <w:rFonts w:cstheme="minorHAnsi"/>
          <w:lang w:val="fr-FR"/>
        </w:rPr>
        <w:t>se</w:t>
      </w:r>
      <w:proofErr w:type="gramEnd"/>
      <w:r w:rsidRPr="003F144D">
        <w:rPr>
          <w:rFonts w:cstheme="minorHAnsi"/>
          <w:lang w:val="fr-FR"/>
        </w:rPr>
        <w:t xml:space="preserve"> jumeler : </w:t>
      </w:r>
      <w:proofErr w:type="spellStart"/>
      <w:r w:rsidRPr="003F144D">
        <w:rPr>
          <w:rFonts w:cstheme="minorHAnsi"/>
          <w:lang w:val="fr-FR"/>
        </w:rPr>
        <w:t>eine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Partnerschaft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schließen</w:t>
      </w:r>
      <w:proofErr w:type="spellEnd"/>
    </w:p>
  </w:footnote>
  <w:footnote w:id="10">
    <w:p w14:paraId="317D6EFB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l’OFAJ</w:t>
      </w:r>
      <w:proofErr w:type="gramEnd"/>
      <w:r w:rsidRPr="003F144D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 xml:space="preserve">(m.) </w:t>
      </w:r>
      <w:r w:rsidRPr="003F144D">
        <w:rPr>
          <w:rFonts w:cstheme="minorHAnsi"/>
          <w:lang w:val="fr-FR"/>
        </w:rPr>
        <w:t xml:space="preserve">: </w:t>
      </w:r>
      <w:proofErr w:type="spellStart"/>
      <w:r w:rsidRPr="003F144D">
        <w:rPr>
          <w:rFonts w:cstheme="minorHAnsi"/>
          <w:lang w:val="fr-FR"/>
        </w:rPr>
        <w:t>das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deutsch-französische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Jugendwerk</w:t>
      </w:r>
      <w:proofErr w:type="spellEnd"/>
    </w:p>
  </w:footnote>
  <w:footnote w:id="11">
    <w:p w14:paraId="3417611C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créer</w:t>
      </w:r>
      <w:proofErr w:type="gram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qc</w:t>
      </w:r>
      <w:proofErr w:type="spellEnd"/>
      <w:r w:rsidRPr="003F144D">
        <w:rPr>
          <w:rFonts w:cstheme="minorHAnsi"/>
          <w:lang w:val="fr-FR"/>
        </w:rPr>
        <w:t xml:space="preserve"> : </w:t>
      </w:r>
      <w:proofErr w:type="spellStart"/>
      <w:r w:rsidRPr="003F144D">
        <w:rPr>
          <w:rFonts w:cstheme="minorHAnsi"/>
          <w:lang w:val="fr-FR"/>
        </w:rPr>
        <w:t>etw</w:t>
      </w:r>
      <w:proofErr w:type="spellEnd"/>
      <w:r w:rsidRPr="003F144D">
        <w:rPr>
          <w:rFonts w:cstheme="minorHAnsi"/>
          <w:lang w:val="fr-FR"/>
        </w:rPr>
        <w:t xml:space="preserve">. </w:t>
      </w:r>
      <w:proofErr w:type="spellStart"/>
      <w:proofErr w:type="gramStart"/>
      <w:r w:rsidRPr="003F144D">
        <w:rPr>
          <w:rFonts w:cstheme="minorHAnsi"/>
          <w:lang w:val="fr-FR"/>
        </w:rPr>
        <w:t>erschaffen</w:t>
      </w:r>
      <w:proofErr w:type="spellEnd"/>
      <w:proofErr w:type="gramEnd"/>
    </w:p>
  </w:footnote>
  <w:footnote w:id="12">
    <w:p w14:paraId="7FF54569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un</w:t>
      </w:r>
      <w:proofErr w:type="gramEnd"/>
      <w:r w:rsidRPr="003F144D">
        <w:rPr>
          <w:rFonts w:cstheme="minorHAnsi"/>
          <w:lang w:val="fr-FR"/>
        </w:rPr>
        <w:t xml:space="preserve"> échange scolaire : </w:t>
      </w:r>
      <w:proofErr w:type="spellStart"/>
      <w:r w:rsidRPr="003F144D">
        <w:rPr>
          <w:rFonts w:cstheme="minorHAnsi"/>
          <w:lang w:val="fr-FR"/>
        </w:rPr>
        <w:t>ein</w:t>
      </w:r>
      <w:proofErr w:type="spell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Schüleraustausch</w:t>
      </w:r>
      <w:proofErr w:type="spellEnd"/>
    </w:p>
  </w:footnote>
  <w:footnote w:id="13">
    <w:p w14:paraId="7F74CFF7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fonder</w:t>
      </w:r>
      <w:proofErr w:type="gram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qc</w:t>
      </w:r>
      <w:proofErr w:type="spellEnd"/>
      <w:r w:rsidRPr="003F144D">
        <w:rPr>
          <w:rFonts w:cstheme="minorHAnsi"/>
          <w:lang w:val="fr-FR"/>
        </w:rPr>
        <w:t xml:space="preserve"> : </w:t>
      </w:r>
      <w:proofErr w:type="spellStart"/>
      <w:r w:rsidRPr="003F144D">
        <w:rPr>
          <w:rFonts w:cstheme="minorHAnsi"/>
          <w:lang w:val="fr-FR"/>
        </w:rPr>
        <w:t>etw</w:t>
      </w:r>
      <w:proofErr w:type="spellEnd"/>
      <w:r w:rsidRPr="003F144D">
        <w:rPr>
          <w:rFonts w:cstheme="minorHAnsi"/>
          <w:lang w:val="fr-FR"/>
        </w:rPr>
        <w:t xml:space="preserve">. </w:t>
      </w:r>
      <w:proofErr w:type="spellStart"/>
      <w:proofErr w:type="gramStart"/>
      <w:r w:rsidRPr="003F144D">
        <w:rPr>
          <w:rFonts w:cstheme="minorHAnsi"/>
          <w:lang w:val="fr-FR"/>
        </w:rPr>
        <w:t>gründen</w:t>
      </w:r>
      <w:proofErr w:type="spellEnd"/>
      <w:proofErr w:type="gramEnd"/>
    </w:p>
  </w:footnote>
  <w:footnote w:id="14">
    <w:p w14:paraId="3F5B3CA1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une</w:t>
      </w:r>
      <w:proofErr w:type="gramEnd"/>
      <w:r w:rsidRPr="003F144D">
        <w:rPr>
          <w:rFonts w:cstheme="minorHAnsi"/>
          <w:lang w:val="fr-FR"/>
        </w:rPr>
        <w:t xml:space="preserve"> chaîne : </w:t>
      </w:r>
      <w:proofErr w:type="spellStart"/>
      <w:r w:rsidRPr="003F144D">
        <w:rPr>
          <w:rFonts w:cstheme="minorHAnsi"/>
          <w:lang w:val="fr-FR"/>
        </w:rPr>
        <w:t>ein</w:t>
      </w:r>
      <w:proofErr w:type="spellEnd"/>
      <w:r w:rsidRPr="003F144D">
        <w:rPr>
          <w:rFonts w:cstheme="minorHAnsi"/>
          <w:lang w:val="fr-FR"/>
        </w:rPr>
        <w:t xml:space="preserve"> Sender</w:t>
      </w:r>
    </w:p>
  </w:footnote>
  <w:footnote w:id="15">
    <w:p w14:paraId="6C966ABD" w14:textId="77777777" w:rsidR="00727078" w:rsidRPr="003F144D" w:rsidRDefault="00727078" w:rsidP="00727078">
      <w:pPr>
        <w:pStyle w:val="Funotentext"/>
        <w:rPr>
          <w:rFonts w:cstheme="minorHAnsi"/>
          <w:lang w:val="fr-FR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renouveler</w:t>
      </w:r>
      <w:proofErr w:type="gram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qc</w:t>
      </w:r>
      <w:proofErr w:type="spellEnd"/>
      <w:r w:rsidRPr="003F144D">
        <w:rPr>
          <w:rFonts w:cstheme="minorHAnsi"/>
          <w:lang w:val="fr-FR"/>
        </w:rPr>
        <w:t xml:space="preserve"> : </w:t>
      </w:r>
      <w:proofErr w:type="spellStart"/>
      <w:r w:rsidRPr="003F144D">
        <w:rPr>
          <w:rFonts w:cstheme="minorHAnsi"/>
          <w:lang w:val="fr-FR"/>
        </w:rPr>
        <w:t>etw</w:t>
      </w:r>
      <w:proofErr w:type="spellEnd"/>
      <w:r w:rsidRPr="003F144D">
        <w:rPr>
          <w:rFonts w:cstheme="minorHAnsi"/>
          <w:lang w:val="fr-FR"/>
        </w:rPr>
        <w:t xml:space="preserve">. </w:t>
      </w:r>
      <w:proofErr w:type="spellStart"/>
      <w:proofErr w:type="gramStart"/>
      <w:r w:rsidRPr="003F144D">
        <w:rPr>
          <w:rFonts w:cstheme="minorHAnsi"/>
          <w:lang w:val="fr-FR"/>
        </w:rPr>
        <w:t>erneuern</w:t>
      </w:r>
      <w:proofErr w:type="spellEnd"/>
      <w:proofErr w:type="gramEnd"/>
    </w:p>
  </w:footnote>
  <w:footnote w:id="16">
    <w:p w14:paraId="6189CE31" w14:textId="77777777" w:rsidR="00727078" w:rsidRPr="005B309C" w:rsidRDefault="00727078" w:rsidP="00727078">
      <w:pPr>
        <w:pStyle w:val="Funotentext"/>
        <w:rPr>
          <w:rFonts w:cstheme="minorHAnsi"/>
        </w:rPr>
      </w:pPr>
      <w:r w:rsidRPr="003F144D">
        <w:rPr>
          <w:rStyle w:val="Funotenzeichen"/>
          <w:rFonts w:cstheme="minorHAnsi"/>
          <w:lang w:val="fr-FR"/>
        </w:rPr>
        <w:footnoteRef/>
      </w:r>
      <w:r w:rsidRPr="003F144D">
        <w:rPr>
          <w:rFonts w:cstheme="minorHAnsi"/>
          <w:lang w:val="fr-FR"/>
        </w:rPr>
        <w:t xml:space="preserve"> </w:t>
      </w:r>
      <w:proofErr w:type="gramStart"/>
      <w:r w:rsidRPr="003F144D">
        <w:rPr>
          <w:rFonts w:cstheme="minorHAnsi"/>
          <w:lang w:val="fr-FR"/>
        </w:rPr>
        <w:t>renforcer</w:t>
      </w:r>
      <w:proofErr w:type="gramEnd"/>
      <w:r w:rsidRPr="003F144D">
        <w:rPr>
          <w:rFonts w:cstheme="minorHAnsi"/>
          <w:lang w:val="fr-FR"/>
        </w:rPr>
        <w:t xml:space="preserve"> </w:t>
      </w:r>
      <w:proofErr w:type="spellStart"/>
      <w:r w:rsidRPr="003F144D">
        <w:rPr>
          <w:rFonts w:cstheme="minorHAnsi"/>
          <w:lang w:val="fr-FR"/>
        </w:rPr>
        <w:t>qc</w:t>
      </w:r>
      <w:proofErr w:type="spellEnd"/>
      <w:r w:rsidRPr="003F144D">
        <w:rPr>
          <w:rFonts w:cstheme="minorHAnsi"/>
          <w:lang w:val="fr-FR"/>
        </w:rPr>
        <w:t xml:space="preserve"> : </w:t>
      </w:r>
      <w:proofErr w:type="spellStart"/>
      <w:r w:rsidRPr="003F144D">
        <w:rPr>
          <w:rFonts w:cstheme="minorHAnsi"/>
          <w:lang w:val="fr-FR"/>
        </w:rPr>
        <w:t>etw</w:t>
      </w:r>
      <w:proofErr w:type="spellEnd"/>
      <w:r w:rsidRPr="003F144D">
        <w:rPr>
          <w:rFonts w:cstheme="minorHAnsi"/>
          <w:lang w:val="fr-FR"/>
        </w:rPr>
        <w:t xml:space="preserve">. </w:t>
      </w:r>
      <w:proofErr w:type="spellStart"/>
      <w:proofErr w:type="gramStart"/>
      <w:r w:rsidRPr="003F144D">
        <w:rPr>
          <w:rFonts w:cstheme="minorHAnsi"/>
          <w:lang w:val="fr-FR"/>
        </w:rPr>
        <w:t>bestärken</w:t>
      </w:r>
      <w:proofErr w:type="spellEnd"/>
      <w:proofErr w:type="gramEnd"/>
    </w:p>
  </w:footnote>
  <w:footnote w:id="17">
    <w:p w14:paraId="1BA2EE97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en </w:t>
      </w:r>
      <w:proofErr w:type="gramStart"/>
      <w:r>
        <w:t>plus :</w:t>
      </w:r>
      <w:proofErr w:type="gramEnd"/>
      <w:r>
        <w:t xml:space="preserve"> </w:t>
      </w:r>
      <w:r w:rsidRPr="00C57F5F">
        <w:t>https://www2.klett.de/sixcms/media.php/229/622041_U3_r7qs4v.pdf</w:t>
      </w:r>
    </w:p>
  </w:footnote>
  <w:footnote w:id="18">
    <w:p w14:paraId="54A7D246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guerre</w:t>
      </w:r>
      <w:proofErr w:type="spellEnd"/>
      <w:r>
        <w:t xml:space="preserve"> </w:t>
      </w:r>
      <w:proofErr w:type="spellStart"/>
      <w:proofErr w:type="gramStart"/>
      <w:r>
        <w:t>mondiale</w:t>
      </w:r>
      <w:proofErr w:type="spellEnd"/>
      <w:r>
        <w:t xml:space="preserve"> :</w:t>
      </w:r>
      <w:proofErr w:type="gramEnd"/>
      <w:r>
        <w:t xml:space="preserve"> ein Weltkrieg</w:t>
      </w:r>
    </w:p>
  </w:footnote>
  <w:footnote w:id="19">
    <w:p w14:paraId="453AA2D8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se </w:t>
      </w:r>
      <w:proofErr w:type="spellStart"/>
      <w:proofErr w:type="gramStart"/>
      <w:r>
        <w:t>réconcilier</w:t>
      </w:r>
      <w:proofErr w:type="spellEnd"/>
      <w:r>
        <w:t xml:space="preserve"> :</w:t>
      </w:r>
      <w:proofErr w:type="gramEnd"/>
      <w:r>
        <w:t xml:space="preserve"> sich versöhnen</w:t>
      </w:r>
    </w:p>
  </w:footnote>
  <w:footnote w:id="20">
    <w:p w14:paraId="75860305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proofErr w:type="gramStart"/>
      <w:r>
        <w:t>évènement</w:t>
      </w:r>
      <w:proofErr w:type="spellEnd"/>
      <w:r>
        <w:t xml:space="preserve"> :</w:t>
      </w:r>
      <w:proofErr w:type="gramEnd"/>
      <w:r>
        <w:t xml:space="preserve"> ein Ereignis</w:t>
      </w:r>
    </w:p>
  </w:footnote>
  <w:footnote w:id="21">
    <w:p w14:paraId="312ECCC1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proofErr w:type="spellStart"/>
      <w:r>
        <w:t>l’Empire</w:t>
      </w:r>
      <w:proofErr w:type="spellEnd"/>
      <w:r>
        <w:t xml:space="preserve"> </w:t>
      </w:r>
      <w:proofErr w:type="spellStart"/>
      <w:proofErr w:type="gramStart"/>
      <w:r>
        <w:t>carolingien</w:t>
      </w:r>
      <w:proofErr w:type="spellEnd"/>
      <w:r>
        <w:t xml:space="preserve"> :</w:t>
      </w:r>
      <w:proofErr w:type="gramEnd"/>
      <w:r>
        <w:t xml:space="preserve"> das </w:t>
      </w:r>
      <w:proofErr w:type="spellStart"/>
      <w:r>
        <w:t>Karolingerreich</w:t>
      </w:r>
      <w:proofErr w:type="spellEnd"/>
    </w:p>
  </w:footnote>
  <w:footnote w:id="22">
    <w:p w14:paraId="6B71DE5A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gramStart"/>
      <w:r>
        <w:t>Francs :</w:t>
      </w:r>
      <w:proofErr w:type="gramEnd"/>
      <w:r>
        <w:t xml:space="preserve"> die Franken</w:t>
      </w:r>
    </w:p>
  </w:footnote>
  <w:footnote w:id="23">
    <w:p w14:paraId="0A6C2586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proofErr w:type="gramStart"/>
      <w:r>
        <w:t>empereur</w:t>
      </w:r>
      <w:proofErr w:type="spellEnd"/>
      <w:r>
        <w:t xml:space="preserve"> :</w:t>
      </w:r>
      <w:proofErr w:type="gramEnd"/>
      <w:r>
        <w:t xml:space="preserve"> ein Kaiser</w:t>
      </w:r>
    </w:p>
  </w:footnote>
  <w:footnote w:id="24">
    <w:p w14:paraId="71E83ED9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petit-</w:t>
      </w:r>
      <w:proofErr w:type="gramStart"/>
      <w:r>
        <w:t>fils :</w:t>
      </w:r>
      <w:proofErr w:type="gramEnd"/>
      <w:r>
        <w:t xml:space="preserve"> ein Enkel</w:t>
      </w:r>
    </w:p>
  </w:footnote>
  <w:footnote w:id="25">
    <w:p w14:paraId="75BFFB5F" w14:textId="77777777" w:rsidR="00727078" w:rsidRDefault="00727078" w:rsidP="0072707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jouer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rôle</w:t>
      </w:r>
      <w:proofErr w:type="spellEnd"/>
      <w:r>
        <w:t xml:space="preserve"> </w:t>
      </w:r>
      <w:proofErr w:type="spellStart"/>
      <w:proofErr w:type="gramStart"/>
      <w:r>
        <w:t>particulier</w:t>
      </w:r>
      <w:proofErr w:type="spellEnd"/>
      <w:r>
        <w:t xml:space="preserve"> :</w:t>
      </w:r>
      <w:proofErr w:type="gramEnd"/>
      <w:r>
        <w:t xml:space="preserve"> eine Sonderrolle spielen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49"/>
    <w:multiLevelType w:val="hybridMultilevel"/>
    <w:tmpl w:val="2A0A3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CB3"/>
    <w:multiLevelType w:val="hybridMultilevel"/>
    <w:tmpl w:val="7C9CE6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B438D"/>
    <w:multiLevelType w:val="hybridMultilevel"/>
    <w:tmpl w:val="85547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7C5A"/>
    <w:multiLevelType w:val="hybridMultilevel"/>
    <w:tmpl w:val="D5F48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31C2E"/>
    <w:multiLevelType w:val="hybridMultilevel"/>
    <w:tmpl w:val="8E68B656"/>
    <w:lvl w:ilvl="0" w:tplc="04070011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4AE2"/>
    <w:multiLevelType w:val="hybridMultilevel"/>
    <w:tmpl w:val="288AB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D244D"/>
    <w:multiLevelType w:val="hybridMultilevel"/>
    <w:tmpl w:val="9C7CA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3202A"/>
    <w:multiLevelType w:val="hybridMultilevel"/>
    <w:tmpl w:val="21668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5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43001"/>
    <w:multiLevelType w:val="hybridMultilevel"/>
    <w:tmpl w:val="9B743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24"/>
  </w:num>
  <w:num w:numId="2" w16cid:durableId="463233496">
    <w:abstractNumId w:val="24"/>
  </w:num>
  <w:num w:numId="3" w16cid:durableId="1965187465">
    <w:abstractNumId w:val="17"/>
  </w:num>
  <w:num w:numId="4" w16cid:durableId="1718511801">
    <w:abstractNumId w:val="22"/>
  </w:num>
  <w:num w:numId="5" w16cid:durableId="213197131">
    <w:abstractNumId w:val="27"/>
  </w:num>
  <w:num w:numId="6" w16cid:durableId="939988884">
    <w:abstractNumId w:val="18"/>
  </w:num>
  <w:num w:numId="7" w16cid:durableId="737364703">
    <w:abstractNumId w:val="11"/>
  </w:num>
  <w:num w:numId="8" w16cid:durableId="1977374539">
    <w:abstractNumId w:val="30"/>
  </w:num>
  <w:num w:numId="9" w16cid:durableId="1268076653">
    <w:abstractNumId w:val="21"/>
  </w:num>
  <w:num w:numId="10" w16cid:durableId="403189043">
    <w:abstractNumId w:val="0"/>
  </w:num>
  <w:num w:numId="11" w16cid:durableId="2046520703">
    <w:abstractNumId w:val="23"/>
  </w:num>
  <w:num w:numId="12" w16cid:durableId="1810123119">
    <w:abstractNumId w:val="13"/>
  </w:num>
  <w:num w:numId="13" w16cid:durableId="166286630">
    <w:abstractNumId w:val="20"/>
  </w:num>
  <w:num w:numId="14" w16cid:durableId="1493987168">
    <w:abstractNumId w:val="15"/>
  </w:num>
  <w:num w:numId="15" w16cid:durableId="484592314">
    <w:abstractNumId w:val="9"/>
  </w:num>
  <w:num w:numId="16" w16cid:durableId="1138378109">
    <w:abstractNumId w:val="4"/>
  </w:num>
  <w:num w:numId="17" w16cid:durableId="1293633528">
    <w:abstractNumId w:val="26"/>
  </w:num>
  <w:num w:numId="18" w16cid:durableId="1312640182">
    <w:abstractNumId w:val="5"/>
  </w:num>
  <w:num w:numId="19" w16cid:durableId="80032499">
    <w:abstractNumId w:val="29"/>
  </w:num>
  <w:num w:numId="20" w16cid:durableId="655457938">
    <w:abstractNumId w:val="25"/>
  </w:num>
  <w:num w:numId="21" w16cid:durableId="1112633246">
    <w:abstractNumId w:val="6"/>
  </w:num>
  <w:num w:numId="22" w16cid:durableId="1474443322">
    <w:abstractNumId w:val="19"/>
  </w:num>
  <w:num w:numId="23" w16cid:durableId="981277167">
    <w:abstractNumId w:val="2"/>
  </w:num>
  <w:num w:numId="24" w16cid:durableId="434982666">
    <w:abstractNumId w:val="1"/>
  </w:num>
  <w:num w:numId="25" w16cid:durableId="1534075879">
    <w:abstractNumId w:val="28"/>
  </w:num>
  <w:num w:numId="26" w16cid:durableId="135225421">
    <w:abstractNumId w:val="14"/>
  </w:num>
  <w:num w:numId="27" w16cid:durableId="604849950">
    <w:abstractNumId w:val="16"/>
  </w:num>
  <w:num w:numId="28" w16cid:durableId="94372618">
    <w:abstractNumId w:val="7"/>
  </w:num>
  <w:num w:numId="29" w16cid:durableId="1228300272">
    <w:abstractNumId w:val="12"/>
  </w:num>
  <w:num w:numId="30" w16cid:durableId="1141650828">
    <w:abstractNumId w:val="8"/>
  </w:num>
  <w:num w:numId="31" w16cid:durableId="1603536300">
    <w:abstractNumId w:val="10"/>
  </w:num>
  <w:num w:numId="32" w16cid:durableId="26890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B22CB"/>
    <w:rsid w:val="000E2CC1"/>
    <w:rsid w:val="000F3E2E"/>
    <w:rsid w:val="00106B5C"/>
    <w:rsid w:val="00110CBC"/>
    <w:rsid w:val="00117306"/>
    <w:rsid w:val="001502C2"/>
    <w:rsid w:val="00163CD8"/>
    <w:rsid w:val="001718B9"/>
    <w:rsid w:val="001768DE"/>
    <w:rsid w:val="001A6CBA"/>
    <w:rsid w:val="0023656E"/>
    <w:rsid w:val="002413FE"/>
    <w:rsid w:val="00257934"/>
    <w:rsid w:val="00287703"/>
    <w:rsid w:val="00297DF6"/>
    <w:rsid w:val="002A4A0E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753A"/>
    <w:rsid w:val="003D332C"/>
    <w:rsid w:val="003D4AED"/>
    <w:rsid w:val="003E3562"/>
    <w:rsid w:val="00492B7B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C380B"/>
    <w:rsid w:val="006F48A4"/>
    <w:rsid w:val="00727078"/>
    <w:rsid w:val="00771BE5"/>
    <w:rsid w:val="007C0486"/>
    <w:rsid w:val="007C2E6A"/>
    <w:rsid w:val="007F2BAF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23E61"/>
    <w:rsid w:val="00945401"/>
    <w:rsid w:val="009528EF"/>
    <w:rsid w:val="009F0362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385A"/>
    <w:rsid w:val="00AD7361"/>
    <w:rsid w:val="00AF2D26"/>
    <w:rsid w:val="00B54772"/>
    <w:rsid w:val="00B57276"/>
    <w:rsid w:val="00B814D9"/>
    <w:rsid w:val="00BD1F4A"/>
    <w:rsid w:val="00BF6E99"/>
    <w:rsid w:val="00C577AD"/>
    <w:rsid w:val="00C820C8"/>
    <w:rsid w:val="00C94982"/>
    <w:rsid w:val="00CA60C7"/>
    <w:rsid w:val="00CD1BE3"/>
    <w:rsid w:val="00CE1D47"/>
    <w:rsid w:val="00D047D8"/>
    <w:rsid w:val="00D4672C"/>
    <w:rsid w:val="00D63A83"/>
    <w:rsid w:val="00D8491C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D0A3F"/>
    <w:rsid w:val="00EE6715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5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  <w:style w:type="character" w:styleId="Zeilennummer">
    <w:name w:val="line number"/>
    <w:basedOn w:val="Absatz-Standardschriftart"/>
    <w:uiPriority w:val="99"/>
    <w:semiHidden/>
    <w:unhideWhenUsed/>
    <w:rsid w:val="00CD1BE3"/>
  </w:style>
  <w:style w:type="paragraph" w:customStyle="1" w:styleId="Tabellenzeilen">
    <w:name w:val="Tabellenzeilen"/>
    <w:basedOn w:val="Standard"/>
    <w:link w:val="TabellenzeilenZchn"/>
    <w:uiPriority w:val="99"/>
    <w:rsid w:val="00727078"/>
    <w:pPr>
      <w:keepLines/>
      <w:suppressAutoHyphens w:val="0"/>
      <w:autoSpaceDN/>
      <w:spacing w:before="60" w:line="240" w:lineRule="auto"/>
      <w:textAlignment w:val="auto"/>
    </w:pPr>
    <w:rPr>
      <w:rFonts w:ascii="Arial" w:eastAsia="Calibri" w:hAnsi="Arial"/>
      <w:sz w:val="20"/>
    </w:rPr>
  </w:style>
  <w:style w:type="character" w:customStyle="1" w:styleId="TabellenzeilenZchn">
    <w:name w:val="Tabellenzeilen Zchn"/>
    <w:link w:val="Tabellenzeilen"/>
    <w:uiPriority w:val="99"/>
    <w:locked/>
    <w:rsid w:val="00727078"/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4sdpEY3E0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5</Pages>
  <Words>823</Words>
  <Characters>5192</Characters>
  <Application>Microsoft Office Word</Application>
  <DocSecurity>2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traité-élysée 7_8</vt:lpstr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traité-élysée 7_8</dc:title>
  <dc:subject/>
  <dc:creator>Ulrike Jahn-Sauner;LBS</dc:creator>
  <cp:keywords/>
  <dc:description>LBS</dc:description>
  <cp:lastModifiedBy>Ulrike Jahn-Sauner</cp:lastModifiedBy>
  <cp:revision>7</cp:revision>
  <dcterms:created xsi:type="dcterms:W3CDTF">2023-03-13T16:16:00Z</dcterms:created>
  <dcterms:modified xsi:type="dcterms:W3CDTF">2023-03-13T17:46:00Z</dcterms:modified>
</cp:coreProperties>
</file>