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4C0CD26D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bookmarkStart w:id="0" w:name="_Hlk45019893"/>
      <w:bookmarkEnd w:id="0"/>
      <w:r>
        <w:t>L1_</w:t>
      </w:r>
      <w:r w:rsidR="009A189A">
        <w:t>3</w:t>
      </w:r>
      <w:r w:rsidR="00241199">
        <w:t>.</w:t>
      </w:r>
      <w:r w:rsidR="00D94F02">
        <w:t>6</w:t>
      </w:r>
      <w:r>
        <w:tab/>
      </w:r>
      <w:r w:rsidR="00D94F02">
        <w:t>Logische Operatoren</w:t>
      </w:r>
      <w:r w:rsidR="007F411E">
        <w:t xml:space="preserve"> </w:t>
      </w:r>
      <w:r w:rsidR="00F72AF2">
        <w:t>in</w:t>
      </w:r>
      <w:r w:rsidR="00A726E0">
        <w:t xml:space="preserve"> </w:t>
      </w:r>
      <w:r w:rsidR="00241199">
        <w:t>PHP</w:t>
      </w:r>
    </w:p>
    <w:p w14:paraId="0DC9D095" w14:textId="52B36749" w:rsidR="00EB06DE" w:rsidRDefault="00EB06DE" w:rsidP="00EB06DE">
      <w:pPr>
        <w:rPr>
          <w:lang w:eastAsia="de-DE"/>
        </w:rPr>
      </w:pPr>
    </w:p>
    <w:p w14:paraId="5A2E9395" w14:textId="734C7974" w:rsidR="00D94F02" w:rsidRDefault="001104A9" w:rsidP="00EB06DE">
      <w:pPr>
        <w:rPr>
          <w:lang w:eastAsia="de-DE"/>
        </w:rPr>
      </w:pPr>
      <w:r>
        <w:rPr>
          <w:lang w:eastAsia="de-DE"/>
        </w:rPr>
        <w:t xml:space="preserve">Häufig reicht es aus, in einem </w:t>
      </w:r>
      <w:proofErr w:type="spellStart"/>
      <w:r>
        <w:rPr>
          <w:lang w:eastAsia="de-DE"/>
        </w:rPr>
        <w:t>if</w:t>
      </w:r>
      <w:proofErr w:type="spellEnd"/>
      <w:r>
        <w:rPr>
          <w:lang w:eastAsia="de-DE"/>
        </w:rPr>
        <w:t xml:space="preserve">-Konstrukt nur eine Bedingung zu prüfen. </w:t>
      </w:r>
      <w:r w:rsidR="001E0E94">
        <w:rPr>
          <w:lang w:eastAsia="de-DE"/>
        </w:rPr>
        <w:t xml:space="preserve">Betrachtet man sich einen </w:t>
      </w:r>
      <w:proofErr w:type="spellStart"/>
      <w:r w:rsidR="001E0E94">
        <w:rPr>
          <w:lang w:eastAsia="de-DE"/>
        </w:rPr>
        <w:t>Loginvorgang</w:t>
      </w:r>
      <w:proofErr w:type="spellEnd"/>
      <w:r w:rsidR="001E0E94">
        <w:rPr>
          <w:lang w:eastAsia="de-DE"/>
        </w:rPr>
        <w:t xml:space="preserve">, dann muss </w:t>
      </w:r>
      <w:r w:rsidR="00DC055F">
        <w:rPr>
          <w:lang w:eastAsia="de-DE"/>
        </w:rPr>
        <w:t xml:space="preserve">der Benutzername </w:t>
      </w:r>
      <w:r w:rsidR="00DC055F" w:rsidRPr="00DC055F">
        <w:rPr>
          <w:b/>
          <w:bCs/>
          <w:lang w:eastAsia="de-DE"/>
        </w:rPr>
        <w:t>und</w:t>
      </w:r>
      <w:r w:rsidR="00DC055F">
        <w:rPr>
          <w:lang w:eastAsia="de-DE"/>
        </w:rPr>
        <w:t xml:space="preserve"> das Kennwort </w:t>
      </w:r>
      <w:r w:rsidR="00880BD1">
        <w:rPr>
          <w:lang w:eastAsia="de-DE"/>
        </w:rPr>
        <w:t xml:space="preserve">auf Korrektheit </w:t>
      </w:r>
      <w:r w:rsidR="00DC055F">
        <w:rPr>
          <w:lang w:eastAsia="de-DE"/>
        </w:rPr>
        <w:t>überprüft werden.</w:t>
      </w:r>
    </w:p>
    <w:p w14:paraId="57DC57DE" w14:textId="3B23BBE3" w:rsidR="00880BD1" w:rsidRDefault="00880BD1" w:rsidP="00EB06DE">
      <w:pPr>
        <w:rPr>
          <w:lang w:eastAsia="de-DE"/>
        </w:rPr>
      </w:pPr>
    </w:p>
    <w:p w14:paraId="64EBBDF1" w14:textId="3E9FCD93" w:rsidR="00880BD1" w:rsidRDefault="00880BD1" w:rsidP="00EB06DE">
      <w:pPr>
        <w:rPr>
          <w:lang w:eastAsia="de-DE"/>
        </w:rPr>
      </w:pPr>
      <w:r>
        <w:rPr>
          <w:lang w:eastAsia="de-DE"/>
        </w:rPr>
        <w:t xml:space="preserve">Für diesen Zweck gibt es logische Operatoren, mit welchen sich </w:t>
      </w:r>
      <w:r w:rsidR="00ED410E">
        <w:rPr>
          <w:lang w:eastAsia="de-DE"/>
        </w:rPr>
        <w:t xml:space="preserve">mehrere Bedingungen miteinander verknüpfen lassen. Man unterscheidet dabei zwischen einem UND, einem ODER, einem EXKLUSIVEN ODER und einem NOT. </w:t>
      </w:r>
    </w:p>
    <w:p w14:paraId="139E4590" w14:textId="39DF71E4" w:rsidR="00ED410E" w:rsidRDefault="00ED410E" w:rsidP="00EB06DE">
      <w:pPr>
        <w:rPr>
          <w:lang w:eastAsia="de-DE"/>
        </w:rPr>
      </w:pPr>
    </w:p>
    <w:p w14:paraId="42831470" w14:textId="77777777" w:rsidR="00ED410E" w:rsidRDefault="00ED410E" w:rsidP="00EB06DE">
      <w:pPr>
        <w:rPr>
          <w:lang w:eastAsia="de-DE"/>
        </w:rPr>
      </w:pPr>
    </w:p>
    <w:p w14:paraId="4C2103BB" w14:textId="39B3F211" w:rsidR="00ED410E" w:rsidRPr="00ED410E" w:rsidRDefault="00ED410E" w:rsidP="00EB06DE">
      <w:pPr>
        <w:rPr>
          <w:b/>
          <w:bCs/>
          <w:lang w:eastAsia="de-DE"/>
        </w:rPr>
      </w:pPr>
      <w:r w:rsidRPr="00ED410E">
        <w:rPr>
          <w:b/>
          <w:bCs/>
          <w:lang w:eastAsia="de-DE"/>
        </w:rPr>
        <w:t>Logisch UND</w:t>
      </w:r>
    </w:p>
    <w:p w14:paraId="13E75870" w14:textId="2D3869D3" w:rsidR="00ED410E" w:rsidRDefault="00ED410E" w:rsidP="00EB06DE">
      <w:pPr>
        <w:rPr>
          <w:lang w:eastAsia="de-DE"/>
        </w:rPr>
      </w:pPr>
    </w:p>
    <w:p w14:paraId="684092C6" w14:textId="6CFEE526" w:rsidR="00ED410E" w:rsidRDefault="00ED410E" w:rsidP="00EB06DE">
      <w:pPr>
        <w:rPr>
          <w:lang w:eastAsia="de-DE"/>
        </w:rPr>
      </w:pPr>
      <w:r>
        <w:rPr>
          <w:lang w:eastAsia="de-DE"/>
        </w:rPr>
        <w:t xml:space="preserve">Zwei Bedingungen A und B sind immer dann gemeinsam wahr, wenn sowohl A als auch B wahr sind. Sobald auch nur eine Teilbedingung falsch ist, ist der gesamte Ausdruck falsch. </w:t>
      </w:r>
    </w:p>
    <w:p w14:paraId="195B6B8B" w14:textId="0A2F0640" w:rsidR="003E70CC" w:rsidRDefault="003E70CC" w:rsidP="00EB06DE">
      <w:pPr>
        <w:rPr>
          <w:lang w:eastAsia="de-DE"/>
        </w:rPr>
      </w:pPr>
    </w:p>
    <w:tbl>
      <w:tblPr>
        <w:tblStyle w:val="Tabellenraster"/>
        <w:tblW w:w="0" w:type="auto"/>
        <w:tblInd w:w="2019" w:type="dxa"/>
        <w:tblLook w:val="04A0" w:firstRow="1" w:lastRow="0" w:firstColumn="1" w:lastColumn="0" w:noHBand="0" w:noVBand="1"/>
      </w:tblPr>
      <w:tblGrid>
        <w:gridCol w:w="562"/>
        <w:gridCol w:w="1560"/>
        <w:gridCol w:w="1275"/>
        <w:gridCol w:w="1134"/>
      </w:tblGrid>
      <w:tr w:rsidR="00614657" w14:paraId="2628EAE7" w14:textId="77777777" w:rsidTr="0037293C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E8CEEC" w14:textId="77777777" w:rsidR="00614657" w:rsidRDefault="00614657" w:rsidP="0037293C">
            <w:pPr>
              <w:rPr>
                <w:lang w:eastAsia="de-DE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345708EE" w14:textId="77777777" w:rsidR="00614657" w:rsidRDefault="00614657" w:rsidP="0037293C">
            <w:pPr>
              <w:rPr>
                <w:lang w:eastAsia="de-DE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right w:val="nil"/>
            </w:tcBorders>
          </w:tcPr>
          <w:p w14:paraId="7DD31711" w14:textId="6CFDC54C" w:rsidR="00614657" w:rsidRDefault="00614657" w:rsidP="0037293C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A</w:t>
            </w:r>
          </w:p>
        </w:tc>
      </w:tr>
      <w:tr w:rsidR="00614657" w14:paraId="781B5D25" w14:textId="77777777" w:rsidTr="0037293C">
        <w:tc>
          <w:tcPr>
            <w:tcW w:w="562" w:type="dxa"/>
            <w:tcBorders>
              <w:top w:val="nil"/>
              <w:left w:val="nil"/>
              <w:bottom w:val="nil"/>
            </w:tcBorders>
          </w:tcPr>
          <w:p w14:paraId="0AC85FFC" w14:textId="77777777" w:rsidR="00614657" w:rsidRDefault="00614657" w:rsidP="0037293C">
            <w:pPr>
              <w:rPr>
                <w:lang w:eastAsia="de-DE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14:paraId="441705A3" w14:textId="78571E7E" w:rsidR="00614657" w:rsidRDefault="00614657" w:rsidP="0037293C">
            <w:pPr>
              <w:rPr>
                <w:lang w:eastAsia="de-DE"/>
              </w:rPr>
            </w:pPr>
            <w:r w:rsidRPr="00A63C93">
              <w:rPr>
                <w:rFonts w:ascii="Courier New" w:hAnsi="Courier New" w:cs="Courier New"/>
                <w:b/>
                <w:bCs/>
                <w:lang w:eastAsia="de-DE"/>
              </w:rPr>
              <w:t>and</w:t>
            </w:r>
            <w:r>
              <w:rPr>
                <w:lang w:eastAsia="de-DE"/>
              </w:rPr>
              <w:t xml:space="preserve"> bzw. </w:t>
            </w:r>
            <w:r w:rsidRPr="00A63C93">
              <w:rPr>
                <w:rFonts w:ascii="Courier New" w:hAnsi="Courier New" w:cs="Courier New"/>
                <w:b/>
                <w:bCs/>
                <w:lang w:eastAsia="de-DE"/>
              </w:rPr>
              <w:t>&amp;&amp;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24015CE" w14:textId="708353BD" w:rsidR="00926D9E" w:rsidRDefault="00926D9E" w:rsidP="0037293C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wahr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F9166A4" w14:textId="44E3473D" w:rsidR="00614657" w:rsidRDefault="00926D9E" w:rsidP="0037293C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falsch</w:t>
            </w:r>
          </w:p>
        </w:tc>
      </w:tr>
      <w:tr w:rsidR="00614657" w14:paraId="1060D545" w14:textId="77777777" w:rsidTr="00C47BF2">
        <w:tc>
          <w:tcPr>
            <w:tcW w:w="562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4CD13DCA" w14:textId="5E86F02A" w:rsidR="00614657" w:rsidRDefault="00614657" w:rsidP="0037293C">
            <w:pPr>
              <w:rPr>
                <w:lang w:eastAsia="de-DE"/>
              </w:rPr>
            </w:pPr>
            <w:r>
              <w:rPr>
                <w:lang w:eastAsia="de-DE"/>
              </w:rPr>
              <w:t>B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123C5736" w14:textId="79EA630D" w:rsidR="00614657" w:rsidRDefault="00926D9E" w:rsidP="0037293C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wahr</w:t>
            </w:r>
          </w:p>
        </w:tc>
        <w:tc>
          <w:tcPr>
            <w:tcW w:w="1275" w:type="dxa"/>
            <w:shd w:val="clear" w:color="auto" w:fill="C5E0B3" w:themeFill="accent6" w:themeFillTint="66"/>
          </w:tcPr>
          <w:p w14:paraId="2FEA6A84" w14:textId="748FFDB6" w:rsidR="00614657" w:rsidRDefault="00926D9E" w:rsidP="0037293C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wahr</w:t>
            </w:r>
          </w:p>
        </w:tc>
        <w:tc>
          <w:tcPr>
            <w:tcW w:w="1134" w:type="dxa"/>
            <w:shd w:val="clear" w:color="auto" w:fill="FF7F61"/>
          </w:tcPr>
          <w:p w14:paraId="4F0510C3" w14:textId="2CCF6403" w:rsidR="00614657" w:rsidRDefault="00926D9E" w:rsidP="0037293C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falsch</w:t>
            </w:r>
          </w:p>
        </w:tc>
      </w:tr>
      <w:tr w:rsidR="00614657" w14:paraId="2AD5A39F" w14:textId="77777777" w:rsidTr="00C47BF2">
        <w:tc>
          <w:tcPr>
            <w:tcW w:w="562" w:type="dxa"/>
            <w:vMerge/>
            <w:tcBorders>
              <w:top w:val="nil"/>
              <w:left w:val="nil"/>
              <w:bottom w:val="nil"/>
            </w:tcBorders>
          </w:tcPr>
          <w:p w14:paraId="6DE27608" w14:textId="77777777" w:rsidR="00614657" w:rsidRDefault="00614657" w:rsidP="0037293C">
            <w:pPr>
              <w:rPr>
                <w:lang w:eastAsia="de-DE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14:paraId="23D6F310" w14:textId="46AC31CF" w:rsidR="00614657" w:rsidRDefault="00926D9E" w:rsidP="0037293C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falsch</w:t>
            </w:r>
          </w:p>
        </w:tc>
        <w:tc>
          <w:tcPr>
            <w:tcW w:w="1275" w:type="dxa"/>
            <w:shd w:val="clear" w:color="auto" w:fill="FF7F61"/>
          </w:tcPr>
          <w:p w14:paraId="083784DB" w14:textId="7E424ECA" w:rsidR="00614657" w:rsidRDefault="00926D9E" w:rsidP="0037293C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falsch</w:t>
            </w:r>
          </w:p>
        </w:tc>
        <w:tc>
          <w:tcPr>
            <w:tcW w:w="1134" w:type="dxa"/>
            <w:shd w:val="clear" w:color="auto" w:fill="FF7F61"/>
          </w:tcPr>
          <w:p w14:paraId="54F08971" w14:textId="37C49CAE" w:rsidR="00614657" w:rsidRDefault="00926D9E" w:rsidP="0037293C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falsch</w:t>
            </w:r>
          </w:p>
        </w:tc>
      </w:tr>
    </w:tbl>
    <w:p w14:paraId="490F6C4A" w14:textId="77777777" w:rsidR="00E6526F" w:rsidRDefault="00E6526F" w:rsidP="00EB06DE">
      <w:pPr>
        <w:rPr>
          <w:lang w:eastAsia="de-DE"/>
        </w:rPr>
      </w:pPr>
    </w:p>
    <w:p w14:paraId="70653268" w14:textId="754BC646" w:rsidR="006A626F" w:rsidRDefault="006A626F" w:rsidP="00EB06DE">
      <w:pPr>
        <w:rPr>
          <w:lang w:eastAsia="de-DE"/>
        </w:rPr>
      </w:pPr>
    </w:p>
    <w:p w14:paraId="77026D6D" w14:textId="4F63E5D0" w:rsidR="006A626F" w:rsidRDefault="006A626F" w:rsidP="00EB06DE">
      <w:pPr>
        <w:rPr>
          <w:lang w:eastAsia="de-DE"/>
        </w:rPr>
      </w:pPr>
      <w:r>
        <w:rPr>
          <w:lang w:eastAsia="de-DE"/>
        </w:rPr>
        <w:t xml:space="preserve">In PHP gibt es sowohl das Schlüsselwort </w:t>
      </w:r>
      <w:proofErr w:type="gramStart"/>
      <w:r w:rsidRPr="00A63C93">
        <w:rPr>
          <w:rFonts w:ascii="Courier New" w:hAnsi="Courier New" w:cs="Courier New"/>
          <w:lang w:eastAsia="de-DE"/>
        </w:rPr>
        <w:t>and</w:t>
      </w:r>
      <w:r>
        <w:rPr>
          <w:lang w:eastAsia="de-DE"/>
        </w:rPr>
        <w:t>,</w:t>
      </w:r>
      <w:proofErr w:type="gramEnd"/>
      <w:r>
        <w:rPr>
          <w:lang w:eastAsia="de-DE"/>
        </w:rPr>
        <w:t xml:space="preserve"> als auch das doppelte kaufmännische Und (</w:t>
      </w:r>
      <w:r w:rsidR="003E70CC" w:rsidRPr="00A63C93">
        <w:rPr>
          <w:rFonts w:ascii="Courier New" w:hAnsi="Courier New" w:cs="Courier New"/>
          <w:lang w:eastAsia="de-DE"/>
        </w:rPr>
        <w:t>&amp;&amp;</w:t>
      </w:r>
      <w:r w:rsidR="003E70CC">
        <w:rPr>
          <w:lang w:eastAsia="de-DE"/>
        </w:rPr>
        <w:t>).</w:t>
      </w:r>
    </w:p>
    <w:p w14:paraId="46744251" w14:textId="0DF17E97" w:rsidR="00A63C93" w:rsidRDefault="00A63C93" w:rsidP="00EB06DE">
      <w:pPr>
        <w:rPr>
          <w:lang w:eastAsia="de-DE"/>
        </w:rPr>
      </w:pPr>
    </w:p>
    <w:p w14:paraId="04922DD1" w14:textId="77777777" w:rsidR="00CE4708" w:rsidRDefault="00CE4708" w:rsidP="00EB06DE">
      <w:pPr>
        <w:rPr>
          <w:lang w:eastAsia="de-DE"/>
        </w:rPr>
      </w:pPr>
    </w:p>
    <w:p w14:paraId="084FE6D2" w14:textId="77777777" w:rsidR="00AA19A7" w:rsidRDefault="00AA19A7" w:rsidP="00AA19A7">
      <w:pPr>
        <w:rPr>
          <w:lang w:eastAsia="de-DE"/>
        </w:rPr>
      </w:pPr>
    </w:p>
    <w:p w14:paraId="7C56B5DD" w14:textId="77777777" w:rsidR="00AA19A7" w:rsidRPr="006B42C5" w:rsidRDefault="00AA19A7" w:rsidP="00AA19A7">
      <w:pPr>
        <w:rPr>
          <w:b/>
          <w:bCs/>
          <w:lang w:eastAsia="de-DE"/>
        </w:rPr>
      </w:pPr>
      <w:r w:rsidRPr="006B42C5">
        <w:rPr>
          <w:b/>
          <w:bCs/>
          <w:lang w:eastAsia="de-DE"/>
        </w:rPr>
        <w:t>Logisch ODER</w:t>
      </w:r>
    </w:p>
    <w:p w14:paraId="258BEC9A" w14:textId="77777777" w:rsidR="00AA19A7" w:rsidRDefault="00AA19A7" w:rsidP="00AA19A7">
      <w:pPr>
        <w:rPr>
          <w:lang w:eastAsia="de-DE"/>
        </w:rPr>
      </w:pPr>
    </w:p>
    <w:p w14:paraId="0400999B" w14:textId="77777777" w:rsidR="00AA19A7" w:rsidRDefault="00AA19A7" w:rsidP="00AA19A7">
      <w:pPr>
        <w:rPr>
          <w:lang w:eastAsia="de-DE"/>
        </w:rPr>
      </w:pPr>
      <w:r>
        <w:rPr>
          <w:lang w:eastAsia="de-DE"/>
        </w:rPr>
        <w:t xml:space="preserve">Zwei Bedingungen A und B sind gemeinsam immer dann wahr, wenn solange mindestens einer der </w:t>
      </w:r>
    </w:p>
    <w:p w14:paraId="261171A1" w14:textId="77777777" w:rsidR="00AA19A7" w:rsidRDefault="00AA19A7" w:rsidP="00AA19A7">
      <w:pPr>
        <w:rPr>
          <w:lang w:eastAsia="de-DE"/>
        </w:rPr>
      </w:pPr>
      <w:r>
        <w:rPr>
          <w:lang w:eastAsia="de-DE"/>
        </w:rPr>
        <w:t xml:space="preserve">beiden Bedingungen wahr sind. </w:t>
      </w:r>
    </w:p>
    <w:p w14:paraId="0640E850" w14:textId="77777777" w:rsidR="00AA19A7" w:rsidRDefault="00AA19A7" w:rsidP="00AA19A7">
      <w:pPr>
        <w:rPr>
          <w:lang w:eastAsia="de-DE"/>
        </w:rPr>
      </w:pPr>
    </w:p>
    <w:tbl>
      <w:tblPr>
        <w:tblStyle w:val="Tabellenraster"/>
        <w:tblW w:w="0" w:type="auto"/>
        <w:tblInd w:w="2019" w:type="dxa"/>
        <w:tblLook w:val="04A0" w:firstRow="1" w:lastRow="0" w:firstColumn="1" w:lastColumn="0" w:noHBand="0" w:noVBand="1"/>
      </w:tblPr>
      <w:tblGrid>
        <w:gridCol w:w="562"/>
        <w:gridCol w:w="1560"/>
        <w:gridCol w:w="1275"/>
        <w:gridCol w:w="1134"/>
      </w:tblGrid>
      <w:tr w:rsidR="00AA19A7" w14:paraId="21C1E282" w14:textId="77777777" w:rsidTr="003879F0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31CE8BB" w14:textId="77777777" w:rsidR="00AA19A7" w:rsidRDefault="00AA19A7" w:rsidP="003879F0">
            <w:pPr>
              <w:rPr>
                <w:lang w:eastAsia="de-DE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07191319" w14:textId="77777777" w:rsidR="00AA19A7" w:rsidRDefault="00AA19A7" w:rsidP="003879F0">
            <w:pPr>
              <w:rPr>
                <w:lang w:eastAsia="de-DE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right w:val="nil"/>
            </w:tcBorders>
          </w:tcPr>
          <w:p w14:paraId="67FE4C4C" w14:textId="77777777" w:rsidR="00AA19A7" w:rsidRDefault="00AA19A7" w:rsidP="003879F0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A</w:t>
            </w:r>
          </w:p>
        </w:tc>
      </w:tr>
      <w:tr w:rsidR="00AA19A7" w14:paraId="65795606" w14:textId="77777777" w:rsidTr="003879F0">
        <w:tc>
          <w:tcPr>
            <w:tcW w:w="562" w:type="dxa"/>
            <w:tcBorders>
              <w:top w:val="nil"/>
              <w:left w:val="nil"/>
              <w:bottom w:val="nil"/>
            </w:tcBorders>
          </w:tcPr>
          <w:p w14:paraId="261B56CA" w14:textId="77777777" w:rsidR="00AA19A7" w:rsidRDefault="00AA19A7" w:rsidP="003879F0">
            <w:pPr>
              <w:rPr>
                <w:lang w:eastAsia="de-DE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14:paraId="01DD5AC1" w14:textId="77777777" w:rsidR="00AA19A7" w:rsidRDefault="00AA19A7" w:rsidP="003879F0">
            <w:pPr>
              <w:rPr>
                <w:lang w:eastAsia="de-DE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lang w:eastAsia="de-DE"/>
              </w:rPr>
              <w:t>or</w:t>
            </w:r>
            <w:proofErr w:type="spellEnd"/>
            <w:r>
              <w:rPr>
                <w:lang w:eastAsia="de-DE"/>
              </w:rPr>
              <w:t xml:space="preserve"> bzw. </w:t>
            </w:r>
            <w:r w:rsidRPr="00BF0123">
              <w:rPr>
                <w:b/>
                <w:bCs/>
                <w:lang w:eastAsia="de-DE"/>
              </w:rPr>
              <w:t>||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23EF49A6" w14:textId="77777777" w:rsidR="00AA19A7" w:rsidRDefault="00AA19A7" w:rsidP="003879F0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wahr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DE92D3D" w14:textId="77777777" w:rsidR="00AA19A7" w:rsidRDefault="00AA19A7" w:rsidP="003879F0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falsch</w:t>
            </w:r>
          </w:p>
        </w:tc>
      </w:tr>
      <w:tr w:rsidR="00AA19A7" w14:paraId="5F641A38" w14:textId="77777777" w:rsidTr="003879F0">
        <w:tc>
          <w:tcPr>
            <w:tcW w:w="562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7AE60E5A" w14:textId="77777777" w:rsidR="00AA19A7" w:rsidRDefault="00AA19A7" w:rsidP="003879F0">
            <w:pPr>
              <w:rPr>
                <w:lang w:eastAsia="de-DE"/>
              </w:rPr>
            </w:pPr>
            <w:r>
              <w:rPr>
                <w:lang w:eastAsia="de-DE"/>
              </w:rPr>
              <w:t>B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66C17B4B" w14:textId="77777777" w:rsidR="00AA19A7" w:rsidRDefault="00AA19A7" w:rsidP="003879F0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wahr</w:t>
            </w:r>
          </w:p>
        </w:tc>
        <w:tc>
          <w:tcPr>
            <w:tcW w:w="1275" w:type="dxa"/>
            <w:shd w:val="clear" w:color="auto" w:fill="C5E0B3" w:themeFill="accent6" w:themeFillTint="66"/>
          </w:tcPr>
          <w:p w14:paraId="27A3DBF7" w14:textId="77777777" w:rsidR="00AA19A7" w:rsidRDefault="00AA19A7" w:rsidP="003879F0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wahr</w:t>
            </w:r>
          </w:p>
        </w:tc>
        <w:tc>
          <w:tcPr>
            <w:tcW w:w="1134" w:type="dxa"/>
            <w:shd w:val="clear" w:color="auto" w:fill="C5E0B3" w:themeFill="accent6" w:themeFillTint="66"/>
          </w:tcPr>
          <w:p w14:paraId="543A65E6" w14:textId="77777777" w:rsidR="00AA19A7" w:rsidRDefault="00AA19A7" w:rsidP="003879F0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wahr</w:t>
            </w:r>
          </w:p>
        </w:tc>
      </w:tr>
      <w:tr w:rsidR="00AA19A7" w14:paraId="536174C1" w14:textId="77777777" w:rsidTr="003879F0">
        <w:tc>
          <w:tcPr>
            <w:tcW w:w="562" w:type="dxa"/>
            <w:vMerge/>
            <w:tcBorders>
              <w:top w:val="nil"/>
              <w:left w:val="nil"/>
              <w:bottom w:val="nil"/>
            </w:tcBorders>
          </w:tcPr>
          <w:p w14:paraId="1E4EC53D" w14:textId="77777777" w:rsidR="00AA19A7" w:rsidRDefault="00AA19A7" w:rsidP="003879F0">
            <w:pPr>
              <w:rPr>
                <w:lang w:eastAsia="de-DE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14:paraId="4EF18868" w14:textId="77777777" w:rsidR="00AA19A7" w:rsidRDefault="00AA19A7" w:rsidP="003879F0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falsch</w:t>
            </w:r>
          </w:p>
        </w:tc>
        <w:tc>
          <w:tcPr>
            <w:tcW w:w="1275" w:type="dxa"/>
            <w:shd w:val="clear" w:color="auto" w:fill="C5E0B3" w:themeFill="accent6" w:themeFillTint="66"/>
          </w:tcPr>
          <w:p w14:paraId="230AD00E" w14:textId="77777777" w:rsidR="00AA19A7" w:rsidRDefault="00AA19A7" w:rsidP="003879F0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wahr</w:t>
            </w:r>
          </w:p>
        </w:tc>
        <w:tc>
          <w:tcPr>
            <w:tcW w:w="1134" w:type="dxa"/>
            <w:shd w:val="clear" w:color="auto" w:fill="FF7F61"/>
          </w:tcPr>
          <w:p w14:paraId="70DC6D7E" w14:textId="77777777" w:rsidR="00AA19A7" w:rsidRDefault="00AA19A7" w:rsidP="003879F0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falsch</w:t>
            </w:r>
          </w:p>
        </w:tc>
      </w:tr>
    </w:tbl>
    <w:p w14:paraId="5CC9053A" w14:textId="77777777" w:rsidR="00AA19A7" w:rsidRDefault="00AA19A7" w:rsidP="00AA19A7">
      <w:pPr>
        <w:rPr>
          <w:lang w:eastAsia="de-DE"/>
        </w:rPr>
      </w:pPr>
    </w:p>
    <w:p w14:paraId="26DA583D" w14:textId="77777777" w:rsidR="00AA19A7" w:rsidRDefault="00AA19A7" w:rsidP="00AA19A7">
      <w:pPr>
        <w:rPr>
          <w:lang w:eastAsia="de-DE"/>
        </w:rPr>
      </w:pPr>
    </w:p>
    <w:p w14:paraId="2177F1A8" w14:textId="77777777" w:rsidR="00AA19A7" w:rsidRDefault="00AA19A7" w:rsidP="00AA19A7">
      <w:pPr>
        <w:rPr>
          <w:lang w:eastAsia="de-DE"/>
        </w:rPr>
      </w:pPr>
      <w:r>
        <w:rPr>
          <w:lang w:eastAsia="de-DE"/>
        </w:rPr>
        <w:t xml:space="preserve">In PHP gibt es sowohl das Schlüsselwort </w:t>
      </w:r>
      <w:proofErr w:type="spellStart"/>
      <w:r>
        <w:rPr>
          <w:rFonts w:ascii="Courier New" w:hAnsi="Courier New" w:cs="Courier New"/>
          <w:lang w:eastAsia="de-DE"/>
        </w:rPr>
        <w:t>or</w:t>
      </w:r>
      <w:proofErr w:type="spellEnd"/>
      <w:r>
        <w:rPr>
          <w:lang w:eastAsia="de-DE"/>
        </w:rPr>
        <w:t xml:space="preserve">, als auch die doppelte </w:t>
      </w:r>
      <w:proofErr w:type="gramStart"/>
      <w:r>
        <w:rPr>
          <w:lang w:eastAsia="de-DE"/>
        </w:rPr>
        <w:t>Pipe  (</w:t>
      </w:r>
      <w:proofErr w:type="gramEnd"/>
      <w:r>
        <w:rPr>
          <w:rFonts w:ascii="Courier New" w:hAnsi="Courier New" w:cs="Courier New"/>
          <w:lang w:eastAsia="de-DE"/>
        </w:rPr>
        <w:t>||</w:t>
      </w:r>
      <w:r>
        <w:rPr>
          <w:lang w:eastAsia="de-DE"/>
        </w:rPr>
        <w:t>).</w:t>
      </w:r>
    </w:p>
    <w:p w14:paraId="117E772D" w14:textId="77777777" w:rsidR="00AA19A7" w:rsidRDefault="00AA19A7" w:rsidP="00AA19A7">
      <w:pPr>
        <w:rPr>
          <w:lang w:eastAsia="de-DE"/>
        </w:rPr>
      </w:pPr>
    </w:p>
    <w:p w14:paraId="3BAEB537" w14:textId="77777777" w:rsidR="00AA19A7" w:rsidRDefault="00AA19A7" w:rsidP="00AA19A7">
      <w:pPr>
        <w:rPr>
          <w:lang w:eastAsia="de-DE"/>
        </w:rPr>
      </w:pPr>
    </w:p>
    <w:p w14:paraId="17EA8630" w14:textId="77777777" w:rsidR="00CE4708" w:rsidRDefault="00CE470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86ADDD7" w14:textId="28CAD707" w:rsidR="00AA19A7" w:rsidRPr="006B42C5" w:rsidRDefault="00AA19A7" w:rsidP="00AA19A7">
      <w:pPr>
        <w:rPr>
          <w:b/>
          <w:bCs/>
          <w:lang w:eastAsia="de-DE"/>
        </w:rPr>
      </w:pPr>
      <w:r w:rsidRPr="006B42C5">
        <w:rPr>
          <w:b/>
          <w:bCs/>
          <w:lang w:eastAsia="de-DE"/>
        </w:rPr>
        <w:lastRenderedPageBreak/>
        <w:t xml:space="preserve">Logisch </w:t>
      </w:r>
      <w:r w:rsidR="00CE4708">
        <w:rPr>
          <w:b/>
          <w:bCs/>
          <w:lang w:eastAsia="de-DE"/>
        </w:rPr>
        <w:t xml:space="preserve">EXKLUSIVE </w:t>
      </w:r>
      <w:r w:rsidRPr="006B42C5">
        <w:rPr>
          <w:b/>
          <w:bCs/>
          <w:lang w:eastAsia="de-DE"/>
        </w:rPr>
        <w:t>ODER</w:t>
      </w:r>
    </w:p>
    <w:p w14:paraId="76CD594B" w14:textId="77777777" w:rsidR="00AA19A7" w:rsidRDefault="00AA19A7" w:rsidP="00AA19A7">
      <w:pPr>
        <w:rPr>
          <w:lang w:eastAsia="de-DE"/>
        </w:rPr>
      </w:pPr>
    </w:p>
    <w:p w14:paraId="53B68549" w14:textId="41892FED" w:rsidR="00AA19A7" w:rsidRDefault="005B3701" w:rsidP="00AA19A7">
      <w:pPr>
        <w:rPr>
          <w:lang w:eastAsia="de-DE"/>
        </w:rPr>
      </w:pPr>
      <w:r>
        <w:rPr>
          <w:lang w:eastAsia="de-DE"/>
        </w:rPr>
        <w:t xml:space="preserve">Exklusiv bedeutet in diesem Zusammenhang „ausschließend“. </w:t>
      </w:r>
      <w:r w:rsidR="00EE32ED">
        <w:rPr>
          <w:lang w:eastAsia="de-DE"/>
        </w:rPr>
        <w:t>Gemeint ist, da</w:t>
      </w:r>
      <w:r w:rsidR="004A2D9B">
        <w:rPr>
          <w:lang w:eastAsia="de-DE"/>
        </w:rPr>
        <w:t>s</w:t>
      </w:r>
      <w:r w:rsidR="00EE32ED">
        <w:rPr>
          <w:lang w:eastAsia="de-DE"/>
        </w:rPr>
        <w:t>s entweder die eine Bedingung oder die andere Bedingung wahr ist</w:t>
      </w:r>
      <w:r w:rsidR="00915F99">
        <w:rPr>
          <w:lang w:eastAsia="de-DE"/>
        </w:rPr>
        <w:t>, nicht aber beide Bedingungen gleichzeitig.</w:t>
      </w:r>
    </w:p>
    <w:p w14:paraId="1C242DDE" w14:textId="77777777" w:rsidR="00AA19A7" w:rsidRDefault="00AA19A7" w:rsidP="00AA19A7">
      <w:pPr>
        <w:rPr>
          <w:lang w:eastAsia="de-DE"/>
        </w:rPr>
      </w:pPr>
    </w:p>
    <w:tbl>
      <w:tblPr>
        <w:tblStyle w:val="Tabellenraster"/>
        <w:tblW w:w="0" w:type="auto"/>
        <w:tblInd w:w="2019" w:type="dxa"/>
        <w:tblLook w:val="04A0" w:firstRow="1" w:lastRow="0" w:firstColumn="1" w:lastColumn="0" w:noHBand="0" w:noVBand="1"/>
      </w:tblPr>
      <w:tblGrid>
        <w:gridCol w:w="562"/>
        <w:gridCol w:w="1560"/>
        <w:gridCol w:w="1275"/>
        <w:gridCol w:w="1134"/>
      </w:tblGrid>
      <w:tr w:rsidR="00AA19A7" w14:paraId="3F8074F3" w14:textId="77777777" w:rsidTr="003879F0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3006A27" w14:textId="77777777" w:rsidR="00AA19A7" w:rsidRDefault="00AA19A7" w:rsidP="003879F0">
            <w:pPr>
              <w:rPr>
                <w:lang w:eastAsia="de-DE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31F51F1A" w14:textId="77777777" w:rsidR="00AA19A7" w:rsidRDefault="00AA19A7" w:rsidP="003879F0">
            <w:pPr>
              <w:rPr>
                <w:lang w:eastAsia="de-DE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right w:val="nil"/>
            </w:tcBorders>
          </w:tcPr>
          <w:p w14:paraId="23B7067B" w14:textId="77777777" w:rsidR="00AA19A7" w:rsidRDefault="00AA19A7" w:rsidP="003879F0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A</w:t>
            </w:r>
          </w:p>
        </w:tc>
      </w:tr>
      <w:tr w:rsidR="00AA19A7" w14:paraId="23049A07" w14:textId="77777777" w:rsidTr="003879F0">
        <w:tc>
          <w:tcPr>
            <w:tcW w:w="562" w:type="dxa"/>
            <w:tcBorders>
              <w:top w:val="nil"/>
              <w:left w:val="nil"/>
              <w:bottom w:val="nil"/>
            </w:tcBorders>
          </w:tcPr>
          <w:p w14:paraId="3E136711" w14:textId="77777777" w:rsidR="00AA19A7" w:rsidRDefault="00AA19A7" w:rsidP="003879F0">
            <w:pPr>
              <w:rPr>
                <w:lang w:eastAsia="de-DE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14:paraId="0965DA62" w14:textId="3F8BF492" w:rsidR="00AA19A7" w:rsidRDefault="00AA19A7" w:rsidP="00862543">
            <w:pPr>
              <w:jc w:val="center"/>
              <w:rPr>
                <w:lang w:eastAsia="de-DE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lang w:eastAsia="de-DE"/>
              </w:rPr>
              <w:t>x</w:t>
            </w:r>
            <w:r>
              <w:rPr>
                <w:rFonts w:ascii="Courier New" w:hAnsi="Courier New" w:cs="Courier New"/>
                <w:b/>
                <w:bCs/>
                <w:lang w:eastAsia="de-DE"/>
              </w:rPr>
              <w:t>or</w:t>
            </w:r>
            <w:proofErr w:type="spellEnd"/>
          </w:p>
        </w:tc>
        <w:tc>
          <w:tcPr>
            <w:tcW w:w="1275" w:type="dxa"/>
            <w:shd w:val="clear" w:color="auto" w:fill="D9D9D9" w:themeFill="background1" w:themeFillShade="D9"/>
          </w:tcPr>
          <w:p w14:paraId="2377A7F6" w14:textId="77777777" w:rsidR="00AA19A7" w:rsidRDefault="00AA19A7" w:rsidP="003879F0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wahr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0735159" w14:textId="77777777" w:rsidR="00AA19A7" w:rsidRDefault="00AA19A7" w:rsidP="003879F0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falsch</w:t>
            </w:r>
          </w:p>
        </w:tc>
      </w:tr>
      <w:tr w:rsidR="004A2D9B" w14:paraId="4EA144F7" w14:textId="77777777" w:rsidTr="004A2D9B">
        <w:tc>
          <w:tcPr>
            <w:tcW w:w="562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0295B818" w14:textId="77777777" w:rsidR="004A2D9B" w:rsidRDefault="004A2D9B" w:rsidP="004A2D9B">
            <w:pPr>
              <w:rPr>
                <w:lang w:eastAsia="de-DE"/>
              </w:rPr>
            </w:pPr>
            <w:r>
              <w:rPr>
                <w:lang w:eastAsia="de-DE"/>
              </w:rPr>
              <w:t>B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4C41103" w14:textId="77777777" w:rsidR="004A2D9B" w:rsidRDefault="004A2D9B" w:rsidP="004A2D9B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wahr</w:t>
            </w:r>
          </w:p>
        </w:tc>
        <w:tc>
          <w:tcPr>
            <w:tcW w:w="1275" w:type="dxa"/>
            <w:shd w:val="clear" w:color="auto" w:fill="FF7F61"/>
          </w:tcPr>
          <w:p w14:paraId="30CD84F2" w14:textId="1915A1FE" w:rsidR="004A2D9B" w:rsidRDefault="004A2D9B" w:rsidP="004A2D9B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falsch</w:t>
            </w:r>
          </w:p>
        </w:tc>
        <w:tc>
          <w:tcPr>
            <w:tcW w:w="1134" w:type="dxa"/>
            <w:shd w:val="clear" w:color="auto" w:fill="C5E0B3" w:themeFill="accent6" w:themeFillTint="66"/>
          </w:tcPr>
          <w:p w14:paraId="57721520" w14:textId="74953467" w:rsidR="004A2D9B" w:rsidRDefault="004A2D9B" w:rsidP="004A2D9B">
            <w:pPr>
              <w:tabs>
                <w:tab w:val="left" w:pos="182"/>
                <w:tab w:val="center" w:pos="459"/>
              </w:tabs>
              <w:jc w:val="center"/>
              <w:rPr>
                <w:lang w:eastAsia="de-DE"/>
              </w:rPr>
            </w:pPr>
            <w:r>
              <w:rPr>
                <w:lang w:eastAsia="de-DE"/>
              </w:rPr>
              <w:t>wahr</w:t>
            </w:r>
          </w:p>
        </w:tc>
      </w:tr>
      <w:tr w:rsidR="00915F99" w14:paraId="0C4E5B0C" w14:textId="77777777" w:rsidTr="003879F0">
        <w:tc>
          <w:tcPr>
            <w:tcW w:w="562" w:type="dxa"/>
            <w:vMerge/>
            <w:tcBorders>
              <w:top w:val="nil"/>
              <w:left w:val="nil"/>
              <w:bottom w:val="nil"/>
            </w:tcBorders>
          </w:tcPr>
          <w:p w14:paraId="1BDF977E" w14:textId="77777777" w:rsidR="00915F99" w:rsidRDefault="00915F99" w:rsidP="00915F99">
            <w:pPr>
              <w:rPr>
                <w:lang w:eastAsia="de-DE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14:paraId="6BC3757E" w14:textId="77777777" w:rsidR="00915F99" w:rsidRDefault="00915F99" w:rsidP="00915F9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falsch</w:t>
            </w:r>
          </w:p>
        </w:tc>
        <w:tc>
          <w:tcPr>
            <w:tcW w:w="1275" w:type="dxa"/>
            <w:shd w:val="clear" w:color="auto" w:fill="C5E0B3" w:themeFill="accent6" w:themeFillTint="66"/>
          </w:tcPr>
          <w:p w14:paraId="447F4FDE" w14:textId="61BF181E" w:rsidR="00915F99" w:rsidRDefault="004A2D9B" w:rsidP="00915F9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wahr</w:t>
            </w:r>
          </w:p>
        </w:tc>
        <w:tc>
          <w:tcPr>
            <w:tcW w:w="1134" w:type="dxa"/>
            <w:shd w:val="clear" w:color="auto" w:fill="FF7F61"/>
          </w:tcPr>
          <w:p w14:paraId="6327E378" w14:textId="77777777" w:rsidR="00915F99" w:rsidRDefault="00915F99" w:rsidP="00915F9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falsch</w:t>
            </w:r>
          </w:p>
        </w:tc>
      </w:tr>
    </w:tbl>
    <w:p w14:paraId="350796C7" w14:textId="77777777" w:rsidR="00AA19A7" w:rsidRDefault="00AA19A7" w:rsidP="00AA19A7">
      <w:pPr>
        <w:rPr>
          <w:lang w:eastAsia="de-DE"/>
        </w:rPr>
      </w:pPr>
    </w:p>
    <w:p w14:paraId="7F302BB4" w14:textId="77777777" w:rsidR="00AA19A7" w:rsidRDefault="00AA19A7" w:rsidP="00AA19A7">
      <w:pPr>
        <w:rPr>
          <w:lang w:eastAsia="de-DE"/>
        </w:rPr>
      </w:pPr>
    </w:p>
    <w:p w14:paraId="7609894E" w14:textId="61F354FB" w:rsidR="00AA19A7" w:rsidRDefault="00AA19A7" w:rsidP="00AA19A7">
      <w:pPr>
        <w:rPr>
          <w:rFonts w:ascii="Courier New" w:hAnsi="Courier New" w:cs="Courier New"/>
          <w:lang w:eastAsia="de-DE"/>
        </w:rPr>
      </w:pPr>
      <w:r>
        <w:rPr>
          <w:lang w:eastAsia="de-DE"/>
        </w:rPr>
        <w:t xml:space="preserve">In PHP gibt es </w:t>
      </w:r>
      <w:r w:rsidR="004A2D9B">
        <w:rPr>
          <w:lang w:eastAsia="de-DE"/>
        </w:rPr>
        <w:t xml:space="preserve">dafür </w:t>
      </w:r>
      <w:r>
        <w:rPr>
          <w:lang w:eastAsia="de-DE"/>
        </w:rPr>
        <w:t xml:space="preserve">das Schlüsselwort </w:t>
      </w:r>
      <w:proofErr w:type="spellStart"/>
      <w:r w:rsidR="004A2D9B">
        <w:rPr>
          <w:rFonts w:ascii="Courier New" w:hAnsi="Courier New" w:cs="Courier New"/>
          <w:lang w:eastAsia="de-DE"/>
        </w:rPr>
        <w:t>xo</w:t>
      </w:r>
      <w:r>
        <w:rPr>
          <w:rFonts w:ascii="Courier New" w:hAnsi="Courier New" w:cs="Courier New"/>
          <w:lang w:eastAsia="de-DE"/>
        </w:rPr>
        <w:t>r</w:t>
      </w:r>
      <w:proofErr w:type="spellEnd"/>
      <w:r w:rsidR="004A2D9B">
        <w:rPr>
          <w:rFonts w:ascii="Courier New" w:hAnsi="Courier New" w:cs="Courier New"/>
          <w:lang w:eastAsia="de-DE"/>
        </w:rPr>
        <w:t>.</w:t>
      </w:r>
    </w:p>
    <w:p w14:paraId="4F101399" w14:textId="36CCBC6F" w:rsidR="004A2D9B" w:rsidRDefault="004A2D9B" w:rsidP="00AA19A7">
      <w:pPr>
        <w:rPr>
          <w:rFonts w:ascii="Courier New" w:hAnsi="Courier New" w:cs="Courier New"/>
          <w:lang w:eastAsia="de-DE"/>
        </w:rPr>
      </w:pPr>
    </w:p>
    <w:p w14:paraId="6765BEB8" w14:textId="4E74EE92" w:rsidR="004A2D9B" w:rsidRDefault="004A2D9B" w:rsidP="00AA19A7">
      <w:pPr>
        <w:rPr>
          <w:rFonts w:ascii="Courier New" w:hAnsi="Courier New" w:cs="Courier New"/>
          <w:lang w:eastAsia="de-DE"/>
        </w:rPr>
      </w:pPr>
    </w:p>
    <w:p w14:paraId="76F13F43" w14:textId="77777777" w:rsidR="00E23E2C" w:rsidRDefault="00E23E2C" w:rsidP="00AA19A7">
      <w:pPr>
        <w:rPr>
          <w:rFonts w:ascii="Courier New" w:hAnsi="Courier New" w:cs="Courier New"/>
          <w:lang w:eastAsia="de-DE"/>
        </w:rPr>
      </w:pPr>
    </w:p>
    <w:p w14:paraId="79D66E07" w14:textId="3247F02A" w:rsidR="00CB5900" w:rsidRDefault="00CB5900" w:rsidP="00AA19A7">
      <w:pPr>
        <w:rPr>
          <w:rFonts w:ascii="Courier New" w:hAnsi="Courier New" w:cs="Courier New"/>
          <w:lang w:eastAsia="de-DE"/>
        </w:rPr>
      </w:pPr>
    </w:p>
    <w:p w14:paraId="6DB302D3" w14:textId="107BCE5F" w:rsidR="00CB5900" w:rsidRPr="006B42C5" w:rsidRDefault="00CB5900" w:rsidP="00CB5900">
      <w:pPr>
        <w:rPr>
          <w:b/>
          <w:bCs/>
          <w:lang w:eastAsia="de-DE"/>
        </w:rPr>
      </w:pPr>
      <w:r w:rsidRPr="006B42C5">
        <w:rPr>
          <w:b/>
          <w:bCs/>
          <w:lang w:eastAsia="de-DE"/>
        </w:rPr>
        <w:t xml:space="preserve">Logisch </w:t>
      </w:r>
      <w:r>
        <w:rPr>
          <w:b/>
          <w:bCs/>
          <w:lang w:eastAsia="de-DE"/>
        </w:rPr>
        <w:t>NICHT</w:t>
      </w:r>
    </w:p>
    <w:p w14:paraId="078038F0" w14:textId="77777777" w:rsidR="00CB5900" w:rsidRDefault="00CB5900" w:rsidP="00CB5900">
      <w:pPr>
        <w:rPr>
          <w:lang w:eastAsia="de-DE"/>
        </w:rPr>
      </w:pPr>
    </w:p>
    <w:p w14:paraId="5D151266" w14:textId="77777777" w:rsidR="00CB5900" w:rsidRDefault="00CB5900" w:rsidP="00CB5900">
      <w:pPr>
        <w:rPr>
          <w:lang w:eastAsia="de-DE"/>
        </w:rPr>
      </w:pPr>
      <w:r>
        <w:rPr>
          <w:lang w:eastAsia="de-DE"/>
        </w:rPr>
        <w:t>Exklusiv bedeutet in diesem Zusammenhang „ausschließend“. Gemeint ist, dass entweder die eine Bedingung oder die andere Bedingung wahr ist, nicht aber beide Bedingungen gleichzeitig.</w:t>
      </w:r>
    </w:p>
    <w:p w14:paraId="0C6FAA46" w14:textId="77777777" w:rsidR="00CB5900" w:rsidRDefault="00CB5900" w:rsidP="00CB5900">
      <w:pPr>
        <w:rPr>
          <w:lang w:eastAsia="de-DE"/>
        </w:rPr>
      </w:pPr>
    </w:p>
    <w:tbl>
      <w:tblPr>
        <w:tblStyle w:val="Tabellenraster"/>
        <w:tblW w:w="0" w:type="auto"/>
        <w:tblInd w:w="2019" w:type="dxa"/>
        <w:tblLook w:val="04A0" w:firstRow="1" w:lastRow="0" w:firstColumn="1" w:lastColumn="0" w:noHBand="0" w:noVBand="1"/>
      </w:tblPr>
      <w:tblGrid>
        <w:gridCol w:w="1560"/>
        <w:gridCol w:w="1275"/>
        <w:gridCol w:w="1134"/>
      </w:tblGrid>
      <w:tr w:rsidR="005E3DCA" w14:paraId="553326D0" w14:textId="77777777" w:rsidTr="003879F0"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7062E380" w14:textId="77777777" w:rsidR="005E3DCA" w:rsidRDefault="005E3DCA" w:rsidP="003879F0">
            <w:pPr>
              <w:rPr>
                <w:lang w:eastAsia="de-DE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right w:val="nil"/>
            </w:tcBorders>
          </w:tcPr>
          <w:p w14:paraId="1CBE8CFA" w14:textId="77777777" w:rsidR="005E3DCA" w:rsidRDefault="005E3DCA" w:rsidP="003879F0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A</w:t>
            </w:r>
          </w:p>
        </w:tc>
      </w:tr>
      <w:tr w:rsidR="005E3DCA" w14:paraId="073E06C3" w14:textId="77777777" w:rsidTr="003879F0">
        <w:tc>
          <w:tcPr>
            <w:tcW w:w="1560" w:type="dxa"/>
            <w:shd w:val="clear" w:color="auto" w:fill="D9D9D9" w:themeFill="background1" w:themeFillShade="D9"/>
          </w:tcPr>
          <w:p w14:paraId="089E1F19" w14:textId="76D1BE48" w:rsidR="005E3DCA" w:rsidRDefault="005E3DCA" w:rsidP="003879F0">
            <w:pPr>
              <w:rPr>
                <w:lang w:eastAsia="de-DE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351BB316" w14:textId="77777777" w:rsidR="005E3DCA" w:rsidRDefault="005E3DCA" w:rsidP="003879F0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wahr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2B224E5" w14:textId="77777777" w:rsidR="005E3DCA" w:rsidRDefault="005E3DCA" w:rsidP="003879F0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falsch</w:t>
            </w:r>
          </w:p>
        </w:tc>
      </w:tr>
      <w:tr w:rsidR="005E3DCA" w14:paraId="2CBE8F15" w14:textId="77777777" w:rsidTr="003879F0">
        <w:tc>
          <w:tcPr>
            <w:tcW w:w="1560" w:type="dxa"/>
            <w:shd w:val="clear" w:color="auto" w:fill="D9D9D9" w:themeFill="background1" w:themeFillShade="D9"/>
          </w:tcPr>
          <w:p w14:paraId="28A46543" w14:textId="5FFFD321" w:rsidR="005E3DCA" w:rsidRDefault="00862543" w:rsidP="003879F0">
            <w:pPr>
              <w:jc w:val="center"/>
              <w:rPr>
                <w:lang w:eastAsia="de-DE"/>
              </w:rPr>
            </w:pPr>
            <w:r>
              <w:rPr>
                <w:rFonts w:ascii="Courier New" w:hAnsi="Courier New" w:cs="Courier New"/>
                <w:b/>
                <w:bCs/>
                <w:lang w:eastAsia="de-DE"/>
              </w:rPr>
              <w:t>not</w:t>
            </w:r>
            <w:r>
              <w:rPr>
                <w:lang w:eastAsia="de-DE"/>
              </w:rPr>
              <w:t xml:space="preserve"> </w:t>
            </w:r>
            <w:proofErr w:type="gramStart"/>
            <w:r>
              <w:rPr>
                <w:lang w:eastAsia="de-DE"/>
              </w:rPr>
              <w:t xml:space="preserve">bzw. </w:t>
            </w:r>
            <w:r>
              <w:rPr>
                <w:b/>
                <w:bCs/>
                <w:lang w:eastAsia="de-DE"/>
              </w:rPr>
              <w:t>!</w:t>
            </w:r>
            <w:proofErr w:type="gramEnd"/>
          </w:p>
        </w:tc>
        <w:tc>
          <w:tcPr>
            <w:tcW w:w="1275" w:type="dxa"/>
            <w:shd w:val="clear" w:color="auto" w:fill="FF7F61"/>
          </w:tcPr>
          <w:p w14:paraId="45CD8AD7" w14:textId="77777777" w:rsidR="005E3DCA" w:rsidRDefault="005E3DCA" w:rsidP="003879F0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falsch</w:t>
            </w:r>
          </w:p>
        </w:tc>
        <w:tc>
          <w:tcPr>
            <w:tcW w:w="1134" w:type="dxa"/>
            <w:shd w:val="clear" w:color="auto" w:fill="C5E0B3" w:themeFill="accent6" w:themeFillTint="66"/>
          </w:tcPr>
          <w:p w14:paraId="7954293A" w14:textId="77777777" w:rsidR="005E3DCA" w:rsidRDefault="005E3DCA" w:rsidP="003879F0">
            <w:pPr>
              <w:tabs>
                <w:tab w:val="left" w:pos="182"/>
                <w:tab w:val="center" w:pos="459"/>
              </w:tabs>
              <w:jc w:val="center"/>
              <w:rPr>
                <w:lang w:eastAsia="de-DE"/>
              </w:rPr>
            </w:pPr>
            <w:r>
              <w:rPr>
                <w:lang w:eastAsia="de-DE"/>
              </w:rPr>
              <w:t>wahr</w:t>
            </w:r>
          </w:p>
        </w:tc>
      </w:tr>
    </w:tbl>
    <w:p w14:paraId="5F84C929" w14:textId="77777777" w:rsidR="00CB5900" w:rsidRDefault="00CB5900" w:rsidP="00CB5900">
      <w:pPr>
        <w:rPr>
          <w:lang w:eastAsia="de-DE"/>
        </w:rPr>
      </w:pPr>
    </w:p>
    <w:p w14:paraId="042602B0" w14:textId="77777777" w:rsidR="00CB5900" w:rsidRDefault="00CB5900" w:rsidP="00CB5900">
      <w:pPr>
        <w:rPr>
          <w:lang w:eastAsia="de-DE"/>
        </w:rPr>
      </w:pPr>
    </w:p>
    <w:p w14:paraId="7285A7A0" w14:textId="0D924A9D" w:rsidR="00E27046" w:rsidRDefault="00E27046" w:rsidP="00E27046">
      <w:pPr>
        <w:rPr>
          <w:lang w:eastAsia="de-DE"/>
        </w:rPr>
      </w:pPr>
      <w:r>
        <w:rPr>
          <w:lang w:eastAsia="de-DE"/>
        </w:rPr>
        <w:t xml:space="preserve">In PHP gibt es sowohl das Schlüsselwort </w:t>
      </w:r>
      <w:proofErr w:type="gramStart"/>
      <w:r>
        <w:rPr>
          <w:rFonts w:ascii="Courier New" w:hAnsi="Courier New" w:cs="Courier New"/>
          <w:lang w:eastAsia="de-DE"/>
        </w:rPr>
        <w:t>not</w:t>
      </w:r>
      <w:r>
        <w:rPr>
          <w:lang w:eastAsia="de-DE"/>
        </w:rPr>
        <w:t>,</w:t>
      </w:r>
      <w:proofErr w:type="gramEnd"/>
      <w:r>
        <w:rPr>
          <w:lang w:eastAsia="de-DE"/>
        </w:rPr>
        <w:t xml:space="preserve"> als auch d</w:t>
      </w:r>
      <w:r>
        <w:rPr>
          <w:lang w:eastAsia="de-DE"/>
        </w:rPr>
        <w:t xml:space="preserve">as </w:t>
      </w:r>
      <w:r w:rsidR="00532B47">
        <w:rPr>
          <w:lang w:eastAsia="de-DE"/>
        </w:rPr>
        <w:t>Ausrufezeichen (!)</w:t>
      </w:r>
      <w:r>
        <w:rPr>
          <w:lang w:eastAsia="de-DE"/>
        </w:rPr>
        <w:t>.</w:t>
      </w:r>
    </w:p>
    <w:p w14:paraId="15D97D04" w14:textId="77777777" w:rsidR="00CB5900" w:rsidRDefault="00CB5900" w:rsidP="00CB5900">
      <w:pPr>
        <w:rPr>
          <w:rFonts w:ascii="Courier New" w:hAnsi="Courier New" w:cs="Courier New"/>
          <w:lang w:eastAsia="de-DE"/>
        </w:rPr>
      </w:pPr>
    </w:p>
    <w:p w14:paraId="0CD54B36" w14:textId="77777777" w:rsidR="00CB5900" w:rsidRDefault="00CB5900" w:rsidP="00AA19A7">
      <w:pPr>
        <w:rPr>
          <w:rFonts w:ascii="Courier New" w:hAnsi="Courier New" w:cs="Courier New"/>
          <w:lang w:eastAsia="de-DE"/>
        </w:rPr>
      </w:pPr>
    </w:p>
    <w:p w14:paraId="0C3399A1" w14:textId="77777777" w:rsidR="004A2D9B" w:rsidRDefault="004A2D9B" w:rsidP="00AA19A7">
      <w:pPr>
        <w:rPr>
          <w:lang w:eastAsia="de-DE"/>
        </w:rPr>
      </w:pPr>
    </w:p>
    <w:p w14:paraId="66E56B59" w14:textId="77777777" w:rsidR="00AA19A7" w:rsidRDefault="00AA19A7" w:rsidP="00AA19A7">
      <w:pPr>
        <w:rPr>
          <w:lang w:eastAsia="de-DE"/>
        </w:rPr>
      </w:pPr>
    </w:p>
    <w:p w14:paraId="62015FF6" w14:textId="77777777" w:rsidR="006B42C5" w:rsidRDefault="006B42C5" w:rsidP="00AA19A7">
      <w:pPr>
        <w:rPr>
          <w:lang w:eastAsia="de-DE"/>
        </w:rPr>
      </w:pPr>
    </w:p>
    <w:sectPr w:rsidR="006B42C5" w:rsidSect="00B90AA2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823D5" w14:textId="77777777" w:rsidR="00A6251A" w:rsidRDefault="00A6251A" w:rsidP="00B90AA2">
      <w:r>
        <w:separator/>
      </w:r>
    </w:p>
  </w:endnote>
  <w:endnote w:type="continuationSeparator" w:id="0">
    <w:p w14:paraId="79461366" w14:textId="77777777" w:rsidR="00A6251A" w:rsidRDefault="00A6251A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42478874" w:rsidR="00B90AA2" w:rsidRPr="00B90AA2" w:rsidRDefault="00741ED8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741ED8">
            <w:rPr>
              <w:rFonts w:cs="Times New Roman"/>
              <w:noProof/>
              <w:sz w:val="20"/>
              <w:szCs w:val="16"/>
            </w:rPr>
            <w:t>L1_3.</w:t>
          </w:r>
          <w:r w:rsidR="00D94F02">
            <w:rPr>
              <w:rFonts w:cs="Times New Roman"/>
              <w:noProof/>
              <w:sz w:val="20"/>
              <w:szCs w:val="16"/>
            </w:rPr>
            <w:t>6</w:t>
          </w:r>
          <w:r>
            <w:rPr>
              <w:rFonts w:cs="Times New Roman"/>
              <w:noProof/>
              <w:sz w:val="20"/>
              <w:szCs w:val="16"/>
            </w:rPr>
            <w:t xml:space="preserve"> </w:t>
          </w:r>
          <w:r w:rsidR="00D94F02">
            <w:rPr>
              <w:rFonts w:cs="Times New Roman"/>
              <w:noProof/>
              <w:sz w:val="20"/>
              <w:szCs w:val="16"/>
            </w:rPr>
            <w:t xml:space="preserve">Logische Operatoren </w:t>
          </w:r>
          <w:r w:rsidR="002E537C">
            <w:rPr>
              <w:rFonts w:cs="Times New Roman"/>
              <w:noProof/>
              <w:sz w:val="20"/>
              <w:szCs w:val="16"/>
            </w:rPr>
            <w:t xml:space="preserve">in </w:t>
          </w:r>
          <w:r w:rsidRPr="00741ED8">
            <w:rPr>
              <w:rFonts w:cs="Times New Roman"/>
              <w:noProof/>
              <w:sz w:val="20"/>
              <w:szCs w:val="16"/>
            </w:rPr>
            <w:t>PHP</w:t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</w:t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87BC4" w14:textId="77777777" w:rsidR="00A6251A" w:rsidRDefault="00A6251A" w:rsidP="00B90AA2">
      <w:r>
        <w:separator/>
      </w:r>
    </w:p>
  </w:footnote>
  <w:footnote w:type="continuationSeparator" w:id="0">
    <w:p w14:paraId="4DD64D94" w14:textId="77777777" w:rsidR="00A6251A" w:rsidRDefault="00A6251A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77777777" w:rsidR="00B90AA2" w:rsidRPr="00586FC0" w:rsidRDefault="00EB06DE" w:rsidP="00B90AA2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73898"/>
    <w:multiLevelType w:val="hybridMultilevel"/>
    <w:tmpl w:val="E60ABF76"/>
    <w:lvl w:ilvl="0" w:tplc="7420578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CD06679"/>
    <w:multiLevelType w:val="hybridMultilevel"/>
    <w:tmpl w:val="F27E76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4184"/>
    <w:rsid w:val="000053FC"/>
    <w:rsid w:val="00007D9C"/>
    <w:rsid w:val="00012BBF"/>
    <w:rsid w:val="00027532"/>
    <w:rsid w:val="00027B2E"/>
    <w:rsid w:val="000338D7"/>
    <w:rsid w:val="00033DA4"/>
    <w:rsid w:val="00034025"/>
    <w:rsid w:val="0003478F"/>
    <w:rsid w:val="000402EE"/>
    <w:rsid w:val="00041725"/>
    <w:rsid w:val="00041D1A"/>
    <w:rsid w:val="00050A77"/>
    <w:rsid w:val="00052A77"/>
    <w:rsid w:val="00056506"/>
    <w:rsid w:val="00060020"/>
    <w:rsid w:val="000710E4"/>
    <w:rsid w:val="00071816"/>
    <w:rsid w:val="0007352B"/>
    <w:rsid w:val="000743F0"/>
    <w:rsid w:val="00082377"/>
    <w:rsid w:val="00083A2B"/>
    <w:rsid w:val="000846A3"/>
    <w:rsid w:val="000864AC"/>
    <w:rsid w:val="00086A48"/>
    <w:rsid w:val="000878D2"/>
    <w:rsid w:val="00087EB5"/>
    <w:rsid w:val="000912BB"/>
    <w:rsid w:val="00092A61"/>
    <w:rsid w:val="00095B46"/>
    <w:rsid w:val="000969FB"/>
    <w:rsid w:val="000A11E7"/>
    <w:rsid w:val="000A1BBC"/>
    <w:rsid w:val="000A5CF4"/>
    <w:rsid w:val="000A6707"/>
    <w:rsid w:val="000A7D5A"/>
    <w:rsid w:val="000B647A"/>
    <w:rsid w:val="000B7B73"/>
    <w:rsid w:val="000C3B41"/>
    <w:rsid w:val="000C3E1F"/>
    <w:rsid w:val="000C676E"/>
    <w:rsid w:val="000D28E0"/>
    <w:rsid w:val="000D3376"/>
    <w:rsid w:val="000D5EEB"/>
    <w:rsid w:val="000D6C05"/>
    <w:rsid w:val="000E308B"/>
    <w:rsid w:val="000E4250"/>
    <w:rsid w:val="000E4C5E"/>
    <w:rsid w:val="000F1C8D"/>
    <w:rsid w:val="000F1F96"/>
    <w:rsid w:val="000F2B8E"/>
    <w:rsid w:val="000F740D"/>
    <w:rsid w:val="0010029B"/>
    <w:rsid w:val="00102BEA"/>
    <w:rsid w:val="001075AA"/>
    <w:rsid w:val="001104A9"/>
    <w:rsid w:val="0011100B"/>
    <w:rsid w:val="00111CED"/>
    <w:rsid w:val="00116405"/>
    <w:rsid w:val="00120386"/>
    <w:rsid w:val="0012145D"/>
    <w:rsid w:val="0012347D"/>
    <w:rsid w:val="00125D09"/>
    <w:rsid w:val="00126897"/>
    <w:rsid w:val="00131EC9"/>
    <w:rsid w:val="00132D1F"/>
    <w:rsid w:val="00134153"/>
    <w:rsid w:val="00140170"/>
    <w:rsid w:val="001411E1"/>
    <w:rsid w:val="00147AFD"/>
    <w:rsid w:val="001528A8"/>
    <w:rsid w:val="00152D61"/>
    <w:rsid w:val="0016008D"/>
    <w:rsid w:val="00160F5F"/>
    <w:rsid w:val="00162BA6"/>
    <w:rsid w:val="001655C4"/>
    <w:rsid w:val="001668AE"/>
    <w:rsid w:val="001711B1"/>
    <w:rsid w:val="00174F69"/>
    <w:rsid w:val="001757EC"/>
    <w:rsid w:val="001765AA"/>
    <w:rsid w:val="00180FE3"/>
    <w:rsid w:val="00181F8B"/>
    <w:rsid w:val="00184475"/>
    <w:rsid w:val="00186DAF"/>
    <w:rsid w:val="0018755B"/>
    <w:rsid w:val="001877EA"/>
    <w:rsid w:val="00192767"/>
    <w:rsid w:val="00196B00"/>
    <w:rsid w:val="00197081"/>
    <w:rsid w:val="001A032C"/>
    <w:rsid w:val="001A48DF"/>
    <w:rsid w:val="001A60FD"/>
    <w:rsid w:val="001B035E"/>
    <w:rsid w:val="001B1DF3"/>
    <w:rsid w:val="001C4CCB"/>
    <w:rsid w:val="001C5BB1"/>
    <w:rsid w:val="001C61FD"/>
    <w:rsid w:val="001C6EF3"/>
    <w:rsid w:val="001D01EB"/>
    <w:rsid w:val="001D099A"/>
    <w:rsid w:val="001D634E"/>
    <w:rsid w:val="001D6604"/>
    <w:rsid w:val="001E0696"/>
    <w:rsid w:val="001E0BAE"/>
    <w:rsid w:val="001E0E94"/>
    <w:rsid w:val="001E1A61"/>
    <w:rsid w:val="001E2BBD"/>
    <w:rsid w:val="001E30F7"/>
    <w:rsid w:val="001E372E"/>
    <w:rsid w:val="001E3757"/>
    <w:rsid w:val="001E46C7"/>
    <w:rsid w:val="001E538A"/>
    <w:rsid w:val="001E55E3"/>
    <w:rsid w:val="001F2120"/>
    <w:rsid w:val="001F3696"/>
    <w:rsid w:val="001F46AF"/>
    <w:rsid w:val="001F695E"/>
    <w:rsid w:val="001F7DA3"/>
    <w:rsid w:val="00200B62"/>
    <w:rsid w:val="002011EA"/>
    <w:rsid w:val="00207FFA"/>
    <w:rsid w:val="002124C4"/>
    <w:rsid w:val="00213A76"/>
    <w:rsid w:val="002141E1"/>
    <w:rsid w:val="00214D91"/>
    <w:rsid w:val="00214F35"/>
    <w:rsid w:val="00215056"/>
    <w:rsid w:val="002165F0"/>
    <w:rsid w:val="00221F98"/>
    <w:rsid w:val="00223EB4"/>
    <w:rsid w:val="002246A5"/>
    <w:rsid w:val="00226F63"/>
    <w:rsid w:val="002308F0"/>
    <w:rsid w:val="002322D1"/>
    <w:rsid w:val="00233B15"/>
    <w:rsid w:val="00236AEA"/>
    <w:rsid w:val="00236C2E"/>
    <w:rsid w:val="00236E33"/>
    <w:rsid w:val="0024042C"/>
    <w:rsid w:val="00241199"/>
    <w:rsid w:val="00241276"/>
    <w:rsid w:val="002431BF"/>
    <w:rsid w:val="00245FA7"/>
    <w:rsid w:val="0024646F"/>
    <w:rsid w:val="00247952"/>
    <w:rsid w:val="00250A28"/>
    <w:rsid w:val="00253062"/>
    <w:rsid w:val="00260140"/>
    <w:rsid w:val="00264E2F"/>
    <w:rsid w:val="00265E02"/>
    <w:rsid w:val="0027031C"/>
    <w:rsid w:val="00272955"/>
    <w:rsid w:val="002730B5"/>
    <w:rsid w:val="0028163B"/>
    <w:rsid w:val="002919EB"/>
    <w:rsid w:val="00295350"/>
    <w:rsid w:val="002971E8"/>
    <w:rsid w:val="002A54A8"/>
    <w:rsid w:val="002A5CB0"/>
    <w:rsid w:val="002A5DFC"/>
    <w:rsid w:val="002A710D"/>
    <w:rsid w:val="002A76CC"/>
    <w:rsid w:val="002B090C"/>
    <w:rsid w:val="002B1942"/>
    <w:rsid w:val="002B7437"/>
    <w:rsid w:val="002B758E"/>
    <w:rsid w:val="002C1854"/>
    <w:rsid w:val="002C3DA7"/>
    <w:rsid w:val="002C4AC5"/>
    <w:rsid w:val="002D4F20"/>
    <w:rsid w:val="002D56E9"/>
    <w:rsid w:val="002D6CDF"/>
    <w:rsid w:val="002E43CC"/>
    <w:rsid w:val="002E500D"/>
    <w:rsid w:val="002E537C"/>
    <w:rsid w:val="002E6116"/>
    <w:rsid w:val="002E7FF9"/>
    <w:rsid w:val="002F50A5"/>
    <w:rsid w:val="00302AB7"/>
    <w:rsid w:val="00305CEB"/>
    <w:rsid w:val="00305FF8"/>
    <w:rsid w:val="0030797E"/>
    <w:rsid w:val="00312077"/>
    <w:rsid w:val="00312FAB"/>
    <w:rsid w:val="00317175"/>
    <w:rsid w:val="00323317"/>
    <w:rsid w:val="00323511"/>
    <w:rsid w:val="003302B7"/>
    <w:rsid w:val="00332C6B"/>
    <w:rsid w:val="0033574E"/>
    <w:rsid w:val="0033599F"/>
    <w:rsid w:val="00343FF1"/>
    <w:rsid w:val="00345019"/>
    <w:rsid w:val="00355B83"/>
    <w:rsid w:val="00356653"/>
    <w:rsid w:val="003567FB"/>
    <w:rsid w:val="0036223C"/>
    <w:rsid w:val="003628EE"/>
    <w:rsid w:val="0036475E"/>
    <w:rsid w:val="00365EB6"/>
    <w:rsid w:val="003669A8"/>
    <w:rsid w:val="00371D9A"/>
    <w:rsid w:val="0037293C"/>
    <w:rsid w:val="00374210"/>
    <w:rsid w:val="0037431E"/>
    <w:rsid w:val="0038078A"/>
    <w:rsid w:val="0038356C"/>
    <w:rsid w:val="0038513A"/>
    <w:rsid w:val="00390778"/>
    <w:rsid w:val="0039282C"/>
    <w:rsid w:val="00392DB8"/>
    <w:rsid w:val="003A3B3F"/>
    <w:rsid w:val="003A65D1"/>
    <w:rsid w:val="003B0692"/>
    <w:rsid w:val="003B29F2"/>
    <w:rsid w:val="003B364D"/>
    <w:rsid w:val="003B5304"/>
    <w:rsid w:val="003B541F"/>
    <w:rsid w:val="003B7D64"/>
    <w:rsid w:val="003C19BE"/>
    <w:rsid w:val="003C347E"/>
    <w:rsid w:val="003C55C3"/>
    <w:rsid w:val="003C5C7C"/>
    <w:rsid w:val="003D060A"/>
    <w:rsid w:val="003D145C"/>
    <w:rsid w:val="003D1BD4"/>
    <w:rsid w:val="003D238A"/>
    <w:rsid w:val="003D49CB"/>
    <w:rsid w:val="003E08AE"/>
    <w:rsid w:val="003E0C70"/>
    <w:rsid w:val="003E0E7A"/>
    <w:rsid w:val="003E197F"/>
    <w:rsid w:val="003E5042"/>
    <w:rsid w:val="003E5AD6"/>
    <w:rsid w:val="003E69EB"/>
    <w:rsid w:val="003E70CC"/>
    <w:rsid w:val="003F0EE2"/>
    <w:rsid w:val="003F272D"/>
    <w:rsid w:val="003F413F"/>
    <w:rsid w:val="003F6365"/>
    <w:rsid w:val="003F66A0"/>
    <w:rsid w:val="00403098"/>
    <w:rsid w:val="00403104"/>
    <w:rsid w:val="00403775"/>
    <w:rsid w:val="00412FD7"/>
    <w:rsid w:val="00413602"/>
    <w:rsid w:val="004143A6"/>
    <w:rsid w:val="0041757C"/>
    <w:rsid w:val="0042063A"/>
    <w:rsid w:val="00421795"/>
    <w:rsid w:val="004255F2"/>
    <w:rsid w:val="0042684F"/>
    <w:rsid w:val="0042738B"/>
    <w:rsid w:val="00431F05"/>
    <w:rsid w:val="00432FEB"/>
    <w:rsid w:val="0043375B"/>
    <w:rsid w:val="0043401F"/>
    <w:rsid w:val="00437EE0"/>
    <w:rsid w:val="00440F2A"/>
    <w:rsid w:val="00445EF2"/>
    <w:rsid w:val="0045061F"/>
    <w:rsid w:val="004507AF"/>
    <w:rsid w:val="004511B1"/>
    <w:rsid w:val="004511CC"/>
    <w:rsid w:val="004549DB"/>
    <w:rsid w:val="00465F48"/>
    <w:rsid w:val="004664BA"/>
    <w:rsid w:val="00481A36"/>
    <w:rsid w:val="0049112D"/>
    <w:rsid w:val="004917FF"/>
    <w:rsid w:val="0049206D"/>
    <w:rsid w:val="004945DE"/>
    <w:rsid w:val="0049496F"/>
    <w:rsid w:val="0049792B"/>
    <w:rsid w:val="00497E16"/>
    <w:rsid w:val="004A2D9B"/>
    <w:rsid w:val="004A624C"/>
    <w:rsid w:val="004A6D61"/>
    <w:rsid w:val="004C1F62"/>
    <w:rsid w:val="004C3A90"/>
    <w:rsid w:val="004C3CE9"/>
    <w:rsid w:val="004C428D"/>
    <w:rsid w:val="004C5514"/>
    <w:rsid w:val="004C5F03"/>
    <w:rsid w:val="004C77DC"/>
    <w:rsid w:val="004D3774"/>
    <w:rsid w:val="004D3F34"/>
    <w:rsid w:val="004D405D"/>
    <w:rsid w:val="004D70C9"/>
    <w:rsid w:val="004D7814"/>
    <w:rsid w:val="004E0166"/>
    <w:rsid w:val="004E0A26"/>
    <w:rsid w:val="004E492E"/>
    <w:rsid w:val="004E5A7C"/>
    <w:rsid w:val="004F2118"/>
    <w:rsid w:val="004F5B88"/>
    <w:rsid w:val="004F5BFF"/>
    <w:rsid w:val="004F6E40"/>
    <w:rsid w:val="00500AB5"/>
    <w:rsid w:val="00505142"/>
    <w:rsid w:val="00507A6D"/>
    <w:rsid w:val="00507E23"/>
    <w:rsid w:val="00511EDA"/>
    <w:rsid w:val="00515A07"/>
    <w:rsid w:val="00517418"/>
    <w:rsid w:val="00517BE3"/>
    <w:rsid w:val="0052198D"/>
    <w:rsid w:val="005253C5"/>
    <w:rsid w:val="00525C95"/>
    <w:rsid w:val="0052622E"/>
    <w:rsid w:val="00532B47"/>
    <w:rsid w:val="00532BE6"/>
    <w:rsid w:val="00535455"/>
    <w:rsid w:val="00536EDD"/>
    <w:rsid w:val="00542A0F"/>
    <w:rsid w:val="00543A3F"/>
    <w:rsid w:val="005458C8"/>
    <w:rsid w:val="005506AF"/>
    <w:rsid w:val="00562653"/>
    <w:rsid w:val="0056389F"/>
    <w:rsid w:val="00564498"/>
    <w:rsid w:val="0056776C"/>
    <w:rsid w:val="00572C8E"/>
    <w:rsid w:val="00575225"/>
    <w:rsid w:val="00576FA4"/>
    <w:rsid w:val="0057777C"/>
    <w:rsid w:val="00581D3F"/>
    <w:rsid w:val="0058324C"/>
    <w:rsid w:val="00583F25"/>
    <w:rsid w:val="00586D33"/>
    <w:rsid w:val="00587FD3"/>
    <w:rsid w:val="00595D65"/>
    <w:rsid w:val="00597095"/>
    <w:rsid w:val="005A692D"/>
    <w:rsid w:val="005B3701"/>
    <w:rsid w:val="005B6CCC"/>
    <w:rsid w:val="005C5B05"/>
    <w:rsid w:val="005C6335"/>
    <w:rsid w:val="005D107D"/>
    <w:rsid w:val="005D5583"/>
    <w:rsid w:val="005E05B0"/>
    <w:rsid w:val="005E3DCA"/>
    <w:rsid w:val="005E4477"/>
    <w:rsid w:val="005E6342"/>
    <w:rsid w:val="005F02CB"/>
    <w:rsid w:val="005F0CA2"/>
    <w:rsid w:val="005F0D97"/>
    <w:rsid w:val="005F1475"/>
    <w:rsid w:val="005F2737"/>
    <w:rsid w:val="005F3E6D"/>
    <w:rsid w:val="005F6970"/>
    <w:rsid w:val="005F6F13"/>
    <w:rsid w:val="005F749D"/>
    <w:rsid w:val="0060525D"/>
    <w:rsid w:val="00605CC8"/>
    <w:rsid w:val="00607259"/>
    <w:rsid w:val="0061044F"/>
    <w:rsid w:val="00611691"/>
    <w:rsid w:val="00612882"/>
    <w:rsid w:val="0061406F"/>
    <w:rsid w:val="006142D2"/>
    <w:rsid w:val="006145F3"/>
    <w:rsid w:val="00614657"/>
    <w:rsid w:val="00615CE3"/>
    <w:rsid w:val="0061714F"/>
    <w:rsid w:val="00621657"/>
    <w:rsid w:val="00624285"/>
    <w:rsid w:val="0062668C"/>
    <w:rsid w:val="00626B47"/>
    <w:rsid w:val="00631577"/>
    <w:rsid w:val="00635669"/>
    <w:rsid w:val="00636691"/>
    <w:rsid w:val="00636891"/>
    <w:rsid w:val="00637160"/>
    <w:rsid w:val="00646439"/>
    <w:rsid w:val="006559B7"/>
    <w:rsid w:val="00655D50"/>
    <w:rsid w:val="0065622A"/>
    <w:rsid w:val="00657DB0"/>
    <w:rsid w:val="00663A7B"/>
    <w:rsid w:val="00664060"/>
    <w:rsid w:val="0067095C"/>
    <w:rsid w:val="0067134D"/>
    <w:rsid w:val="0067379C"/>
    <w:rsid w:val="00675065"/>
    <w:rsid w:val="006752CF"/>
    <w:rsid w:val="0067762D"/>
    <w:rsid w:val="00682385"/>
    <w:rsid w:val="00682423"/>
    <w:rsid w:val="00682C3C"/>
    <w:rsid w:val="00685952"/>
    <w:rsid w:val="006932BD"/>
    <w:rsid w:val="00693A7B"/>
    <w:rsid w:val="00694634"/>
    <w:rsid w:val="0069527E"/>
    <w:rsid w:val="006964DD"/>
    <w:rsid w:val="006A5230"/>
    <w:rsid w:val="006A52C1"/>
    <w:rsid w:val="006A626F"/>
    <w:rsid w:val="006B1C4F"/>
    <w:rsid w:val="006B42C5"/>
    <w:rsid w:val="006B493E"/>
    <w:rsid w:val="006B7286"/>
    <w:rsid w:val="006B7F10"/>
    <w:rsid w:val="006C4584"/>
    <w:rsid w:val="006D0877"/>
    <w:rsid w:val="006D1B08"/>
    <w:rsid w:val="006D3E45"/>
    <w:rsid w:val="006D3F80"/>
    <w:rsid w:val="006D42C7"/>
    <w:rsid w:val="006D4ABB"/>
    <w:rsid w:val="006D5A56"/>
    <w:rsid w:val="006E0B43"/>
    <w:rsid w:val="006E3F23"/>
    <w:rsid w:val="006E44C2"/>
    <w:rsid w:val="006F1B89"/>
    <w:rsid w:val="006F4EB6"/>
    <w:rsid w:val="006F566B"/>
    <w:rsid w:val="006F6743"/>
    <w:rsid w:val="006F7DDB"/>
    <w:rsid w:val="00703027"/>
    <w:rsid w:val="00703216"/>
    <w:rsid w:val="00704C37"/>
    <w:rsid w:val="00707AE4"/>
    <w:rsid w:val="00711FEE"/>
    <w:rsid w:val="00714369"/>
    <w:rsid w:val="00714A2F"/>
    <w:rsid w:val="00715B2E"/>
    <w:rsid w:val="00716C4A"/>
    <w:rsid w:val="007202A8"/>
    <w:rsid w:val="00720FB1"/>
    <w:rsid w:val="0072173C"/>
    <w:rsid w:val="00722763"/>
    <w:rsid w:val="00723679"/>
    <w:rsid w:val="0072400F"/>
    <w:rsid w:val="00726D0F"/>
    <w:rsid w:val="007305BA"/>
    <w:rsid w:val="00737561"/>
    <w:rsid w:val="007378F1"/>
    <w:rsid w:val="0074036B"/>
    <w:rsid w:val="00741ED8"/>
    <w:rsid w:val="00747C16"/>
    <w:rsid w:val="00752A81"/>
    <w:rsid w:val="00754C16"/>
    <w:rsid w:val="00755C3B"/>
    <w:rsid w:val="0075773B"/>
    <w:rsid w:val="007604DF"/>
    <w:rsid w:val="00764699"/>
    <w:rsid w:val="0076624E"/>
    <w:rsid w:val="00766624"/>
    <w:rsid w:val="007672A0"/>
    <w:rsid w:val="0076744F"/>
    <w:rsid w:val="00770B9D"/>
    <w:rsid w:val="0077243A"/>
    <w:rsid w:val="00772EA4"/>
    <w:rsid w:val="0077463A"/>
    <w:rsid w:val="00783786"/>
    <w:rsid w:val="007919A9"/>
    <w:rsid w:val="00794063"/>
    <w:rsid w:val="007973FE"/>
    <w:rsid w:val="00797814"/>
    <w:rsid w:val="007A0ADB"/>
    <w:rsid w:val="007A575F"/>
    <w:rsid w:val="007A6EC9"/>
    <w:rsid w:val="007B40E5"/>
    <w:rsid w:val="007B5390"/>
    <w:rsid w:val="007B6750"/>
    <w:rsid w:val="007B7E6C"/>
    <w:rsid w:val="007C2FD1"/>
    <w:rsid w:val="007C329D"/>
    <w:rsid w:val="007C554E"/>
    <w:rsid w:val="007C5BE6"/>
    <w:rsid w:val="007D2C2E"/>
    <w:rsid w:val="007D4649"/>
    <w:rsid w:val="007D5B67"/>
    <w:rsid w:val="007D6446"/>
    <w:rsid w:val="007D7401"/>
    <w:rsid w:val="007D7732"/>
    <w:rsid w:val="007F1D1A"/>
    <w:rsid w:val="007F24AC"/>
    <w:rsid w:val="007F3C4B"/>
    <w:rsid w:val="007F411E"/>
    <w:rsid w:val="007F4E46"/>
    <w:rsid w:val="007F7752"/>
    <w:rsid w:val="0080207B"/>
    <w:rsid w:val="00805BFB"/>
    <w:rsid w:val="008067A8"/>
    <w:rsid w:val="00806D37"/>
    <w:rsid w:val="00806EFF"/>
    <w:rsid w:val="00807269"/>
    <w:rsid w:val="008114BD"/>
    <w:rsid w:val="008140F9"/>
    <w:rsid w:val="00815D70"/>
    <w:rsid w:val="00823249"/>
    <w:rsid w:val="008312D5"/>
    <w:rsid w:val="00832087"/>
    <w:rsid w:val="00840664"/>
    <w:rsid w:val="008443B4"/>
    <w:rsid w:val="0084737B"/>
    <w:rsid w:val="008509F8"/>
    <w:rsid w:val="0085213A"/>
    <w:rsid w:val="00853AD9"/>
    <w:rsid w:val="00855C79"/>
    <w:rsid w:val="00857C05"/>
    <w:rsid w:val="00857ED5"/>
    <w:rsid w:val="00862543"/>
    <w:rsid w:val="00863500"/>
    <w:rsid w:val="00863976"/>
    <w:rsid w:val="00864017"/>
    <w:rsid w:val="00870B08"/>
    <w:rsid w:val="00876531"/>
    <w:rsid w:val="008801D1"/>
    <w:rsid w:val="008804E4"/>
    <w:rsid w:val="00880BD1"/>
    <w:rsid w:val="00884489"/>
    <w:rsid w:val="008855DF"/>
    <w:rsid w:val="00887FA5"/>
    <w:rsid w:val="00887FD1"/>
    <w:rsid w:val="0089092F"/>
    <w:rsid w:val="008927B6"/>
    <w:rsid w:val="008A0D09"/>
    <w:rsid w:val="008B0924"/>
    <w:rsid w:val="008B25FE"/>
    <w:rsid w:val="008C101D"/>
    <w:rsid w:val="008D07A1"/>
    <w:rsid w:val="008D2725"/>
    <w:rsid w:val="008D2D51"/>
    <w:rsid w:val="008D41FF"/>
    <w:rsid w:val="008D6B82"/>
    <w:rsid w:val="008E1203"/>
    <w:rsid w:val="008E123B"/>
    <w:rsid w:val="008E5B04"/>
    <w:rsid w:val="008F29D2"/>
    <w:rsid w:val="008F3518"/>
    <w:rsid w:val="008F3EEE"/>
    <w:rsid w:val="008F55DB"/>
    <w:rsid w:val="008F5E8B"/>
    <w:rsid w:val="008F6477"/>
    <w:rsid w:val="008F7109"/>
    <w:rsid w:val="008F7130"/>
    <w:rsid w:val="008F79F3"/>
    <w:rsid w:val="0090597E"/>
    <w:rsid w:val="00906BB7"/>
    <w:rsid w:val="00910180"/>
    <w:rsid w:val="0091160A"/>
    <w:rsid w:val="0091409A"/>
    <w:rsid w:val="00914694"/>
    <w:rsid w:val="00915F99"/>
    <w:rsid w:val="00916C39"/>
    <w:rsid w:val="00917558"/>
    <w:rsid w:val="00917E34"/>
    <w:rsid w:val="00920887"/>
    <w:rsid w:val="00921AF6"/>
    <w:rsid w:val="00921BB3"/>
    <w:rsid w:val="009247F3"/>
    <w:rsid w:val="00925AFE"/>
    <w:rsid w:val="00926258"/>
    <w:rsid w:val="00926D9E"/>
    <w:rsid w:val="0092796C"/>
    <w:rsid w:val="00933331"/>
    <w:rsid w:val="00942DDA"/>
    <w:rsid w:val="0094440D"/>
    <w:rsid w:val="00946710"/>
    <w:rsid w:val="00947BED"/>
    <w:rsid w:val="00947EFF"/>
    <w:rsid w:val="00952FD2"/>
    <w:rsid w:val="00955B0E"/>
    <w:rsid w:val="0095649E"/>
    <w:rsid w:val="00962C05"/>
    <w:rsid w:val="00984283"/>
    <w:rsid w:val="0099149B"/>
    <w:rsid w:val="00992507"/>
    <w:rsid w:val="009961E0"/>
    <w:rsid w:val="00996982"/>
    <w:rsid w:val="00996B29"/>
    <w:rsid w:val="009A04D1"/>
    <w:rsid w:val="009A09DF"/>
    <w:rsid w:val="009A189A"/>
    <w:rsid w:val="009A3CC3"/>
    <w:rsid w:val="009A4DB6"/>
    <w:rsid w:val="009B028E"/>
    <w:rsid w:val="009B2990"/>
    <w:rsid w:val="009B3EC2"/>
    <w:rsid w:val="009B4F33"/>
    <w:rsid w:val="009C0765"/>
    <w:rsid w:val="009C1BA4"/>
    <w:rsid w:val="009C60DC"/>
    <w:rsid w:val="009D1A79"/>
    <w:rsid w:val="009D36AC"/>
    <w:rsid w:val="009D3BE3"/>
    <w:rsid w:val="009D3D3C"/>
    <w:rsid w:val="009E03E9"/>
    <w:rsid w:val="009E37DF"/>
    <w:rsid w:val="009E4C19"/>
    <w:rsid w:val="009F0291"/>
    <w:rsid w:val="009F23E2"/>
    <w:rsid w:val="00A0506B"/>
    <w:rsid w:val="00A06921"/>
    <w:rsid w:val="00A073A4"/>
    <w:rsid w:val="00A10C1E"/>
    <w:rsid w:val="00A1356C"/>
    <w:rsid w:val="00A13BD2"/>
    <w:rsid w:val="00A1443C"/>
    <w:rsid w:val="00A17349"/>
    <w:rsid w:val="00A17629"/>
    <w:rsid w:val="00A2135A"/>
    <w:rsid w:val="00A24CF6"/>
    <w:rsid w:val="00A307EB"/>
    <w:rsid w:val="00A3275F"/>
    <w:rsid w:val="00A33FF2"/>
    <w:rsid w:val="00A34D0E"/>
    <w:rsid w:val="00A36447"/>
    <w:rsid w:val="00A37DB2"/>
    <w:rsid w:val="00A407C2"/>
    <w:rsid w:val="00A41EA3"/>
    <w:rsid w:val="00A422E7"/>
    <w:rsid w:val="00A4599E"/>
    <w:rsid w:val="00A50C67"/>
    <w:rsid w:val="00A5559C"/>
    <w:rsid w:val="00A56CDD"/>
    <w:rsid w:val="00A6251A"/>
    <w:rsid w:val="00A63C93"/>
    <w:rsid w:val="00A70720"/>
    <w:rsid w:val="00A71455"/>
    <w:rsid w:val="00A7259B"/>
    <w:rsid w:val="00A726E0"/>
    <w:rsid w:val="00A7368F"/>
    <w:rsid w:val="00A744E0"/>
    <w:rsid w:val="00A75303"/>
    <w:rsid w:val="00A75B8E"/>
    <w:rsid w:val="00A7776E"/>
    <w:rsid w:val="00A777B6"/>
    <w:rsid w:val="00A81D23"/>
    <w:rsid w:val="00A84F04"/>
    <w:rsid w:val="00A90D74"/>
    <w:rsid w:val="00A93973"/>
    <w:rsid w:val="00AA106B"/>
    <w:rsid w:val="00AA19A7"/>
    <w:rsid w:val="00AA3B4A"/>
    <w:rsid w:val="00AA3E6D"/>
    <w:rsid w:val="00AA4C8E"/>
    <w:rsid w:val="00AA5740"/>
    <w:rsid w:val="00AA73D8"/>
    <w:rsid w:val="00AB09FB"/>
    <w:rsid w:val="00AB20DD"/>
    <w:rsid w:val="00AB24DC"/>
    <w:rsid w:val="00AB5DB8"/>
    <w:rsid w:val="00AC44C7"/>
    <w:rsid w:val="00AC4926"/>
    <w:rsid w:val="00AD205C"/>
    <w:rsid w:val="00AD3335"/>
    <w:rsid w:val="00AD4E8D"/>
    <w:rsid w:val="00AD7321"/>
    <w:rsid w:val="00AD7CEC"/>
    <w:rsid w:val="00AE06A7"/>
    <w:rsid w:val="00AE0D3E"/>
    <w:rsid w:val="00AE10ED"/>
    <w:rsid w:val="00AE1A5F"/>
    <w:rsid w:val="00AE2111"/>
    <w:rsid w:val="00AE3208"/>
    <w:rsid w:val="00AE345D"/>
    <w:rsid w:val="00AE4C52"/>
    <w:rsid w:val="00AE6C0F"/>
    <w:rsid w:val="00AF1EF4"/>
    <w:rsid w:val="00AF31C3"/>
    <w:rsid w:val="00AF3BFE"/>
    <w:rsid w:val="00AF4A25"/>
    <w:rsid w:val="00B0199C"/>
    <w:rsid w:val="00B01B31"/>
    <w:rsid w:val="00B02AC8"/>
    <w:rsid w:val="00B04757"/>
    <w:rsid w:val="00B04964"/>
    <w:rsid w:val="00B04AB8"/>
    <w:rsid w:val="00B0647F"/>
    <w:rsid w:val="00B07947"/>
    <w:rsid w:val="00B100E9"/>
    <w:rsid w:val="00B1546A"/>
    <w:rsid w:val="00B15556"/>
    <w:rsid w:val="00B215E2"/>
    <w:rsid w:val="00B2290D"/>
    <w:rsid w:val="00B24571"/>
    <w:rsid w:val="00B26CC8"/>
    <w:rsid w:val="00B31E69"/>
    <w:rsid w:val="00B33C18"/>
    <w:rsid w:val="00B400DA"/>
    <w:rsid w:val="00B410DB"/>
    <w:rsid w:val="00B437AA"/>
    <w:rsid w:val="00B4426B"/>
    <w:rsid w:val="00B45AB3"/>
    <w:rsid w:val="00B45CB3"/>
    <w:rsid w:val="00B52784"/>
    <w:rsid w:val="00B5317B"/>
    <w:rsid w:val="00B57C40"/>
    <w:rsid w:val="00B60342"/>
    <w:rsid w:val="00B61AF1"/>
    <w:rsid w:val="00B61D3E"/>
    <w:rsid w:val="00B67CAB"/>
    <w:rsid w:val="00B70310"/>
    <w:rsid w:val="00B71135"/>
    <w:rsid w:val="00B7126C"/>
    <w:rsid w:val="00B77F3F"/>
    <w:rsid w:val="00B819AC"/>
    <w:rsid w:val="00B81BAD"/>
    <w:rsid w:val="00B82810"/>
    <w:rsid w:val="00B843A7"/>
    <w:rsid w:val="00B84FFB"/>
    <w:rsid w:val="00B85497"/>
    <w:rsid w:val="00B86A62"/>
    <w:rsid w:val="00B902C8"/>
    <w:rsid w:val="00B90AA2"/>
    <w:rsid w:val="00B948DC"/>
    <w:rsid w:val="00B95E69"/>
    <w:rsid w:val="00BA191E"/>
    <w:rsid w:val="00BA2473"/>
    <w:rsid w:val="00BA5BD6"/>
    <w:rsid w:val="00BA5CBF"/>
    <w:rsid w:val="00BB5750"/>
    <w:rsid w:val="00BB7827"/>
    <w:rsid w:val="00BC32B5"/>
    <w:rsid w:val="00BC378F"/>
    <w:rsid w:val="00BC5BF3"/>
    <w:rsid w:val="00BD111E"/>
    <w:rsid w:val="00BD4DBC"/>
    <w:rsid w:val="00BD5CAF"/>
    <w:rsid w:val="00BD75DF"/>
    <w:rsid w:val="00BE2BA4"/>
    <w:rsid w:val="00BE3E98"/>
    <w:rsid w:val="00BE570A"/>
    <w:rsid w:val="00BF0123"/>
    <w:rsid w:val="00BF3591"/>
    <w:rsid w:val="00BF37B5"/>
    <w:rsid w:val="00BF51F8"/>
    <w:rsid w:val="00BF6D5D"/>
    <w:rsid w:val="00BF742E"/>
    <w:rsid w:val="00C036BB"/>
    <w:rsid w:val="00C03DB0"/>
    <w:rsid w:val="00C05CA5"/>
    <w:rsid w:val="00C10E95"/>
    <w:rsid w:val="00C15BF2"/>
    <w:rsid w:val="00C161FD"/>
    <w:rsid w:val="00C20D12"/>
    <w:rsid w:val="00C2678D"/>
    <w:rsid w:val="00C26941"/>
    <w:rsid w:val="00C3267B"/>
    <w:rsid w:val="00C33092"/>
    <w:rsid w:val="00C33402"/>
    <w:rsid w:val="00C356D4"/>
    <w:rsid w:val="00C359D8"/>
    <w:rsid w:val="00C417D1"/>
    <w:rsid w:val="00C457B4"/>
    <w:rsid w:val="00C47BF2"/>
    <w:rsid w:val="00C571AD"/>
    <w:rsid w:val="00C6092D"/>
    <w:rsid w:val="00C60BC7"/>
    <w:rsid w:val="00C61825"/>
    <w:rsid w:val="00C62B21"/>
    <w:rsid w:val="00C62ECA"/>
    <w:rsid w:val="00C705C0"/>
    <w:rsid w:val="00C712B9"/>
    <w:rsid w:val="00C715A5"/>
    <w:rsid w:val="00C726C5"/>
    <w:rsid w:val="00C7329E"/>
    <w:rsid w:val="00C748CF"/>
    <w:rsid w:val="00C7603C"/>
    <w:rsid w:val="00C8165D"/>
    <w:rsid w:val="00C81B71"/>
    <w:rsid w:val="00C83873"/>
    <w:rsid w:val="00C84AFA"/>
    <w:rsid w:val="00C941A9"/>
    <w:rsid w:val="00CA22C5"/>
    <w:rsid w:val="00CA61BE"/>
    <w:rsid w:val="00CA6CE0"/>
    <w:rsid w:val="00CB0AD7"/>
    <w:rsid w:val="00CB46D9"/>
    <w:rsid w:val="00CB5900"/>
    <w:rsid w:val="00CC02C4"/>
    <w:rsid w:val="00CC1432"/>
    <w:rsid w:val="00CC1DD4"/>
    <w:rsid w:val="00CC476A"/>
    <w:rsid w:val="00CC4D0B"/>
    <w:rsid w:val="00CC6654"/>
    <w:rsid w:val="00CD4795"/>
    <w:rsid w:val="00CD4B56"/>
    <w:rsid w:val="00CE0ED5"/>
    <w:rsid w:val="00CE17B4"/>
    <w:rsid w:val="00CE4708"/>
    <w:rsid w:val="00CE6126"/>
    <w:rsid w:val="00CE7466"/>
    <w:rsid w:val="00CF7230"/>
    <w:rsid w:val="00D0089A"/>
    <w:rsid w:val="00D015F1"/>
    <w:rsid w:val="00D03D8E"/>
    <w:rsid w:val="00D05D91"/>
    <w:rsid w:val="00D0674B"/>
    <w:rsid w:val="00D06FF9"/>
    <w:rsid w:val="00D11627"/>
    <w:rsid w:val="00D1425A"/>
    <w:rsid w:val="00D17E57"/>
    <w:rsid w:val="00D2014E"/>
    <w:rsid w:val="00D20764"/>
    <w:rsid w:val="00D220CF"/>
    <w:rsid w:val="00D23265"/>
    <w:rsid w:val="00D247FB"/>
    <w:rsid w:val="00D305D5"/>
    <w:rsid w:val="00D322B4"/>
    <w:rsid w:val="00D34A62"/>
    <w:rsid w:val="00D35203"/>
    <w:rsid w:val="00D376DE"/>
    <w:rsid w:val="00D42940"/>
    <w:rsid w:val="00D449FA"/>
    <w:rsid w:val="00D4617C"/>
    <w:rsid w:val="00D47E29"/>
    <w:rsid w:val="00D52E47"/>
    <w:rsid w:val="00D531E3"/>
    <w:rsid w:val="00D53DF2"/>
    <w:rsid w:val="00D561DF"/>
    <w:rsid w:val="00D6464F"/>
    <w:rsid w:val="00D73D73"/>
    <w:rsid w:val="00D7539D"/>
    <w:rsid w:val="00D75FBE"/>
    <w:rsid w:val="00D84720"/>
    <w:rsid w:val="00D94F02"/>
    <w:rsid w:val="00D968C7"/>
    <w:rsid w:val="00D97328"/>
    <w:rsid w:val="00D97FC0"/>
    <w:rsid w:val="00DA12E0"/>
    <w:rsid w:val="00DA5D49"/>
    <w:rsid w:val="00DA7486"/>
    <w:rsid w:val="00DB1D9D"/>
    <w:rsid w:val="00DB55F6"/>
    <w:rsid w:val="00DB714C"/>
    <w:rsid w:val="00DB72EB"/>
    <w:rsid w:val="00DC055F"/>
    <w:rsid w:val="00DC562B"/>
    <w:rsid w:val="00DD160C"/>
    <w:rsid w:val="00DD4BD8"/>
    <w:rsid w:val="00DE007D"/>
    <w:rsid w:val="00DE159B"/>
    <w:rsid w:val="00DE4A7D"/>
    <w:rsid w:val="00DE5199"/>
    <w:rsid w:val="00DE5477"/>
    <w:rsid w:val="00DE777A"/>
    <w:rsid w:val="00DF0E24"/>
    <w:rsid w:val="00DF554F"/>
    <w:rsid w:val="00DF68FC"/>
    <w:rsid w:val="00DF6A8F"/>
    <w:rsid w:val="00DF71FF"/>
    <w:rsid w:val="00E00E0F"/>
    <w:rsid w:val="00E035FA"/>
    <w:rsid w:val="00E04295"/>
    <w:rsid w:val="00E05755"/>
    <w:rsid w:val="00E100D9"/>
    <w:rsid w:val="00E1034B"/>
    <w:rsid w:val="00E10E6C"/>
    <w:rsid w:val="00E11A06"/>
    <w:rsid w:val="00E12165"/>
    <w:rsid w:val="00E129E8"/>
    <w:rsid w:val="00E13CFF"/>
    <w:rsid w:val="00E145BE"/>
    <w:rsid w:val="00E15416"/>
    <w:rsid w:val="00E155E9"/>
    <w:rsid w:val="00E16C65"/>
    <w:rsid w:val="00E17E20"/>
    <w:rsid w:val="00E22FF4"/>
    <w:rsid w:val="00E23E2C"/>
    <w:rsid w:val="00E25B9E"/>
    <w:rsid w:val="00E26B97"/>
    <w:rsid w:val="00E27046"/>
    <w:rsid w:val="00E27A36"/>
    <w:rsid w:val="00E30C4F"/>
    <w:rsid w:val="00E34930"/>
    <w:rsid w:val="00E37C4B"/>
    <w:rsid w:val="00E37F4B"/>
    <w:rsid w:val="00E40B75"/>
    <w:rsid w:val="00E41243"/>
    <w:rsid w:val="00E42CBC"/>
    <w:rsid w:val="00E42DDC"/>
    <w:rsid w:val="00E44F91"/>
    <w:rsid w:val="00E47020"/>
    <w:rsid w:val="00E47D10"/>
    <w:rsid w:val="00E47DB7"/>
    <w:rsid w:val="00E570AE"/>
    <w:rsid w:val="00E57AB5"/>
    <w:rsid w:val="00E64C33"/>
    <w:rsid w:val="00E6526F"/>
    <w:rsid w:val="00E702F0"/>
    <w:rsid w:val="00E71A01"/>
    <w:rsid w:val="00E765EF"/>
    <w:rsid w:val="00E80364"/>
    <w:rsid w:val="00E80F58"/>
    <w:rsid w:val="00E81873"/>
    <w:rsid w:val="00E83358"/>
    <w:rsid w:val="00E858CF"/>
    <w:rsid w:val="00E8645F"/>
    <w:rsid w:val="00E92C45"/>
    <w:rsid w:val="00E95783"/>
    <w:rsid w:val="00E965F7"/>
    <w:rsid w:val="00EA0964"/>
    <w:rsid w:val="00EA2CBE"/>
    <w:rsid w:val="00EA2F0E"/>
    <w:rsid w:val="00EA3F90"/>
    <w:rsid w:val="00EA7DF1"/>
    <w:rsid w:val="00EB06DE"/>
    <w:rsid w:val="00EB0BB1"/>
    <w:rsid w:val="00EB0D19"/>
    <w:rsid w:val="00EB1367"/>
    <w:rsid w:val="00EB25F6"/>
    <w:rsid w:val="00EB2A15"/>
    <w:rsid w:val="00EB5029"/>
    <w:rsid w:val="00EB5130"/>
    <w:rsid w:val="00EB6BA2"/>
    <w:rsid w:val="00EC3393"/>
    <w:rsid w:val="00EC4C51"/>
    <w:rsid w:val="00EC4D70"/>
    <w:rsid w:val="00ED2E9D"/>
    <w:rsid w:val="00ED410E"/>
    <w:rsid w:val="00ED706B"/>
    <w:rsid w:val="00EE1485"/>
    <w:rsid w:val="00EE1C1F"/>
    <w:rsid w:val="00EE1F18"/>
    <w:rsid w:val="00EE253F"/>
    <w:rsid w:val="00EE32ED"/>
    <w:rsid w:val="00EE62A2"/>
    <w:rsid w:val="00EE6755"/>
    <w:rsid w:val="00EF156F"/>
    <w:rsid w:val="00EF52E9"/>
    <w:rsid w:val="00EF71B2"/>
    <w:rsid w:val="00F0112F"/>
    <w:rsid w:val="00F0272F"/>
    <w:rsid w:val="00F03932"/>
    <w:rsid w:val="00F123A9"/>
    <w:rsid w:val="00F12ED0"/>
    <w:rsid w:val="00F13103"/>
    <w:rsid w:val="00F16AAA"/>
    <w:rsid w:val="00F17753"/>
    <w:rsid w:val="00F20D01"/>
    <w:rsid w:val="00F23CEB"/>
    <w:rsid w:val="00F30A7D"/>
    <w:rsid w:val="00F368A9"/>
    <w:rsid w:val="00F47848"/>
    <w:rsid w:val="00F47CE5"/>
    <w:rsid w:val="00F522F1"/>
    <w:rsid w:val="00F55359"/>
    <w:rsid w:val="00F5682A"/>
    <w:rsid w:val="00F60D4F"/>
    <w:rsid w:val="00F64299"/>
    <w:rsid w:val="00F6574C"/>
    <w:rsid w:val="00F67C29"/>
    <w:rsid w:val="00F72AF2"/>
    <w:rsid w:val="00F73788"/>
    <w:rsid w:val="00F77EE8"/>
    <w:rsid w:val="00F84259"/>
    <w:rsid w:val="00F869CF"/>
    <w:rsid w:val="00F91ACE"/>
    <w:rsid w:val="00F97C73"/>
    <w:rsid w:val="00FA36A0"/>
    <w:rsid w:val="00FA4585"/>
    <w:rsid w:val="00FA6062"/>
    <w:rsid w:val="00FA7539"/>
    <w:rsid w:val="00FB4142"/>
    <w:rsid w:val="00FB6DCF"/>
    <w:rsid w:val="00FC1571"/>
    <w:rsid w:val="00FC2040"/>
    <w:rsid w:val="00FD0D0D"/>
    <w:rsid w:val="00FD0F71"/>
    <w:rsid w:val="00FD3D6A"/>
    <w:rsid w:val="00FD605B"/>
    <w:rsid w:val="00FE69D6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27046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cp">
    <w:name w:val="cp"/>
    <w:basedOn w:val="Absatz-Standardschriftart"/>
    <w:rsid w:val="00C83873"/>
  </w:style>
  <w:style w:type="character" w:customStyle="1" w:styleId="p">
    <w:name w:val="p"/>
    <w:basedOn w:val="Absatz-Standardschriftart"/>
    <w:rsid w:val="00C83873"/>
  </w:style>
  <w:style w:type="character" w:customStyle="1" w:styleId="nt">
    <w:name w:val="nt"/>
    <w:basedOn w:val="Absatz-Standardschriftart"/>
    <w:rsid w:val="00C83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27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962</cp:revision>
  <cp:lastPrinted>2020-07-06T08:10:00Z</cp:lastPrinted>
  <dcterms:created xsi:type="dcterms:W3CDTF">2019-11-02T08:18:00Z</dcterms:created>
  <dcterms:modified xsi:type="dcterms:W3CDTF">2020-07-08T22:07:00Z</dcterms:modified>
</cp:coreProperties>
</file>