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B0" w:rsidRPr="00CC63E5" w:rsidRDefault="00FD44B0" w:rsidP="00FD44B0">
      <w:pPr>
        <w:pStyle w:val="Standard1"/>
        <w:widowControl w:val="0"/>
        <w:spacing w:after="200"/>
      </w:pPr>
      <w:r>
        <w:rPr>
          <w:b/>
          <w:sz w:val="24"/>
          <w:u w:val="single"/>
        </w:rPr>
        <w:t>Aktivitätsverfolgung Lernfortschritt 1</w:t>
      </w:r>
    </w:p>
    <w:tbl>
      <w:tblPr>
        <w:tblW w:w="13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06"/>
        <w:gridCol w:w="8891"/>
        <w:gridCol w:w="435"/>
      </w:tblGrid>
      <w:tr w:rsidR="00FD44B0" w:rsidRPr="00494915" w:rsidTr="00E41E34">
        <w:trPr>
          <w:trHeight w:val="1179"/>
        </w:trPr>
        <w:tc>
          <w:tcPr>
            <w:tcW w:w="3686" w:type="dxa"/>
            <w:shd w:val="clear" w:color="auto" w:fill="auto"/>
          </w:tcPr>
          <w:p w:rsidR="00FD44B0" w:rsidRPr="00055F32" w:rsidRDefault="00FD44B0" w:rsidP="00FD44B0">
            <w:pPr>
              <w:pStyle w:val="Standard1"/>
              <w:numPr>
                <w:ilvl w:val="1"/>
                <w:numId w:val="1"/>
              </w:numPr>
              <w:spacing w:before="120"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Zellschutz</w:t>
            </w:r>
          </w:p>
          <w:p w:rsidR="00FD44B0" w:rsidRPr="00055F32" w:rsidRDefault="00FD44B0" w:rsidP="00E41E34">
            <w:pPr>
              <w:pStyle w:val="Standard1"/>
              <w:spacing w:before="120" w:line="240" w:lineRule="auto"/>
              <w:ind w:left="601"/>
              <w:rPr>
                <w:color w:val="FF0000"/>
                <w:szCs w:val="22"/>
              </w:rPr>
            </w:pPr>
          </w:p>
        </w:tc>
        <w:tc>
          <w:tcPr>
            <w:tcW w:w="606" w:type="dxa"/>
          </w:tcPr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</w:tc>
        <w:tc>
          <w:tcPr>
            <w:tcW w:w="8891" w:type="dxa"/>
            <w:shd w:val="clear" w:color="auto" w:fill="auto"/>
          </w:tcPr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bookmarkStart w:id="0" w:name="OLE_LINK64"/>
            <w:bookmarkStart w:id="1" w:name="OLE_LINK65"/>
            <w:bookmarkStart w:id="2" w:name="OLE_LINK66"/>
            <w:bookmarkStart w:id="3" w:name="OLE_LINK67"/>
            <w:bookmarkStart w:id="4" w:name="OLE_LINK68"/>
            <w:bookmarkStart w:id="5" w:name="OLE_LINK69"/>
            <w:bookmarkStart w:id="6" w:name="OLE_LINK70"/>
            <w:bookmarkStart w:id="7" w:name="OLE_LINK71"/>
            <w:bookmarkStart w:id="8" w:name="OLE_LINK72"/>
            <w:bookmarkStart w:id="9" w:name="OLE_LINK73"/>
            <w:bookmarkStart w:id="10" w:name="OLE_LINK74"/>
            <w:bookmarkStart w:id="11" w:name="OLE_LINK75"/>
            <w:bookmarkStart w:id="12" w:name="OLE_LINK76"/>
            <w:bookmarkStart w:id="13" w:name="OLE_LINK77"/>
            <w:bookmarkStart w:id="14" w:name="OLE_LINK78"/>
            <w:bookmarkStart w:id="15" w:name="OLE_LINK79"/>
            <w:bookmarkStart w:id="16" w:name="OLE_LINK80"/>
            <w:bookmarkStart w:id="17" w:name="OLE_LINK81"/>
            <w:bookmarkStart w:id="18" w:name="OLE_LINK82"/>
            <w:bookmarkStart w:id="19" w:name="OLE_LINK83"/>
            <w:bookmarkStart w:id="20" w:name="OLE_LINK84"/>
            <w:bookmarkStart w:id="21" w:name="OLE_LINK85"/>
            <w:bookmarkStart w:id="22" w:name="OLE_LINK86"/>
            <w:bookmarkStart w:id="23" w:name="OLE_LINK87"/>
            <w:bookmarkStart w:id="24" w:name="OLE_LINK88"/>
            <w:bookmarkStart w:id="25" w:name="OLE_LINK89"/>
            <w:bookmarkStart w:id="26" w:name="OLE_LINK90"/>
            <w:bookmarkStart w:id="27" w:name="OLE_LINK91"/>
            <w:bookmarkStart w:id="28" w:name="OLE_LINK92"/>
            <w:bookmarkStart w:id="29" w:name="_Hlk404073604"/>
            <w:r w:rsidRPr="00BF5E8E">
              <w:rPr>
                <w:rFonts w:ascii="Arial" w:hAnsi="Arial" w:cs="Arial"/>
                <w:sz w:val="22"/>
                <w:szCs w:val="22"/>
              </w:rPr>
              <w:t>L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>
              <w:rPr>
                <w:rFonts w:ascii="Arial" w:hAnsi="Arial" w:cs="Arial"/>
                <w:sz w:val="22"/>
                <w:szCs w:val="22"/>
              </w:rPr>
              <w:t>1_</w:t>
            </w:r>
            <w:r w:rsidRPr="00BF5E8E">
              <w:rPr>
                <w:rFonts w:ascii="Arial" w:hAnsi="Arial" w:cs="Arial"/>
                <w:sz w:val="22"/>
                <w:szCs w:val="22"/>
              </w:rPr>
              <w:t>1.1 Aufgabenstellung SVerweis-Funktion.docx</w:t>
            </w:r>
            <w:bookmarkEnd w:id="26"/>
            <w:bookmarkEnd w:id="27"/>
            <w:bookmarkEnd w:id="28"/>
          </w:p>
          <w:bookmarkEnd w:id="29"/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1.1 </w:t>
            </w:r>
            <w:r>
              <w:rPr>
                <w:rFonts w:ascii="Arial" w:hAnsi="Arial" w:cs="Arial"/>
                <w:sz w:val="22"/>
                <w:szCs w:val="22"/>
              </w:rPr>
              <w:t>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SVerweis-Funktion.xlsx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1.2 Aufgabenstellung Schutz.docx</w:t>
            </w: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L1_1.2 Tabellenvorlage Schutz von Tabellen.xlsx</w:t>
            </w:r>
          </w:p>
        </w:tc>
        <w:tc>
          <w:tcPr>
            <w:tcW w:w="435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7198225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Default="00FD44B0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2034763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Pr="00280AA8" w:rsidRDefault="00FD44B0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FD44B0" w:rsidRPr="00494915" w:rsidTr="00E41E34">
        <w:trPr>
          <w:trHeight w:val="697"/>
        </w:trPr>
        <w:tc>
          <w:tcPr>
            <w:tcW w:w="3686" w:type="dxa"/>
            <w:shd w:val="clear" w:color="auto" w:fill="auto"/>
          </w:tcPr>
          <w:p w:rsidR="00FD44B0" w:rsidRPr="00055F32" w:rsidRDefault="00FD44B0" w:rsidP="00FD44B0">
            <w:pPr>
              <w:pStyle w:val="Standard1"/>
              <w:numPr>
                <w:ilvl w:val="1"/>
                <w:numId w:val="1"/>
              </w:numPr>
              <w:spacing w:before="120" w:line="240" w:lineRule="auto"/>
              <w:ind w:left="743" w:hanging="743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Steuerelemente einfügen</w:t>
            </w:r>
          </w:p>
          <w:p w:rsidR="00FD44B0" w:rsidRPr="00055F32" w:rsidRDefault="00FD44B0" w:rsidP="00FD44B0">
            <w:pPr>
              <w:pStyle w:val="Standard1"/>
              <w:numPr>
                <w:ilvl w:val="2"/>
                <w:numId w:val="1"/>
              </w:numPr>
              <w:spacing w:before="120"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Textfelder</w:t>
            </w:r>
          </w:p>
          <w:p w:rsidR="00FD44B0" w:rsidRPr="001E0BB4" w:rsidRDefault="00FD44B0" w:rsidP="00FD44B0">
            <w:pPr>
              <w:pStyle w:val="Standard1"/>
              <w:numPr>
                <w:ilvl w:val="2"/>
                <w:numId w:val="1"/>
              </w:numPr>
              <w:spacing w:before="120"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Kontrollkästchen</w:t>
            </w:r>
          </w:p>
          <w:p w:rsidR="00FD44B0" w:rsidRPr="001E0BB4" w:rsidRDefault="00FD44B0" w:rsidP="00FD44B0">
            <w:pPr>
              <w:pStyle w:val="Standard1"/>
              <w:numPr>
                <w:ilvl w:val="2"/>
                <w:numId w:val="1"/>
              </w:numPr>
              <w:spacing w:before="120"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Optionsfeld</w:t>
            </w:r>
          </w:p>
          <w:p w:rsidR="00FD44B0" w:rsidRPr="00055F32" w:rsidRDefault="00FD44B0" w:rsidP="00FD44B0">
            <w:pPr>
              <w:pStyle w:val="Standard1"/>
              <w:numPr>
                <w:ilvl w:val="2"/>
                <w:numId w:val="1"/>
              </w:numPr>
              <w:spacing w:before="120"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Listenfeld</w:t>
            </w:r>
          </w:p>
          <w:p w:rsidR="00FD44B0" w:rsidRPr="00055F32" w:rsidRDefault="00FD44B0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  <w:p w:rsidR="00FD44B0" w:rsidRPr="001E0BB4" w:rsidRDefault="00FD44B0" w:rsidP="00FD44B0">
            <w:pPr>
              <w:pStyle w:val="Standard1"/>
              <w:numPr>
                <w:ilvl w:val="2"/>
                <w:numId w:val="1"/>
              </w:numPr>
              <w:spacing w:before="120" w:after="120"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Kombinationsfeld</w:t>
            </w:r>
            <w:r>
              <w:rPr>
                <w:color w:val="auto"/>
                <w:szCs w:val="22"/>
              </w:rPr>
              <w:br/>
            </w:r>
          </w:p>
          <w:p w:rsidR="00FD44B0" w:rsidRPr="00055F32" w:rsidRDefault="00FD44B0" w:rsidP="00FD44B0">
            <w:pPr>
              <w:pStyle w:val="Standard1"/>
              <w:numPr>
                <w:ilvl w:val="2"/>
                <w:numId w:val="1"/>
              </w:numPr>
              <w:spacing w:before="240" w:line="240" w:lineRule="auto"/>
              <w:rPr>
                <w:color w:val="auto"/>
                <w:szCs w:val="22"/>
              </w:rPr>
            </w:pPr>
            <w:r w:rsidRPr="00055F32">
              <w:rPr>
                <w:color w:val="auto"/>
                <w:szCs w:val="22"/>
              </w:rPr>
              <w:t>Bildlaufleiste</w:t>
            </w:r>
          </w:p>
          <w:p w:rsidR="00FD44B0" w:rsidRPr="00055F32" w:rsidRDefault="00FD44B0" w:rsidP="00E41E34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</w:p>
        </w:tc>
        <w:tc>
          <w:tcPr>
            <w:tcW w:w="606" w:type="dxa"/>
          </w:tcPr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1" w:type="dxa"/>
            <w:shd w:val="clear" w:color="auto" w:fill="auto"/>
          </w:tcPr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2.1 Aufgabenstellung Textfeld.docx</w:t>
            </w: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2.1 </w:t>
            </w:r>
            <w:r>
              <w:rPr>
                <w:rFonts w:ascii="Arial" w:hAnsi="Arial" w:cs="Arial"/>
                <w:sz w:val="22"/>
                <w:szCs w:val="22"/>
              </w:rPr>
              <w:t>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Textfeld.xlsx</w:t>
            </w: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2.2 Aufgabenstellung Kontrollkästchen.docx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2.3 Aufgabenstellung Optionsfeld.docx</w:t>
            </w: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2.4 Aufgabenstellung Listenfeld.docx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2.4 </w:t>
            </w:r>
            <w:r>
              <w:rPr>
                <w:rFonts w:ascii="Arial" w:hAnsi="Arial" w:cs="Arial"/>
                <w:sz w:val="22"/>
                <w:szCs w:val="22"/>
              </w:rPr>
              <w:t>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Listenfeld</w:t>
            </w:r>
            <w:r w:rsidRPr="00BF5E8E">
              <w:rPr>
                <w:rFonts w:ascii="Arial" w:hAnsi="Arial" w:cs="Arial"/>
                <w:sz w:val="22"/>
                <w:szCs w:val="22"/>
              </w:rPr>
              <w:t>.xlsx</w:t>
            </w:r>
          </w:p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2.5 Aufgabenstellung Kombinationsfeld.docx</w:t>
            </w: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B5D68">
              <w:rPr>
                <w:rFonts w:ascii="Arial" w:hAnsi="Arial" w:cs="Arial"/>
                <w:sz w:val="22"/>
                <w:szCs w:val="22"/>
              </w:rPr>
              <w:t>L1_2.5 Tabellenvorlage Kombinationsfeld.xlsx</w:t>
            </w: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>2.6 Aufgabenstellung Bildlaufleiste.docx</w:t>
            </w: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2.6 </w:t>
            </w:r>
            <w:r>
              <w:rPr>
                <w:rFonts w:ascii="Arial" w:hAnsi="Arial" w:cs="Arial"/>
                <w:sz w:val="22"/>
                <w:szCs w:val="22"/>
              </w:rPr>
              <w:t>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Bildlaufleiste.xlsx</w:t>
            </w:r>
          </w:p>
        </w:tc>
        <w:tc>
          <w:tcPr>
            <w:tcW w:w="435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6043415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Default="00FD44B0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FD44B0" w:rsidRDefault="00FD44B0" w:rsidP="00E41E34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351226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Pr="001E0BB4" w:rsidRDefault="00FD44B0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925575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Pr="001E0BB4" w:rsidRDefault="00FD44B0" w:rsidP="00E41E34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66654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Pr="001E0BB4" w:rsidRDefault="00FD44B0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FD44B0" w:rsidRDefault="00FD44B0" w:rsidP="00E41E34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</w:p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8922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Default="00FD44B0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FD44B0" w:rsidRDefault="00FD44B0" w:rsidP="00E41E34">
            <w:pPr>
              <w:spacing w:before="100"/>
              <w:rPr>
                <w:rFonts w:ascii="Arial" w:hAnsi="Arial" w:cs="Arial"/>
                <w:sz w:val="22"/>
                <w:szCs w:val="22"/>
              </w:rPr>
            </w:pPr>
          </w:p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965427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Default="00FD44B0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FD44B0" w:rsidRPr="004F16AD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44B0" w:rsidRPr="00494915" w:rsidTr="00E41E34">
        <w:trPr>
          <w:trHeight w:val="692"/>
        </w:trPr>
        <w:tc>
          <w:tcPr>
            <w:tcW w:w="3686" w:type="dxa"/>
            <w:shd w:val="clear" w:color="auto" w:fill="auto"/>
          </w:tcPr>
          <w:p w:rsidR="00FD44B0" w:rsidRPr="00055F32" w:rsidRDefault="00FD44B0" w:rsidP="00E41E34">
            <w:pPr>
              <w:pStyle w:val="Standard1"/>
              <w:spacing w:before="120" w:after="8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1.3</w:t>
            </w:r>
            <w:r>
              <w:rPr>
                <w:color w:val="auto"/>
                <w:szCs w:val="22"/>
              </w:rPr>
              <w:tab/>
              <w:t>Vertiefung</w:t>
            </w:r>
          </w:p>
        </w:tc>
        <w:tc>
          <w:tcPr>
            <w:tcW w:w="606" w:type="dxa"/>
          </w:tcPr>
          <w:p w:rsidR="00FD44B0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</w:t>
            </w:r>
          </w:p>
          <w:p w:rsidR="00FD44B0" w:rsidRDefault="00FD44B0" w:rsidP="00E41E34">
            <w:pPr>
              <w:rPr>
                <w:rFonts w:ascii="Arial" w:hAnsi="Arial" w:cs="Arial"/>
                <w:sz w:val="22"/>
                <w:szCs w:val="22"/>
              </w:rPr>
            </w:pPr>
          </w:p>
          <w:p w:rsidR="00FD44B0" w:rsidRDefault="00FD44B0" w:rsidP="00E41E34">
            <w:pPr>
              <w:spacing w:before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</w:t>
            </w:r>
          </w:p>
        </w:tc>
        <w:tc>
          <w:tcPr>
            <w:tcW w:w="8891" w:type="dxa"/>
            <w:shd w:val="clear" w:color="auto" w:fill="auto"/>
          </w:tcPr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L1_3.1 Vertiefungsaufgabe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1 </w:t>
            </w:r>
            <w:r>
              <w:rPr>
                <w:rFonts w:ascii="Arial" w:hAnsi="Arial" w:cs="Arial"/>
                <w:sz w:val="22"/>
                <w:szCs w:val="22"/>
              </w:rPr>
              <w:t>Steuerelemente</w:t>
            </w:r>
            <w:r w:rsidRPr="00BF5E8E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FD44B0" w:rsidRPr="00BF5E8E" w:rsidRDefault="00FD44B0" w:rsidP="00E41E3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L1_3.1 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Vertiefungsaufgabe </w:t>
            </w:r>
            <w:r w:rsidRPr="00BF5E8E">
              <w:rPr>
                <w:rFonts w:ascii="Arial" w:hAnsi="Arial" w:cs="Arial"/>
                <w:sz w:val="22"/>
                <w:szCs w:val="22"/>
              </w:rPr>
              <w:t>1.xlsx</w:t>
            </w: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L1_3.2 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Vertiefungsaufgabe 2 </w:t>
            </w:r>
            <w:r>
              <w:rPr>
                <w:rFonts w:ascii="Arial" w:hAnsi="Arial" w:cs="Arial"/>
                <w:sz w:val="22"/>
                <w:szCs w:val="22"/>
              </w:rPr>
              <w:t>Makros verwenden</w:t>
            </w:r>
            <w:r w:rsidRPr="00BF5E8E">
              <w:rPr>
                <w:rFonts w:ascii="Arial" w:hAnsi="Arial" w:cs="Arial"/>
                <w:sz w:val="22"/>
                <w:szCs w:val="22"/>
              </w:rPr>
              <w:t>.docx</w:t>
            </w:r>
          </w:p>
          <w:p w:rsidR="00FD44B0" w:rsidRPr="00BF5E8E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L1_3.2 Tabellenvorlage</w:t>
            </w:r>
            <w:r w:rsidRPr="00BF5E8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Vertiefungsaufgabe </w:t>
            </w:r>
            <w:r w:rsidRPr="00BF5E8E">
              <w:rPr>
                <w:rFonts w:ascii="Arial" w:hAnsi="Arial" w:cs="Arial"/>
                <w:sz w:val="22"/>
                <w:szCs w:val="22"/>
              </w:rPr>
              <w:t>2.xlsm</w:t>
            </w:r>
          </w:p>
        </w:tc>
        <w:tc>
          <w:tcPr>
            <w:tcW w:w="435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87052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Default="00FD44B0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FD44B0" w:rsidRDefault="00FD44B0" w:rsidP="00E41E34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21240379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FD44B0" w:rsidRDefault="00FD44B0" w:rsidP="00E41E34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p w:rsidR="00FD44B0" w:rsidRPr="004F16AD" w:rsidRDefault="00FD44B0" w:rsidP="00E41E3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D44B0" w:rsidRDefault="00FD44B0" w:rsidP="00FD44B0"/>
    <w:p w:rsidR="00FD44B0" w:rsidRDefault="00FD44B0" w:rsidP="00FD44B0">
      <w:bookmarkStart w:id="30" w:name="_GoBack"/>
      <w:bookmarkEnd w:id="30"/>
    </w:p>
    <w:sectPr w:rsidR="00FD44B0" w:rsidSect="001E0BB4">
      <w:footerReference w:type="default" r:id="rId5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BB4" w:rsidRPr="001E0BB4" w:rsidRDefault="00FD44B0" w:rsidP="001E0BB4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 xml:space="preserve">PA: </w:t>
    </w:r>
    <w:proofErr w:type="spellStart"/>
    <w:r w:rsidRPr="00A51839">
      <w:rPr>
        <w:sz w:val="20"/>
      </w:rPr>
      <w:t>Pflichtaufgabe</w:t>
    </w:r>
    <w:proofErr w:type="spellEnd"/>
    <w:r w:rsidRPr="00A51839">
      <w:rPr>
        <w:sz w:val="20"/>
      </w:rPr>
      <w:tab/>
      <w:t>ZA: Zusatzaufgabe für Interessiert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3F"/>
    <w:multiLevelType w:val="multilevel"/>
    <w:tmpl w:val="16869926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4B0"/>
    <w:rsid w:val="00EB5029"/>
    <w:rsid w:val="00FD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92A39-742B-4B84-AC78-9A5E909E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44B0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FD44B0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FD44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44B0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</cp:revision>
  <dcterms:created xsi:type="dcterms:W3CDTF">2018-08-20T16:35:00Z</dcterms:created>
  <dcterms:modified xsi:type="dcterms:W3CDTF">2018-08-20T16:35:00Z</dcterms:modified>
</cp:coreProperties>
</file>