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1D7" w:rsidRPr="00612EE6" w:rsidRDefault="007B01D7" w:rsidP="0007485A">
      <w:pPr>
        <w:pageBreakBefore/>
        <w:rPr>
          <w:rFonts w:ascii="Times New Roman" w:hAnsi="Times New Roman" w:cs="Times New Roman"/>
          <w:sz w:val="6"/>
          <w:szCs w:val="6"/>
        </w:rPr>
      </w:pPr>
    </w:p>
    <w:p w:rsidR="00612EE6" w:rsidRPr="00612EE6" w:rsidRDefault="00612EE6" w:rsidP="007B01D7">
      <w:pPr>
        <w:shd w:val="clear" w:color="auto" w:fill="BDD6EE" w:themeFill="accent5" w:themeFillTint="66"/>
        <w:rPr>
          <w:rFonts w:ascii="Times New Roman" w:hAnsi="Times New Roman" w:cs="Times New Roman"/>
          <w:sz w:val="6"/>
          <w:szCs w:val="6"/>
        </w:rPr>
      </w:pPr>
    </w:p>
    <w:p w:rsidR="00612EE6" w:rsidRPr="00612EE6" w:rsidRDefault="007D1628" w:rsidP="00612EE6">
      <w:pPr>
        <w:shd w:val="clear" w:color="auto" w:fill="BDD6EE" w:themeFill="accent5" w:themeFillTint="66"/>
        <w:tabs>
          <w:tab w:val="right" w:pos="7427"/>
        </w:tabs>
        <w:rPr>
          <w:rFonts w:ascii="Arial" w:hAnsi="Arial" w:cs="Arial"/>
        </w:rPr>
      </w:pPr>
      <w:proofErr w:type="spellStart"/>
      <w:r>
        <w:rPr>
          <w:rFonts w:ascii="Arial" w:hAnsi="Arial" w:cs="Arial"/>
          <w:b/>
          <w:i/>
        </w:rPr>
        <w:t>Serranus</w:t>
      </w:r>
      <w:proofErr w:type="spellEnd"/>
      <w:r w:rsidR="007F404A">
        <w:rPr>
          <w:rFonts w:ascii="Arial" w:hAnsi="Arial" w:cs="Arial"/>
          <w:b/>
          <w:i/>
        </w:rPr>
        <w:t xml:space="preserve"> </w:t>
      </w:r>
      <w:proofErr w:type="spellStart"/>
      <w:r w:rsidR="007F404A">
        <w:rPr>
          <w:rFonts w:ascii="Arial" w:hAnsi="Arial" w:cs="Arial"/>
          <w:b/>
          <w:i/>
        </w:rPr>
        <w:t>cabrilla</w:t>
      </w:r>
      <w:proofErr w:type="spellEnd"/>
      <w:r>
        <w:rPr>
          <w:rFonts w:ascii="Arial" w:hAnsi="Arial" w:cs="Arial"/>
          <w:b/>
          <w:i/>
        </w:rPr>
        <w:t xml:space="preserve"> </w:t>
      </w:r>
      <w:r w:rsidR="00612EE6" w:rsidRPr="00612EE6">
        <w:rPr>
          <w:rFonts w:ascii="Arial" w:hAnsi="Arial" w:cs="Arial"/>
          <w:b/>
        </w:rPr>
        <w:sym w:font="Symbol" w:char="F02D"/>
      </w:r>
      <w:r w:rsidR="00612EE6">
        <w:rPr>
          <w:rFonts w:ascii="Arial" w:hAnsi="Arial" w:cs="Arial"/>
          <w:b/>
        </w:rPr>
        <w:t xml:space="preserve"> </w:t>
      </w:r>
      <w:r w:rsidR="007F404A">
        <w:rPr>
          <w:rFonts w:ascii="Arial" w:hAnsi="Arial" w:cs="Arial"/>
          <w:b/>
        </w:rPr>
        <w:t>„Sägebarsch“</w:t>
      </w:r>
      <w:r w:rsidR="00612EE6" w:rsidRPr="00612EE6">
        <w:rPr>
          <w:rFonts w:ascii="Arial" w:hAnsi="Arial" w:cs="Arial"/>
          <w:b/>
        </w:rPr>
        <w:t xml:space="preserve"> </w:t>
      </w:r>
      <w:r w:rsidR="00612EE6" w:rsidRPr="00612EE6">
        <w:rPr>
          <w:rFonts w:ascii="Arial" w:hAnsi="Arial" w:cs="Arial"/>
          <w:b/>
        </w:rPr>
        <w:tab/>
      </w:r>
      <w:r w:rsidR="00612EE6" w:rsidRPr="00612EE6">
        <w:rPr>
          <w:rFonts w:ascii="Arial Narrow" w:hAnsi="Arial Narrow" w:cs="Arial"/>
          <w:i/>
        </w:rPr>
        <w:t xml:space="preserve">Familie </w:t>
      </w:r>
      <w:proofErr w:type="spellStart"/>
      <w:r w:rsidR="007F404A">
        <w:rPr>
          <w:rFonts w:ascii="Arial Narrow" w:hAnsi="Arial Narrow" w:cs="Arial"/>
          <w:i/>
        </w:rPr>
        <w:t>Serranidae</w:t>
      </w:r>
      <w:proofErr w:type="spellEnd"/>
      <w:r w:rsidR="00612EE6">
        <w:rPr>
          <w:rFonts w:ascii="Arial Narrow" w:hAnsi="Arial Narrow" w:cs="Arial"/>
          <w:i/>
        </w:rPr>
        <w:t xml:space="preserve"> (</w:t>
      </w:r>
      <w:r w:rsidR="007F404A">
        <w:rPr>
          <w:rFonts w:ascii="Arial Narrow" w:hAnsi="Arial Narrow" w:cs="Arial"/>
          <w:i/>
        </w:rPr>
        <w:t>Sägebarsche</w:t>
      </w:r>
      <w:r w:rsidR="00612EE6">
        <w:rPr>
          <w:rFonts w:ascii="Arial Narrow" w:hAnsi="Arial Narrow" w:cs="Arial"/>
          <w:i/>
        </w:rPr>
        <w:t>)</w:t>
      </w:r>
    </w:p>
    <w:p w:rsidR="00612EE6" w:rsidRPr="00612EE6" w:rsidRDefault="00612EE6" w:rsidP="00612EE6">
      <w:pPr>
        <w:shd w:val="clear" w:color="auto" w:fill="BDD6EE" w:themeFill="accent5" w:themeFillTint="66"/>
        <w:rPr>
          <w:rFonts w:ascii="Times New Roman" w:hAnsi="Times New Roman" w:cs="Times New Roman"/>
          <w:sz w:val="6"/>
          <w:szCs w:val="6"/>
        </w:rPr>
      </w:pPr>
    </w:p>
    <w:p w:rsidR="00ED5701" w:rsidRPr="008547D0" w:rsidRDefault="00ED5701">
      <w:pPr>
        <w:rPr>
          <w:rFonts w:ascii="Times New Roman" w:hAnsi="Times New Roman" w:cs="Times New Roman"/>
        </w:rPr>
      </w:pPr>
    </w:p>
    <w:p w:rsidR="0071662D" w:rsidRDefault="0071662D" w:rsidP="0071662D">
      <w:pPr>
        <w:jc w:val="center"/>
        <w:rPr>
          <w:rFonts w:ascii="Times New Roman" w:hAnsi="Times New Roman" w:cs="Times New Roman"/>
        </w:rPr>
      </w:pPr>
      <w:r w:rsidRPr="0071662D">
        <w:rPr>
          <w:rFonts w:ascii="Times New Roman" w:hAnsi="Times New Roman" w:cs="Times New Roman"/>
          <w:noProof/>
        </w:rPr>
        <w:drawing>
          <wp:inline distT="0" distB="0" distL="0" distR="0">
            <wp:extent cx="3239019" cy="1706400"/>
            <wp:effectExtent l="25400" t="0" r="12181" b="0"/>
            <wp:docPr id="1" name="B 1" descr="serranus8.jpg"/>
            <wp:cNvGraphicFramePr/>
            <a:graphic xmlns:a="http://schemas.openxmlformats.org/drawingml/2006/main">
              <a:graphicData uri="http://schemas.openxmlformats.org/drawingml/2006/picture">
                <pic:pic xmlns:pic="http://schemas.openxmlformats.org/drawingml/2006/picture">
                  <pic:nvPicPr>
                    <pic:cNvPr id="0" name="Bild 8" descr="serranus8.jpg"/>
                    <pic:cNvPicPr>
                      <a:picLocks noChangeAspect="1"/>
                    </pic:cNvPicPr>
                  </pic:nvPicPr>
                  <pic:blipFill>
                    <a:blip r:embed="rId7"/>
                    <a:srcRect l="20282" t="41976" r="28324" b="16804"/>
                    <a:stretch>
                      <a:fillRect/>
                    </a:stretch>
                  </pic:blipFill>
                  <pic:spPr>
                    <a:xfrm>
                      <a:off x="0" y="0"/>
                      <a:ext cx="3239019" cy="1706400"/>
                    </a:xfrm>
                    <a:prstGeom prst="rect">
                      <a:avLst/>
                    </a:prstGeom>
                  </pic:spPr>
                </pic:pic>
              </a:graphicData>
            </a:graphic>
          </wp:inline>
        </w:drawing>
      </w:r>
    </w:p>
    <w:p w:rsidR="0071662D" w:rsidRDefault="0071662D" w:rsidP="0071662D">
      <w:pPr>
        <w:jc w:val="center"/>
        <w:rPr>
          <w:rFonts w:ascii="Times New Roman" w:hAnsi="Times New Roman" w:cs="Times New Roman"/>
        </w:rPr>
      </w:pPr>
    </w:p>
    <w:p w:rsidR="00ED5701" w:rsidRPr="008547D0" w:rsidRDefault="0071662D" w:rsidP="0071662D">
      <w:pPr>
        <w:jc w:val="center"/>
        <w:rPr>
          <w:rFonts w:ascii="Times New Roman" w:hAnsi="Times New Roman" w:cs="Times New Roman"/>
        </w:rPr>
      </w:pPr>
      <w:r w:rsidRPr="0071662D">
        <w:rPr>
          <w:rFonts w:ascii="Times New Roman" w:hAnsi="Times New Roman" w:cs="Times New Roman"/>
          <w:noProof/>
        </w:rPr>
        <w:drawing>
          <wp:inline distT="0" distB="0" distL="0" distR="0">
            <wp:extent cx="3239019" cy="2303145"/>
            <wp:effectExtent l="25400" t="0" r="12181" b="0"/>
            <wp:docPr id="2" name="B 2" descr="serranus4.jpg"/>
            <wp:cNvGraphicFramePr/>
            <a:graphic xmlns:a="http://schemas.openxmlformats.org/drawingml/2006/main">
              <a:graphicData uri="http://schemas.openxmlformats.org/drawingml/2006/picture">
                <pic:pic xmlns:pic="http://schemas.openxmlformats.org/drawingml/2006/picture">
                  <pic:nvPicPr>
                    <pic:cNvPr id="0" name="Bild 9" descr="serranus4.jpg"/>
                    <pic:cNvPicPr>
                      <a:picLocks noChangeAspect="1"/>
                    </pic:cNvPicPr>
                  </pic:nvPicPr>
                  <pic:blipFill>
                    <a:blip r:embed="rId8"/>
                    <a:stretch>
                      <a:fillRect/>
                    </a:stretch>
                  </pic:blipFill>
                  <pic:spPr>
                    <a:xfrm>
                      <a:off x="0" y="0"/>
                      <a:ext cx="3240000" cy="2303843"/>
                    </a:xfrm>
                    <a:prstGeom prst="rect">
                      <a:avLst/>
                    </a:prstGeom>
                  </pic:spPr>
                </pic:pic>
              </a:graphicData>
            </a:graphic>
          </wp:inline>
        </w:drawing>
      </w:r>
    </w:p>
    <w:p w:rsidR="0071662D" w:rsidRDefault="0071662D" w:rsidP="0071662D">
      <w:pPr>
        <w:jc w:val="center"/>
        <w:rPr>
          <w:rFonts w:ascii="Times New Roman" w:hAnsi="Times New Roman" w:cs="Times New Roman"/>
        </w:rPr>
      </w:pPr>
    </w:p>
    <w:p w:rsidR="00ED5701" w:rsidRPr="008547D0" w:rsidRDefault="0071662D" w:rsidP="0071662D">
      <w:pPr>
        <w:jc w:val="center"/>
        <w:rPr>
          <w:rFonts w:ascii="Times New Roman" w:hAnsi="Times New Roman" w:cs="Times New Roman"/>
        </w:rPr>
      </w:pPr>
      <w:r w:rsidRPr="0071662D">
        <w:rPr>
          <w:rFonts w:ascii="Times New Roman" w:hAnsi="Times New Roman" w:cs="Times New Roman"/>
          <w:noProof/>
        </w:rPr>
        <w:drawing>
          <wp:inline distT="0" distB="0" distL="0" distR="0">
            <wp:extent cx="3247116" cy="1540452"/>
            <wp:effectExtent l="25400" t="0" r="4084" b="0"/>
            <wp:docPr id="3" name="B 3" descr="FAO_Serranus_Spec.jpg"/>
            <wp:cNvGraphicFramePr/>
            <a:graphic xmlns:a="http://schemas.openxmlformats.org/drawingml/2006/main">
              <a:graphicData uri="http://schemas.openxmlformats.org/drawingml/2006/picture">
                <pic:pic xmlns:pic="http://schemas.openxmlformats.org/drawingml/2006/picture">
                  <pic:nvPicPr>
                    <pic:cNvPr id="0" name="Bild 7" descr="FAO_Serranus_Spec.jpg"/>
                    <pic:cNvPicPr>
                      <a:picLocks noChangeAspect="1"/>
                    </pic:cNvPicPr>
                  </pic:nvPicPr>
                  <pic:blipFill>
                    <a:blip r:embed="rId9"/>
                    <a:stretch>
                      <a:fillRect/>
                    </a:stretch>
                  </pic:blipFill>
                  <pic:spPr>
                    <a:xfrm>
                      <a:off x="0" y="0"/>
                      <a:ext cx="3250886" cy="1542241"/>
                    </a:xfrm>
                    <a:prstGeom prst="rect">
                      <a:avLst/>
                    </a:prstGeom>
                  </pic:spPr>
                </pic:pic>
              </a:graphicData>
            </a:graphic>
          </wp:inline>
        </w:drawing>
      </w:r>
    </w:p>
    <w:p w:rsidR="007B01D7" w:rsidRPr="00612EE6" w:rsidRDefault="007B01D7" w:rsidP="007B01D7">
      <w:pPr>
        <w:rPr>
          <w:rFonts w:ascii="Times New Roman" w:hAnsi="Times New Roman" w:cs="Times New Roman"/>
          <w:sz w:val="6"/>
          <w:szCs w:val="6"/>
        </w:rPr>
      </w:pPr>
      <w:r>
        <w:rPr>
          <w:rFonts w:ascii="Times New Roman" w:hAnsi="Times New Roman" w:cs="Times New Roman"/>
          <w:sz w:val="6"/>
          <w:szCs w:val="6"/>
        </w:rPr>
        <w:br w:type="column"/>
      </w:r>
    </w:p>
    <w:p w:rsidR="007B01D7" w:rsidRPr="007B01D7" w:rsidRDefault="007B01D7" w:rsidP="007B01D7">
      <w:pPr>
        <w:shd w:val="clear" w:color="auto" w:fill="BDD6EE" w:themeFill="accent5" w:themeFillTint="66"/>
        <w:tabs>
          <w:tab w:val="right" w:pos="7427"/>
        </w:tabs>
        <w:rPr>
          <w:rFonts w:ascii="Arial" w:hAnsi="Arial" w:cs="Arial"/>
          <w:sz w:val="6"/>
          <w:szCs w:val="6"/>
        </w:rPr>
      </w:pPr>
    </w:p>
    <w:p w:rsidR="007B01D7" w:rsidRDefault="007B01D7" w:rsidP="007B01D7">
      <w:pPr>
        <w:shd w:val="clear" w:color="auto" w:fill="BDD6EE" w:themeFill="accent5" w:themeFillTint="66"/>
        <w:tabs>
          <w:tab w:val="right" w:pos="7427"/>
        </w:tabs>
        <w:rPr>
          <w:rFonts w:ascii="Arial" w:hAnsi="Arial" w:cs="Arial"/>
          <w:b/>
        </w:rPr>
      </w:pPr>
      <w:r w:rsidRPr="007B01D7">
        <w:rPr>
          <w:rFonts w:ascii="Arial" w:hAnsi="Arial" w:cs="Arial"/>
        </w:rPr>
        <w:t>Wissenswertes zu</w:t>
      </w:r>
      <w:r>
        <w:rPr>
          <w:rFonts w:ascii="Times New Roman" w:hAnsi="Times New Roman" w:cs="Times New Roman"/>
          <w:sz w:val="32"/>
          <w:szCs w:val="32"/>
        </w:rPr>
        <w:t xml:space="preserve"> </w:t>
      </w:r>
      <w:proofErr w:type="spellStart"/>
      <w:r w:rsidR="007F404A">
        <w:rPr>
          <w:rFonts w:ascii="Arial" w:hAnsi="Arial" w:cs="Arial"/>
          <w:b/>
          <w:i/>
        </w:rPr>
        <w:t>Serranus</w:t>
      </w:r>
      <w:proofErr w:type="spellEnd"/>
      <w:r w:rsidR="007F404A">
        <w:rPr>
          <w:rFonts w:ascii="Arial" w:hAnsi="Arial" w:cs="Arial"/>
          <w:b/>
          <w:i/>
        </w:rPr>
        <w:t xml:space="preserve"> </w:t>
      </w:r>
      <w:proofErr w:type="spellStart"/>
      <w:r w:rsidR="007F404A">
        <w:rPr>
          <w:rFonts w:ascii="Arial" w:hAnsi="Arial" w:cs="Arial"/>
          <w:b/>
          <w:i/>
        </w:rPr>
        <w:t>cabrilla</w:t>
      </w:r>
      <w:proofErr w:type="spellEnd"/>
      <w:r w:rsidR="007F404A">
        <w:rPr>
          <w:rFonts w:ascii="Arial" w:hAnsi="Arial" w:cs="Arial"/>
          <w:b/>
          <w:i/>
        </w:rPr>
        <w:t xml:space="preserve"> </w:t>
      </w:r>
      <w:r w:rsidRPr="00612EE6">
        <w:rPr>
          <w:rFonts w:ascii="Arial" w:hAnsi="Arial" w:cs="Arial"/>
          <w:b/>
        </w:rPr>
        <w:sym w:font="Symbol" w:char="F02D"/>
      </w:r>
      <w:r>
        <w:rPr>
          <w:rFonts w:ascii="Arial" w:hAnsi="Arial" w:cs="Arial"/>
          <w:b/>
        </w:rPr>
        <w:t xml:space="preserve"> </w:t>
      </w:r>
      <w:r w:rsidR="007F404A">
        <w:rPr>
          <w:rFonts w:ascii="Arial" w:hAnsi="Arial" w:cs="Arial"/>
          <w:b/>
        </w:rPr>
        <w:t>„Sägebarsch“</w:t>
      </w:r>
    </w:p>
    <w:p w:rsidR="007B01D7" w:rsidRPr="00612EE6" w:rsidRDefault="007B01D7" w:rsidP="007B01D7">
      <w:pPr>
        <w:shd w:val="clear" w:color="auto" w:fill="BDD6EE" w:themeFill="accent5" w:themeFillTint="66"/>
        <w:rPr>
          <w:rFonts w:ascii="Times New Roman" w:hAnsi="Times New Roman" w:cs="Times New Roman"/>
          <w:sz w:val="6"/>
          <w:szCs w:val="6"/>
        </w:rPr>
      </w:pPr>
    </w:p>
    <w:p w:rsidR="007D1628" w:rsidRPr="00CB4027" w:rsidRDefault="007D1628" w:rsidP="004E495D">
      <w:pPr>
        <w:spacing w:before="140"/>
        <w:rPr>
          <w:rFonts w:ascii="Times New Roman" w:hAnsi="Times New Roman" w:cs="Times New Roman"/>
          <w:i/>
        </w:rPr>
      </w:pPr>
      <w:r w:rsidRPr="00CB4027">
        <w:rPr>
          <w:rFonts w:ascii="Times New Roman" w:hAnsi="Times New Roman" w:cs="Times New Roman"/>
          <w:i/>
        </w:rPr>
        <w:t>Bearbeite die folgenden Aufgaben</w:t>
      </w:r>
      <w:r w:rsidR="00F82A20">
        <w:rPr>
          <w:rFonts w:ascii="Times New Roman" w:hAnsi="Times New Roman" w:cs="Times New Roman"/>
          <w:i/>
        </w:rPr>
        <w:t xml:space="preserve"> </w:t>
      </w:r>
    </w:p>
    <w:p w:rsidR="007D44FA" w:rsidRPr="007D44FA" w:rsidRDefault="007D44FA" w:rsidP="007D44FA">
      <w:pPr>
        <w:pStyle w:val="Listenabsatz"/>
        <w:numPr>
          <w:ilvl w:val="0"/>
          <w:numId w:val="1"/>
        </w:numPr>
        <w:rPr>
          <w:rFonts w:ascii="Times New Roman" w:hAnsi="Times New Roman" w:cs="Times New Roman"/>
          <w:sz w:val="22"/>
          <w:szCs w:val="22"/>
        </w:rPr>
      </w:pPr>
      <w:r w:rsidRPr="007D44FA">
        <w:rPr>
          <w:rFonts w:ascii="Times New Roman" w:hAnsi="Times New Roman" w:cs="Times New Roman"/>
          <w:spacing w:val="40"/>
          <w:sz w:val="22"/>
          <w:szCs w:val="22"/>
        </w:rPr>
        <w:t>Erkläre</w:t>
      </w:r>
      <w:r w:rsidRPr="007D44FA">
        <w:rPr>
          <w:rFonts w:ascii="Times New Roman" w:hAnsi="Times New Roman" w:cs="Times New Roman"/>
          <w:sz w:val="22"/>
          <w:szCs w:val="22"/>
        </w:rPr>
        <w:t xml:space="preserve"> deinen Mitschülern, an welchen Körper- und Verhaltensmerkmalen ein Sägebarsch zu erkennen sind. Nutze dazu auch die Abbildungen auf der Vorderseite.</w:t>
      </w:r>
    </w:p>
    <w:p w:rsidR="007D44FA" w:rsidRPr="007D44FA" w:rsidRDefault="007D44FA" w:rsidP="007D44FA">
      <w:pPr>
        <w:pStyle w:val="Listenabsatz"/>
        <w:numPr>
          <w:ilvl w:val="0"/>
          <w:numId w:val="1"/>
        </w:numPr>
        <w:rPr>
          <w:rFonts w:ascii="Times New Roman" w:hAnsi="Times New Roman" w:cs="Times New Roman"/>
          <w:sz w:val="22"/>
          <w:szCs w:val="22"/>
        </w:rPr>
      </w:pPr>
      <w:r w:rsidRPr="007D44FA">
        <w:rPr>
          <w:rFonts w:ascii="Times New Roman" w:hAnsi="Times New Roman" w:cs="Times New Roman"/>
          <w:spacing w:val="40"/>
          <w:sz w:val="22"/>
          <w:szCs w:val="22"/>
        </w:rPr>
        <w:t>Berichte</w:t>
      </w:r>
      <w:r w:rsidRPr="007D44FA">
        <w:rPr>
          <w:rFonts w:ascii="Times New Roman" w:hAnsi="Times New Roman" w:cs="Times New Roman"/>
          <w:sz w:val="22"/>
          <w:szCs w:val="22"/>
        </w:rPr>
        <w:t xml:space="preserve"> deinen Mitschülern über die Lebensweise der Art.</w:t>
      </w:r>
    </w:p>
    <w:p w:rsidR="007D44FA" w:rsidRPr="007D44FA" w:rsidRDefault="007D44FA" w:rsidP="007D44FA">
      <w:pPr>
        <w:pStyle w:val="Listenabsatz"/>
        <w:numPr>
          <w:ilvl w:val="0"/>
          <w:numId w:val="1"/>
        </w:numPr>
        <w:rPr>
          <w:rFonts w:ascii="Times New Roman" w:hAnsi="Times New Roman" w:cs="Times New Roman"/>
          <w:sz w:val="22"/>
          <w:szCs w:val="22"/>
        </w:rPr>
      </w:pPr>
      <w:r w:rsidRPr="007D44FA">
        <w:rPr>
          <w:rFonts w:ascii="Times New Roman" w:hAnsi="Times New Roman" w:cs="Times New Roman"/>
          <w:sz w:val="22"/>
          <w:szCs w:val="22"/>
        </w:rPr>
        <w:t xml:space="preserve">Sägebarsche sind im Gegensatz zu den allermeisten Wirbeltierarten zwittrig. </w:t>
      </w:r>
      <w:r w:rsidRPr="007D44FA">
        <w:rPr>
          <w:rFonts w:ascii="Times New Roman" w:hAnsi="Times New Roman" w:cs="Times New Roman"/>
          <w:spacing w:val="40"/>
          <w:sz w:val="22"/>
          <w:szCs w:val="22"/>
        </w:rPr>
        <w:t>Erkläre,</w:t>
      </w:r>
      <w:r w:rsidRPr="007D44FA">
        <w:rPr>
          <w:rFonts w:ascii="Times New Roman" w:hAnsi="Times New Roman" w:cs="Times New Roman"/>
          <w:sz w:val="22"/>
          <w:szCs w:val="22"/>
        </w:rPr>
        <w:t xml:space="preserve"> wie eine solche Getrenntgeschlechtlichkeit bei Wirbeltieren festgelegt wird. Gib eine mögliche Erklärung, wie es beim Sägebarsch zur Ausprägung einer Zwittrigkeit, also gleichzeitig funktionierenden Hoden und Eierstöcken in einem Tier kommen kann.</w:t>
      </w:r>
    </w:p>
    <w:p w:rsidR="007F404A" w:rsidRPr="007D44FA" w:rsidRDefault="007F404A">
      <w:pPr>
        <w:rPr>
          <w:rFonts w:ascii="Times New Roman" w:hAnsi="Times New Roman" w:cs="Times New Roman"/>
          <w:sz w:val="10"/>
          <w:szCs w:val="10"/>
        </w:rPr>
      </w:pPr>
    </w:p>
    <w:p w:rsidR="00D464E8" w:rsidRPr="00D464E8" w:rsidRDefault="00D464E8" w:rsidP="004E495D">
      <w:pPr>
        <w:rPr>
          <w:rFonts w:ascii="Times New Roman" w:hAnsi="Times New Roman" w:cs="Times New Roman"/>
          <w:i/>
        </w:rPr>
      </w:pPr>
      <w:r w:rsidRPr="00D464E8">
        <w:rPr>
          <w:rFonts w:ascii="Times New Roman" w:hAnsi="Times New Roman" w:cs="Times New Roman"/>
          <w:i/>
        </w:rPr>
        <w:t xml:space="preserve">Informationen zur Biologie der </w:t>
      </w:r>
      <w:r>
        <w:rPr>
          <w:rFonts w:ascii="Times New Roman" w:hAnsi="Times New Roman" w:cs="Times New Roman"/>
          <w:i/>
        </w:rPr>
        <w:t>„</w:t>
      </w:r>
      <w:r w:rsidRPr="00D464E8">
        <w:rPr>
          <w:rFonts w:ascii="Times New Roman" w:hAnsi="Times New Roman" w:cs="Times New Roman"/>
          <w:i/>
        </w:rPr>
        <w:t>Sägebarsche</w:t>
      </w:r>
      <w:r>
        <w:rPr>
          <w:rFonts w:ascii="Times New Roman" w:hAnsi="Times New Roman" w:cs="Times New Roman"/>
          <w:i/>
        </w:rPr>
        <w:t>“</w:t>
      </w:r>
    </w:p>
    <w:p w:rsidR="007E6B52" w:rsidRDefault="004E495D" w:rsidP="000D52A7">
      <w:pPr>
        <w:jc w:val="both"/>
        <w:rPr>
          <w:rFonts w:ascii="Times New Roman" w:hAnsi="Times New Roman" w:cs="Times New Roman"/>
        </w:rPr>
      </w:pPr>
      <w:r w:rsidRPr="004E495D">
        <w:rPr>
          <w:rFonts w:ascii="Times New Roman" w:hAnsi="Times New Roman" w:cs="Times New Roman"/>
        </w:rPr>
        <w:t>Sägebarsche</w:t>
      </w:r>
      <w:r w:rsidR="00D464E8">
        <w:rPr>
          <w:rFonts w:ascii="Times New Roman" w:hAnsi="Times New Roman" w:cs="Times New Roman"/>
        </w:rPr>
        <w:t xml:space="preserve"> (</w:t>
      </w:r>
      <w:r w:rsidR="00D464E8" w:rsidRPr="004E495D">
        <w:rPr>
          <w:rFonts w:ascii="Times New Roman" w:hAnsi="Times New Roman" w:cs="Times New Roman"/>
        </w:rPr>
        <w:t>Länge 10-20</w:t>
      </w:r>
      <w:r w:rsidR="007D44FA">
        <w:rPr>
          <w:rFonts w:ascii="Times New Roman" w:hAnsi="Times New Roman" w:cs="Times New Roman"/>
        </w:rPr>
        <w:t xml:space="preserve"> </w:t>
      </w:r>
      <w:r w:rsidR="00D464E8" w:rsidRPr="004E495D">
        <w:rPr>
          <w:rFonts w:ascii="Times New Roman" w:hAnsi="Times New Roman" w:cs="Times New Roman"/>
        </w:rPr>
        <w:t>cm</w:t>
      </w:r>
      <w:r w:rsidR="00D464E8">
        <w:rPr>
          <w:rFonts w:ascii="Times New Roman" w:hAnsi="Times New Roman" w:cs="Times New Roman"/>
        </w:rPr>
        <w:t>)</w:t>
      </w:r>
      <w:r w:rsidRPr="004E495D">
        <w:rPr>
          <w:rFonts w:ascii="Times New Roman" w:hAnsi="Times New Roman" w:cs="Times New Roman"/>
        </w:rPr>
        <w:t xml:space="preserve"> </w:t>
      </w:r>
      <w:r w:rsidR="00D464E8">
        <w:rPr>
          <w:rFonts w:ascii="Times New Roman" w:hAnsi="Times New Roman" w:cs="Times New Roman"/>
        </w:rPr>
        <w:t xml:space="preserve">sind revierbildende </w:t>
      </w:r>
      <w:r w:rsidR="007E6B52">
        <w:rPr>
          <w:rFonts w:ascii="Times New Roman" w:hAnsi="Times New Roman" w:cs="Times New Roman"/>
        </w:rPr>
        <w:t xml:space="preserve">und reviertreue </w:t>
      </w:r>
      <w:r w:rsidR="00D464E8">
        <w:rPr>
          <w:rFonts w:ascii="Times New Roman" w:hAnsi="Times New Roman" w:cs="Times New Roman"/>
        </w:rPr>
        <w:t>Einzel</w:t>
      </w:r>
      <w:r w:rsidR="007E6B52">
        <w:rPr>
          <w:rFonts w:ascii="Times New Roman" w:hAnsi="Times New Roman" w:cs="Times New Roman"/>
        </w:rPr>
        <w:softHyphen/>
      </w:r>
      <w:r w:rsidR="00D464E8">
        <w:rPr>
          <w:rFonts w:ascii="Times New Roman" w:hAnsi="Times New Roman" w:cs="Times New Roman"/>
        </w:rPr>
        <w:t>gänger und daher beim Schnorcheln immer „solo“ anzutreffen</w:t>
      </w:r>
      <w:r w:rsidRPr="004E495D">
        <w:rPr>
          <w:rFonts w:ascii="Times New Roman" w:hAnsi="Times New Roman" w:cs="Times New Roman"/>
        </w:rPr>
        <w:t xml:space="preserve">. </w:t>
      </w:r>
      <w:r w:rsidR="007E6B52">
        <w:rPr>
          <w:rFonts w:ascii="Times New Roman" w:hAnsi="Times New Roman" w:cs="Times New Roman"/>
        </w:rPr>
        <w:t>S</w:t>
      </w:r>
      <w:r w:rsidR="007E6B52" w:rsidRPr="00C207A2">
        <w:rPr>
          <w:rFonts w:ascii="Times New Roman" w:hAnsi="Times New Roman" w:cs="Times New Roman"/>
        </w:rPr>
        <w:t xml:space="preserve">ie </w:t>
      </w:r>
      <w:r w:rsidR="000D52A7">
        <w:rPr>
          <w:rFonts w:ascii="Times New Roman" w:hAnsi="Times New Roman" w:cs="Times New Roman"/>
        </w:rPr>
        <w:t>verteidi</w:t>
      </w:r>
      <w:bookmarkStart w:id="0" w:name="_GoBack"/>
      <w:bookmarkEnd w:id="0"/>
      <w:r w:rsidR="007E6B52">
        <w:rPr>
          <w:rFonts w:ascii="Times New Roman" w:hAnsi="Times New Roman" w:cs="Times New Roman"/>
        </w:rPr>
        <w:t xml:space="preserve">gen ihre </w:t>
      </w:r>
      <w:r w:rsidR="007E6B52" w:rsidRPr="00C207A2">
        <w:rPr>
          <w:rFonts w:ascii="Times New Roman" w:hAnsi="Times New Roman" w:cs="Times New Roman"/>
        </w:rPr>
        <w:t xml:space="preserve">Reviere aggressiv gegen Artgenossen. </w:t>
      </w:r>
      <w:r w:rsidR="007E6B52">
        <w:rPr>
          <w:rFonts w:ascii="Times New Roman" w:hAnsi="Times New Roman" w:cs="Times New Roman"/>
        </w:rPr>
        <w:t xml:space="preserve">Als Zentrum ihres Reviers dient eine Felsspalte oder Felsnische. Kennt man diesen Standort, kann man die Tiere dort mit guter Erfolgswahrscheinlichkeit immer wieder antreffen. </w:t>
      </w:r>
      <w:r w:rsidR="007E6B52" w:rsidRPr="004E495D">
        <w:rPr>
          <w:rFonts w:ascii="Times New Roman" w:hAnsi="Times New Roman" w:cs="Times New Roman"/>
        </w:rPr>
        <w:t xml:space="preserve">Mit „neugierigen“ Blicken wenden sie sich </w:t>
      </w:r>
      <w:proofErr w:type="spellStart"/>
      <w:r w:rsidR="007E6B52" w:rsidRPr="004E495D">
        <w:rPr>
          <w:rFonts w:ascii="Times New Roman" w:hAnsi="Times New Roman" w:cs="Times New Roman"/>
        </w:rPr>
        <w:t>Schnorchlern</w:t>
      </w:r>
      <w:proofErr w:type="spellEnd"/>
      <w:r w:rsidR="007E6B52" w:rsidRPr="004E495D">
        <w:rPr>
          <w:rFonts w:ascii="Times New Roman" w:hAnsi="Times New Roman" w:cs="Times New Roman"/>
        </w:rPr>
        <w:t xml:space="preserve"> zu. Dabei halten sie ihre Position mit Hilfe leichter Brustflossenbewegungen, bis die Fluchtdistanz </w:t>
      </w:r>
      <w:r w:rsidR="000D52A7">
        <w:rPr>
          <w:rFonts w:ascii="Times New Roman" w:hAnsi="Times New Roman" w:cs="Times New Roman"/>
        </w:rPr>
        <w:br/>
      </w:r>
      <w:r w:rsidR="007E6B52" w:rsidRPr="004E495D">
        <w:rPr>
          <w:rFonts w:ascii="Times New Roman" w:hAnsi="Times New Roman" w:cs="Times New Roman"/>
        </w:rPr>
        <w:t>(ca. 1-2</w:t>
      </w:r>
      <w:r w:rsidR="007D44FA">
        <w:rPr>
          <w:rFonts w:ascii="Times New Roman" w:hAnsi="Times New Roman" w:cs="Times New Roman"/>
        </w:rPr>
        <w:t xml:space="preserve"> </w:t>
      </w:r>
      <w:r w:rsidR="00B51091">
        <w:rPr>
          <w:rFonts w:ascii="Times New Roman" w:hAnsi="Times New Roman" w:cs="Times New Roman"/>
        </w:rPr>
        <w:t>m) unterschritten ist.</w:t>
      </w:r>
    </w:p>
    <w:p w:rsidR="004E495D" w:rsidRPr="004E495D" w:rsidRDefault="007E6B52" w:rsidP="000D52A7">
      <w:pPr>
        <w:jc w:val="both"/>
        <w:rPr>
          <w:rFonts w:ascii="Times New Roman" w:hAnsi="Times New Roman" w:cs="Times New Roman"/>
        </w:rPr>
      </w:pPr>
      <w:r>
        <w:rPr>
          <w:rFonts w:ascii="Times New Roman" w:hAnsi="Times New Roman" w:cs="Times New Roman"/>
        </w:rPr>
        <w:t xml:space="preserve">Alle Individuen weisen einen </w:t>
      </w:r>
      <w:r w:rsidR="004E495D" w:rsidRPr="004E495D">
        <w:rPr>
          <w:rFonts w:ascii="Times New Roman" w:hAnsi="Times New Roman" w:cs="Times New Roman"/>
        </w:rPr>
        <w:t>hellen Längsstreifen entlang der Körpermitte</w:t>
      </w:r>
      <w:r>
        <w:rPr>
          <w:rFonts w:ascii="Times New Roman" w:hAnsi="Times New Roman" w:cs="Times New Roman"/>
        </w:rPr>
        <w:t xml:space="preserve"> auf</w:t>
      </w:r>
      <w:r w:rsidR="004E495D" w:rsidRPr="004E495D">
        <w:rPr>
          <w:rFonts w:ascii="Times New Roman" w:hAnsi="Times New Roman" w:cs="Times New Roman"/>
        </w:rPr>
        <w:t xml:space="preserve">. Die dunklen Querbalken des Körpers sind </w:t>
      </w:r>
      <w:r w:rsidR="007D44FA">
        <w:rPr>
          <w:rFonts w:ascii="Times New Roman" w:hAnsi="Times New Roman" w:cs="Times New Roman"/>
        </w:rPr>
        <w:t>oft</w:t>
      </w:r>
      <w:r w:rsidR="004E495D" w:rsidRPr="004E495D">
        <w:rPr>
          <w:rFonts w:ascii="Times New Roman" w:hAnsi="Times New Roman" w:cs="Times New Roman"/>
        </w:rPr>
        <w:t xml:space="preserve"> nur bei erwachsenen Tier</w:t>
      </w:r>
      <w:r w:rsidR="003806B0">
        <w:rPr>
          <w:rFonts w:ascii="Times New Roman" w:hAnsi="Times New Roman" w:cs="Times New Roman"/>
        </w:rPr>
        <w:t>en deutlich. D</w:t>
      </w:r>
      <w:r w:rsidR="004E495D" w:rsidRPr="004E495D">
        <w:rPr>
          <w:rFonts w:ascii="Times New Roman" w:hAnsi="Times New Roman" w:cs="Times New Roman"/>
        </w:rPr>
        <w:t xml:space="preserve">ie braunroten Streifen an der Kopfunterseite </w:t>
      </w:r>
      <w:r w:rsidR="003806B0">
        <w:rPr>
          <w:rFonts w:ascii="Times New Roman" w:hAnsi="Times New Roman" w:cs="Times New Roman"/>
        </w:rPr>
        <w:t xml:space="preserve">sind meistens nur aus der Nähe </w:t>
      </w:r>
      <w:r w:rsidR="004E495D" w:rsidRPr="004E495D">
        <w:rPr>
          <w:rFonts w:ascii="Times New Roman" w:hAnsi="Times New Roman" w:cs="Times New Roman"/>
        </w:rPr>
        <w:t>zu sehe</w:t>
      </w:r>
      <w:r w:rsidR="007D44FA">
        <w:rPr>
          <w:rFonts w:ascii="Times New Roman" w:hAnsi="Times New Roman" w:cs="Times New Roman"/>
        </w:rPr>
        <w:t>n.</w:t>
      </w:r>
    </w:p>
    <w:p w:rsidR="00C207A2" w:rsidRDefault="009E50C6" w:rsidP="000D52A7">
      <w:pPr>
        <w:jc w:val="both"/>
        <w:rPr>
          <w:rFonts w:ascii="Times New Roman" w:hAnsi="Times New Roman" w:cs="Times New Roman"/>
        </w:rPr>
      </w:pPr>
      <w:r>
        <w:rPr>
          <w:rFonts w:ascii="Times New Roman" w:hAnsi="Times New Roman" w:cs="Times New Roman"/>
        </w:rPr>
        <w:t xml:space="preserve">Von </w:t>
      </w:r>
      <w:r w:rsidR="007E6B52">
        <w:rPr>
          <w:rFonts w:ascii="Times New Roman" w:hAnsi="Times New Roman" w:cs="Times New Roman"/>
        </w:rPr>
        <w:t xml:space="preserve">ihrer Felsnische aus </w:t>
      </w:r>
      <w:r w:rsidR="00C207A2" w:rsidRPr="00C207A2">
        <w:rPr>
          <w:rFonts w:ascii="Times New Roman" w:hAnsi="Times New Roman" w:cs="Times New Roman"/>
        </w:rPr>
        <w:t xml:space="preserve">gehen </w:t>
      </w:r>
      <w:r w:rsidR="007E6B52">
        <w:rPr>
          <w:rFonts w:ascii="Times New Roman" w:hAnsi="Times New Roman" w:cs="Times New Roman"/>
        </w:rPr>
        <w:t xml:space="preserve">die Tiere </w:t>
      </w:r>
      <w:r w:rsidR="00C207A2" w:rsidRPr="00C207A2">
        <w:rPr>
          <w:rFonts w:ascii="Times New Roman" w:hAnsi="Times New Roman" w:cs="Times New Roman"/>
        </w:rPr>
        <w:t>auf die Jagd.</w:t>
      </w:r>
      <w:r w:rsidR="00F002E4">
        <w:rPr>
          <w:rFonts w:ascii="Times New Roman" w:hAnsi="Times New Roman" w:cs="Times New Roman"/>
        </w:rPr>
        <w:t xml:space="preserve"> Sie ernähren sich </w:t>
      </w:r>
      <w:r w:rsidR="002A680C">
        <w:rPr>
          <w:rFonts w:ascii="Times New Roman" w:hAnsi="Times New Roman" w:cs="Times New Roman"/>
        </w:rPr>
        <w:t>aus</w:t>
      </w:r>
      <w:r w:rsidR="007E6B52">
        <w:rPr>
          <w:rFonts w:ascii="Times New Roman" w:hAnsi="Times New Roman" w:cs="Times New Roman"/>
        </w:rPr>
        <w:softHyphen/>
      </w:r>
      <w:r w:rsidR="002A680C">
        <w:rPr>
          <w:rFonts w:ascii="Times New Roman" w:hAnsi="Times New Roman" w:cs="Times New Roman"/>
        </w:rPr>
        <w:t>schließlich tierisch, z.B. von Felsg</w:t>
      </w:r>
      <w:r w:rsidR="00F002E4" w:rsidRPr="00C207A2">
        <w:rPr>
          <w:rFonts w:ascii="Times New Roman" w:hAnsi="Times New Roman" w:cs="Times New Roman"/>
        </w:rPr>
        <w:t xml:space="preserve">arnelen, </w:t>
      </w:r>
      <w:r w:rsidR="002A680C">
        <w:rPr>
          <w:rFonts w:ascii="Times New Roman" w:hAnsi="Times New Roman" w:cs="Times New Roman"/>
        </w:rPr>
        <w:t xml:space="preserve">Borstenwürmern und Jungfischen </w:t>
      </w:r>
      <w:r w:rsidR="00F002E4" w:rsidRPr="00C207A2">
        <w:rPr>
          <w:rFonts w:ascii="Times New Roman" w:hAnsi="Times New Roman" w:cs="Times New Roman"/>
        </w:rPr>
        <w:t xml:space="preserve">bis </w:t>
      </w:r>
      <w:r w:rsidR="008C219E">
        <w:rPr>
          <w:rFonts w:ascii="Times New Roman" w:hAnsi="Times New Roman" w:cs="Times New Roman"/>
        </w:rPr>
        <w:t>ca.</w:t>
      </w:r>
      <w:r w:rsidR="00F002E4" w:rsidRPr="00C207A2">
        <w:rPr>
          <w:rFonts w:ascii="Times New Roman" w:hAnsi="Times New Roman" w:cs="Times New Roman"/>
        </w:rPr>
        <w:t xml:space="preserve"> 10 cm Länge.</w:t>
      </w:r>
      <w:r w:rsidR="00F002E4">
        <w:rPr>
          <w:rFonts w:ascii="Times New Roman" w:hAnsi="Times New Roman" w:cs="Times New Roman"/>
        </w:rPr>
        <w:t xml:space="preserve"> </w:t>
      </w:r>
      <w:r w:rsidR="00CE0DFB">
        <w:rPr>
          <w:rFonts w:ascii="Times New Roman" w:hAnsi="Times New Roman" w:cs="Times New Roman"/>
        </w:rPr>
        <w:t xml:space="preserve">Die räuberische Lebensweise sieht man </w:t>
      </w:r>
      <w:r w:rsidR="007E6B52">
        <w:rPr>
          <w:rFonts w:ascii="Times New Roman" w:hAnsi="Times New Roman" w:cs="Times New Roman"/>
        </w:rPr>
        <w:t>ihnen</w:t>
      </w:r>
      <w:r w:rsidR="00CE0DFB">
        <w:rPr>
          <w:rFonts w:ascii="Times New Roman" w:hAnsi="Times New Roman" w:cs="Times New Roman"/>
        </w:rPr>
        <w:t xml:space="preserve"> bereits</w:t>
      </w:r>
      <w:r w:rsidR="00B51091">
        <w:rPr>
          <w:rFonts w:ascii="Times New Roman" w:hAnsi="Times New Roman" w:cs="Times New Roman"/>
        </w:rPr>
        <w:t xml:space="preserve"> an ihrer tiefen Maulspalte an.</w:t>
      </w:r>
    </w:p>
    <w:p w:rsidR="00ED5701" w:rsidRPr="001057E4" w:rsidRDefault="00825917" w:rsidP="000D52A7">
      <w:pPr>
        <w:jc w:val="both"/>
        <w:rPr>
          <w:rFonts w:ascii="Times New Roman" w:hAnsi="Times New Roman" w:cs="Times New Roman"/>
        </w:rPr>
      </w:pPr>
      <w:r w:rsidRPr="00FA029F">
        <w:rPr>
          <w:rFonts w:ascii="Times New Roman" w:hAnsi="Times New Roman" w:cs="Times New Roman"/>
        </w:rPr>
        <w:t xml:space="preserve">Wie alle Sägebarsche der Gattung </w:t>
      </w:r>
      <w:proofErr w:type="spellStart"/>
      <w:r w:rsidRPr="00FA029F">
        <w:rPr>
          <w:rFonts w:ascii="Times New Roman" w:hAnsi="Times New Roman" w:cs="Times New Roman"/>
        </w:rPr>
        <w:t>Serranus</w:t>
      </w:r>
      <w:proofErr w:type="spellEnd"/>
      <w:r w:rsidRPr="00FA029F">
        <w:rPr>
          <w:rFonts w:ascii="Times New Roman" w:hAnsi="Times New Roman" w:cs="Times New Roman"/>
        </w:rPr>
        <w:t xml:space="preserve"> ist </w:t>
      </w:r>
      <w:r>
        <w:rPr>
          <w:rFonts w:ascii="Times New Roman" w:hAnsi="Times New Roman" w:cs="Times New Roman"/>
        </w:rPr>
        <w:t>d</w:t>
      </w:r>
      <w:r w:rsidRPr="00FA029F">
        <w:rPr>
          <w:rFonts w:ascii="Times New Roman" w:hAnsi="Times New Roman" w:cs="Times New Roman"/>
        </w:rPr>
        <w:t xml:space="preserve">er </w:t>
      </w:r>
      <w:r w:rsidR="007E6B52">
        <w:rPr>
          <w:rFonts w:ascii="Times New Roman" w:hAnsi="Times New Roman" w:cs="Times New Roman"/>
        </w:rPr>
        <w:t>„</w:t>
      </w:r>
      <w:r>
        <w:rPr>
          <w:rFonts w:ascii="Times New Roman" w:hAnsi="Times New Roman" w:cs="Times New Roman"/>
        </w:rPr>
        <w:t>Sägebarsch</w:t>
      </w:r>
      <w:r w:rsidR="007E6B52">
        <w:rPr>
          <w:rFonts w:ascii="Times New Roman" w:hAnsi="Times New Roman" w:cs="Times New Roman"/>
        </w:rPr>
        <w:t>“</w:t>
      </w:r>
      <w:r>
        <w:rPr>
          <w:rFonts w:ascii="Times New Roman" w:hAnsi="Times New Roman" w:cs="Times New Roman"/>
        </w:rPr>
        <w:t xml:space="preserve"> </w:t>
      </w:r>
      <w:r w:rsidRPr="00FA029F">
        <w:rPr>
          <w:rFonts w:ascii="Times New Roman" w:hAnsi="Times New Roman" w:cs="Times New Roman"/>
        </w:rPr>
        <w:t xml:space="preserve">ein </w:t>
      </w:r>
      <w:r>
        <w:rPr>
          <w:rFonts w:ascii="Times New Roman" w:hAnsi="Times New Roman" w:cs="Times New Roman"/>
        </w:rPr>
        <w:t>Zwitter</w:t>
      </w:r>
      <w:r w:rsidRPr="00FA029F">
        <w:rPr>
          <w:rFonts w:ascii="Times New Roman" w:hAnsi="Times New Roman" w:cs="Times New Roman"/>
        </w:rPr>
        <w:t xml:space="preserve">, hat </w:t>
      </w:r>
      <w:r>
        <w:rPr>
          <w:rFonts w:ascii="Times New Roman" w:hAnsi="Times New Roman" w:cs="Times New Roman"/>
        </w:rPr>
        <w:t>also gleichzeitig funktionsfäh</w:t>
      </w:r>
      <w:r w:rsidRPr="00FA029F">
        <w:rPr>
          <w:rFonts w:ascii="Times New Roman" w:hAnsi="Times New Roman" w:cs="Times New Roman"/>
        </w:rPr>
        <w:t xml:space="preserve">ige </w:t>
      </w:r>
      <w:r>
        <w:rPr>
          <w:rFonts w:ascii="Times New Roman" w:hAnsi="Times New Roman" w:cs="Times New Roman"/>
        </w:rPr>
        <w:t>Hoden und Eierstöcke</w:t>
      </w:r>
      <w:r w:rsidRPr="00FA029F">
        <w:rPr>
          <w:rFonts w:ascii="Times New Roman" w:hAnsi="Times New Roman" w:cs="Times New Roman"/>
        </w:rPr>
        <w:t xml:space="preserve">. </w:t>
      </w:r>
      <w:r w:rsidR="000D52A7">
        <w:rPr>
          <w:rFonts w:ascii="Times New Roman" w:hAnsi="Times New Roman" w:cs="Times New Roman"/>
        </w:rPr>
        <w:t>Bei einer Paa</w:t>
      </w:r>
      <w:r w:rsidR="007E6B52">
        <w:rPr>
          <w:rFonts w:ascii="Times New Roman" w:hAnsi="Times New Roman" w:cs="Times New Roman"/>
        </w:rPr>
        <w:t>rung fungiert ein Tier als Männchen,</w:t>
      </w:r>
      <w:r w:rsidR="007D44FA">
        <w:rPr>
          <w:rFonts w:ascii="Times New Roman" w:hAnsi="Times New Roman" w:cs="Times New Roman"/>
        </w:rPr>
        <w:t xml:space="preserve"> das andere als Weibchen. Wie das</w:t>
      </w:r>
      <w:r w:rsidR="000D52A7">
        <w:rPr>
          <w:rFonts w:ascii="Times New Roman" w:hAnsi="Times New Roman" w:cs="Times New Roman"/>
        </w:rPr>
        <w:t xml:space="preserve"> gere</w:t>
      </w:r>
      <w:r w:rsidR="007E6B52">
        <w:rPr>
          <w:rFonts w:ascii="Times New Roman" w:hAnsi="Times New Roman" w:cs="Times New Roman"/>
        </w:rPr>
        <w:t>gelt wird</w:t>
      </w:r>
      <w:r w:rsidR="007D44FA">
        <w:rPr>
          <w:rFonts w:ascii="Times New Roman" w:hAnsi="Times New Roman" w:cs="Times New Roman"/>
        </w:rPr>
        <w:t>,</w:t>
      </w:r>
      <w:r w:rsidR="007E6B52">
        <w:rPr>
          <w:rFonts w:ascii="Times New Roman" w:hAnsi="Times New Roman" w:cs="Times New Roman"/>
        </w:rPr>
        <w:t xml:space="preserve"> ist unbekannt. Ein Tier könn</w:t>
      </w:r>
      <w:r w:rsidR="007D44FA">
        <w:rPr>
          <w:rFonts w:ascii="Times New Roman" w:hAnsi="Times New Roman" w:cs="Times New Roman"/>
        </w:rPr>
        <w:t>te sich durch gleichzeitige Abgabe</w:t>
      </w:r>
      <w:r w:rsidR="007E6B52">
        <w:rPr>
          <w:rFonts w:ascii="Times New Roman" w:hAnsi="Times New Roman" w:cs="Times New Roman"/>
        </w:rPr>
        <w:t xml:space="preserve"> von Ei- und Spermienzellen aber auch selbst befruchten. Ob das geschieht,</w:t>
      </w:r>
      <w:r w:rsidRPr="00FA029F">
        <w:rPr>
          <w:rFonts w:ascii="Times New Roman" w:hAnsi="Times New Roman" w:cs="Times New Roman"/>
        </w:rPr>
        <w:t xml:space="preserve"> ist</w:t>
      </w:r>
      <w:r w:rsidR="007E6B52">
        <w:rPr>
          <w:rFonts w:ascii="Times New Roman" w:hAnsi="Times New Roman" w:cs="Times New Roman"/>
        </w:rPr>
        <w:t xml:space="preserve"> auch</w:t>
      </w:r>
      <w:r w:rsidRPr="00FA029F">
        <w:rPr>
          <w:rFonts w:ascii="Times New Roman" w:hAnsi="Times New Roman" w:cs="Times New Roman"/>
        </w:rPr>
        <w:t xml:space="preserve"> nicht bekannt. </w:t>
      </w:r>
      <w:r w:rsidR="007E6B52">
        <w:rPr>
          <w:rFonts w:ascii="Times New Roman" w:hAnsi="Times New Roman" w:cs="Times New Roman"/>
        </w:rPr>
        <w:t xml:space="preserve">Es wird aber für wenig </w:t>
      </w:r>
      <w:r w:rsidR="007D44FA">
        <w:rPr>
          <w:rFonts w:ascii="Times New Roman" w:hAnsi="Times New Roman" w:cs="Times New Roman"/>
        </w:rPr>
        <w:t>wahrscheinlich gehalten, da In</w:t>
      </w:r>
      <w:r w:rsidR="007E6B52">
        <w:rPr>
          <w:rFonts w:ascii="Times New Roman" w:hAnsi="Times New Roman" w:cs="Times New Roman"/>
        </w:rPr>
        <w:t xml:space="preserve">zucht mit vielen Nachteilen verbunden ist. </w:t>
      </w:r>
      <w:r w:rsidR="00C207A2" w:rsidRPr="00C207A2">
        <w:rPr>
          <w:rFonts w:ascii="Times New Roman" w:hAnsi="Times New Roman" w:cs="Times New Roman"/>
        </w:rPr>
        <w:t>Der Laich wird fest an der Unterseite von S</w:t>
      </w:r>
      <w:r w:rsidR="00F002E4">
        <w:rPr>
          <w:rFonts w:ascii="Times New Roman" w:hAnsi="Times New Roman" w:cs="Times New Roman"/>
        </w:rPr>
        <w:t>teinen nahe dem Ufer befestigt (spätes</w:t>
      </w:r>
      <w:r w:rsidR="00C207A2" w:rsidRPr="00C207A2">
        <w:rPr>
          <w:rFonts w:ascii="Times New Roman" w:hAnsi="Times New Roman" w:cs="Times New Roman"/>
        </w:rPr>
        <w:t xml:space="preserve"> Frühjahr bis </w:t>
      </w:r>
      <w:r w:rsidR="00F002E4">
        <w:rPr>
          <w:rFonts w:ascii="Times New Roman" w:hAnsi="Times New Roman" w:cs="Times New Roman"/>
        </w:rPr>
        <w:t>Frühsommer).</w:t>
      </w:r>
    </w:p>
    <w:sectPr w:rsidR="00ED5701" w:rsidRPr="001057E4" w:rsidSect="00FB5286">
      <w:headerReference w:type="default" r:id="rId10"/>
      <w:footerReference w:type="default" r:id="rId11"/>
      <w:pgSz w:w="16840" w:h="11900" w:orient="landscape"/>
      <w:pgMar w:top="567" w:right="567" w:bottom="567" w:left="567" w:header="454" w:footer="567" w:gutter="0"/>
      <w:pgBorders w:offsetFrom="page">
        <w:top w:val="dashSmallGap" w:sz="4" w:space="24" w:color="D9D9D9" w:themeColor="background1" w:themeShade="D9"/>
        <w:left w:val="dashSmallGap" w:sz="4" w:space="24" w:color="D9D9D9" w:themeColor="background1" w:themeShade="D9"/>
        <w:bottom w:val="dashSmallGap" w:sz="4" w:space="24" w:color="D9D9D9" w:themeColor="background1" w:themeShade="D9"/>
        <w:right w:val="dashSmallGap" w:sz="4" w:space="24" w:color="D9D9D9" w:themeColor="background1" w:themeShade="D9"/>
      </w:pgBorders>
      <w:cols w:num="2"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EBB" w:rsidRDefault="00D81EBB" w:rsidP="00ED5701">
      <w:r>
        <w:separator/>
      </w:r>
    </w:p>
  </w:endnote>
  <w:endnote w:type="continuationSeparator" w:id="0">
    <w:p w:rsidR="00D81EBB" w:rsidRDefault="00D81EBB" w:rsidP="00ED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4E8" w:rsidRPr="00FB5286" w:rsidRDefault="00D464E8" w:rsidP="00F002E4">
    <w:pPr>
      <w:pStyle w:val="Fuzeile"/>
      <w:pBdr>
        <w:top w:val="single" w:sz="4" w:space="1" w:color="BFBFBF" w:themeColor="background1" w:themeShade="BF"/>
      </w:pBdr>
      <w:tabs>
        <w:tab w:val="right" w:pos="15593"/>
      </w:tabs>
      <w:rPr>
        <w:rFonts w:ascii="Times New Roman" w:hAnsi="Times New Roman" w:cs="Times New Roman"/>
        <w:color w:val="BFBFBF" w:themeColor="background1" w:themeShade="BF"/>
        <w:sz w:val="20"/>
        <w:szCs w:val="20"/>
      </w:rPr>
    </w:pPr>
    <w:r w:rsidRPr="00FB5286">
      <w:rPr>
        <w:rFonts w:ascii="Times New Roman" w:hAnsi="Times New Roman" w:cs="Times New Roman"/>
        <w:color w:val="BFBFBF" w:themeColor="background1" w:themeShade="BF"/>
        <w:sz w:val="20"/>
        <w:szCs w:val="20"/>
      </w:rPr>
      <w:t>Landesbildungsserver Baden-Württemberg</w:t>
    </w:r>
    <w:r w:rsidRPr="00FB5286">
      <w:rPr>
        <w:rFonts w:ascii="Times New Roman" w:hAnsi="Times New Roman" w:cs="Times New Roman"/>
        <w:color w:val="BFBFBF" w:themeColor="background1" w:themeShade="BF"/>
        <w:sz w:val="20"/>
        <w:szCs w:val="20"/>
      </w:rPr>
      <w:tab/>
    </w:r>
    <w:r w:rsidRPr="00FB5286">
      <w:rPr>
        <w:rFonts w:ascii="Times New Roman" w:hAnsi="Times New Roman" w:cs="Times New Roman"/>
        <w:color w:val="BFBFBF" w:themeColor="background1" w:themeShade="BF"/>
        <w:sz w:val="20"/>
        <w:szCs w:val="20"/>
      </w:rPr>
      <w:tab/>
    </w:r>
    <w:r w:rsidRPr="00FB5286">
      <w:rPr>
        <w:rFonts w:ascii="Times New Roman" w:hAnsi="Times New Roman" w:cs="Times New Roman"/>
        <w:color w:val="BFBFBF" w:themeColor="background1" w:themeShade="BF"/>
        <w:sz w:val="20"/>
        <w:szCs w:val="20"/>
      </w:rPr>
      <w:tab/>
      <w:t xml:space="preserve">Redaktion Biologie: H. Götz, S. </w:t>
    </w:r>
    <w:proofErr w:type="spellStart"/>
    <w:r w:rsidRPr="00FB5286">
      <w:rPr>
        <w:rFonts w:ascii="Times New Roman" w:hAnsi="Times New Roman" w:cs="Times New Roman"/>
        <w:color w:val="BFBFBF" w:themeColor="background1" w:themeShade="BF"/>
        <w:sz w:val="20"/>
        <w:szCs w:val="20"/>
      </w:rPr>
      <w:t>Gemballa</w:t>
    </w:r>
    <w:proofErr w:type="spellEnd"/>
    <w:r w:rsidRPr="00FB5286">
      <w:rPr>
        <w:rFonts w:ascii="Times New Roman" w:hAnsi="Times New Roman" w:cs="Times New Roman"/>
        <w:color w:val="BFBFBF" w:themeColor="background1" w:themeShade="BF"/>
        <w:sz w:val="20"/>
        <w:szCs w:val="20"/>
      </w:rPr>
      <w: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EBB" w:rsidRDefault="00D81EBB" w:rsidP="00ED5701">
      <w:r>
        <w:separator/>
      </w:r>
    </w:p>
  </w:footnote>
  <w:footnote w:type="continuationSeparator" w:id="0">
    <w:p w:rsidR="00D81EBB" w:rsidRDefault="00D81EBB" w:rsidP="00ED5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4E8" w:rsidRPr="00ED5701" w:rsidRDefault="00D464E8" w:rsidP="00ED5701">
    <w:pPr>
      <w:pStyle w:val="Kopfzeile"/>
      <w:tabs>
        <w:tab w:val="clear" w:pos="4536"/>
        <w:tab w:val="clear" w:pos="9072"/>
        <w:tab w:val="center" w:pos="7853"/>
      </w:tabs>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76244"/>
    <w:multiLevelType w:val="hybridMultilevel"/>
    <w:tmpl w:val="1DBAD3E8"/>
    <w:lvl w:ilvl="0" w:tplc="43C681B4">
      <w:start w:val="1"/>
      <w:numFmt w:val="decimal"/>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01"/>
    <w:rsid w:val="00036599"/>
    <w:rsid w:val="00072FC9"/>
    <w:rsid w:val="0007485A"/>
    <w:rsid w:val="000D52A7"/>
    <w:rsid w:val="001057E4"/>
    <w:rsid w:val="0018653C"/>
    <w:rsid w:val="001C18EF"/>
    <w:rsid w:val="001F5A90"/>
    <w:rsid w:val="00205017"/>
    <w:rsid w:val="002A680C"/>
    <w:rsid w:val="002B5819"/>
    <w:rsid w:val="003806B0"/>
    <w:rsid w:val="003972C6"/>
    <w:rsid w:val="004A52B3"/>
    <w:rsid w:val="004E495D"/>
    <w:rsid w:val="004E6883"/>
    <w:rsid w:val="005B48B1"/>
    <w:rsid w:val="005E156B"/>
    <w:rsid w:val="00612EE6"/>
    <w:rsid w:val="0071662D"/>
    <w:rsid w:val="0075572C"/>
    <w:rsid w:val="007B01D7"/>
    <w:rsid w:val="007D1628"/>
    <w:rsid w:val="007D44FA"/>
    <w:rsid w:val="007E6B52"/>
    <w:rsid w:val="007F404A"/>
    <w:rsid w:val="00822F10"/>
    <w:rsid w:val="00825917"/>
    <w:rsid w:val="008547D0"/>
    <w:rsid w:val="008C219E"/>
    <w:rsid w:val="009E50C6"/>
    <w:rsid w:val="00B12C04"/>
    <w:rsid w:val="00B51091"/>
    <w:rsid w:val="00C207A2"/>
    <w:rsid w:val="00C7415F"/>
    <w:rsid w:val="00CB4027"/>
    <w:rsid w:val="00CE0DFB"/>
    <w:rsid w:val="00CE1A28"/>
    <w:rsid w:val="00D464E8"/>
    <w:rsid w:val="00D81EBB"/>
    <w:rsid w:val="00E7363B"/>
    <w:rsid w:val="00ED5701"/>
    <w:rsid w:val="00EF6E17"/>
    <w:rsid w:val="00F002E4"/>
    <w:rsid w:val="00F82A20"/>
    <w:rsid w:val="00FA029F"/>
    <w:rsid w:val="00FB2AD2"/>
    <w:rsid w:val="00FB5286"/>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ACA4"/>
  <w15:docId w15:val="{C1B53F7A-FB98-9E43-8147-54B10D49D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363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5701"/>
    <w:pPr>
      <w:tabs>
        <w:tab w:val="center" w:pos="4536"/>
        <w:tab w:val="right" w:pos="9072"/>
      </w:tabs>
    </w:pPr>
  </w:style>
  <w:style w:type="character" w:customStyle="1" w:styleId="KopfzeileZchn">
    <w:name w:val="Kopfzeile Zchn"/>
    <w:basedOn w:val="Absatz-Standardschriftart"/>
    <w:link w:val="Kopfzeile"/>
    <w:uiPriority w:val="99"/>
    <w:rsid w:val="00ED5701"/>
  </w:style>
  <w:style w:type="paragraph" w:styleId="Fuzeile">
    <w:name w:val="footer"/>
    <w:basedOn w:val="Standard"/>
    <w:link w:val="FuzeileZchn"/>
    <w:uiPriority w:val="99"/>
    <w:unhideWhenUsed/>
    <w:rsid w:val="00ED5701"/>
    <w:pPr>
      <w:tabs>
        <w:tab w:val="center" w:pos="4536"/>
        <w:tab w:val="right" w:pos="9072"/>
      </w:tabs>
    </w:pPr>
  </w:style>
  <w:style w:type="character" w:customStyle="1" w:styleId="FuzeileZchn">
    <w:name w:val="Fußzeile Zchn"/>
    <w:basedOn w:val="Absatz-Standardschriftart"/>
    <w:link w:val="Fuzeile"/>
    <w:uiPriority w:val="99"/>
    <w:rsid w:val="00ED5701"/>
  </w:style>
  <w:style w:type="paragraph" w:styleId="Listenabsatz">
    <w:name w:val="List Paragraph"/>
    <w:basedOn w:val="Standard"/>
    <w:uiPriority w:val="34"/>
    <w:qFormat/>
    <w:rsid w:val="007D1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2087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Heiner Götz</dc:creator>
  <cp:keywords/>
  <dc:description/>
  <cp:lastModifiedBy>Heiner Götz</cp:lastModifiedBy>
  <cp:revision>5</cp:revision>
  <cp:lastPrinted>2018-07-05T14:01:00Z</cp:lastPrinted>
  <dcterms:created xsi:type="dcterms:W3CDTF">2018-09-13T14:49:00Z</dcterms:created>
  <dcterms:modified xsi:type="dcterms:W3CDTF">2018-10-11T13:52:00Z</dcterms:modified>
</cp:coreProperties>
</file>