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1BDF9" w14:textId="77777777" w:rsidR="00FB2942" w:rsidRPr="00F46D9C" w:rsidRDefault="00FB2942" w:rsidP="00F46D9C">
      <w:pPr>
        <w:pStyle w:val="LSStandardtext"/>
        <w:rPr>
          <w:rFonts w:eastAsiaTheme="minorHAnsi"/>
          <w:b/>
          <w:sz w:val="24"/>
          <w:lang w:eastAsia="en-US"/>
        </w:rPr>
      </w:pPr>
      <w:r w:rsidRPr="00F46D9C">
        <w:rPr>
          <w:rFonts w:eastAsiaTheme="minorHAnsi"/>
          <w:b/>
          <w:sz w:val="24"/>
          <w:lang w:eastAsia="en-US"/>
        </w:rPr>
        <w:t>Abschnittsweise definierte Funktion</w:t>
      </w:r>
    </w:p>
    <w:p w14:paraId="7351BE63" w14:textId="4111C7E4" w:rsidR="00FB2942" w:rsidRPr="00AE772C" w:rsidRDefault="00FB2942" w:rsidP="00F46D9C">
      <w:pPr>
        <w:pStyle w:val="LSStandardtext"/>
        <w:rPr>
          <w:rFonts w:eastAsiaTheme="minorHAnsi"/>
          <w:lang w:eastAsia="en-US"/>
        </w:rPr>
      </w:pPr>
      <w:r w:rsidRPr="00AE772C">
        <w:rPr>
          <w:rFonts w:eastAsiaTheme="minorHAnsi"/>
          <w:u w:val="single"/>
          <w:lang w:eastAsia="en-US"/>
        </w:rPr>
        <w:t>Beispiel:</w:t>
      </w:r>
      <w:r w:rsidRPr="00AE772C">
        <w:rPr>
          <w:rFonts w:eastAsiaTheme="minorHAnsi"/>
          <w:lang w:eastAsia="en-US"/>
        </w:rPr>
        <w:t xml:space="preserve"> Die Randlinie einer typischen Glaspfandflasche soll modelliert werden. In den drei Abschnitten sollen </w:t>
      </w:r>
      <w:r w:rsidR="00A027FC">
        <w:rPr>
          <w:rFonts w:eastAsiaTheme="minorHAnsi"/>
          <w:lang w:eastAsia="en-US"/>
        </w:rPr>
        <w:t>f</w:t>
      </w:r>
      <w:r w:rsidRPr="00AE772C">
        <w:rPr>
          <w:rFonts w:eastAsiaTheme="minorHAnsi"/>
          <w:lang w:eastAsia="en-US"/>
        </w:rPr>
        <w:t>olgende unterschiedliche Funktionstypen verwendet werde</w:t>
      </w:r>
      <w:r w:rsidRPr="00F46D9C">
        <w:rPr>
          <w:rFonts w:eastAsiaTheme="minorHAnsi"/>
        </w:rPr>
        <w:t>n:</w:t>
      </w:r>
    </w:p>
    <w:p w14:paraId="2201E05E" w14:textId="77777777" w:rsidR="00FB2942" w:rsidRPr="00AE772C" w:rsidRDefault="00FB2942" w:rsidP="00F46D9C">
      <w:pPr>
        <w:pStyle w:val="LSStandardtext"/>
        <w:numPr>
          <w:ilvl w:val="0"/>
          <w:numId w:val="25"/>
        </w:numPr>
        <w:rPr>
          <w:rFonts w:eastAsiaTheme="minorHAnsi"/>
          <w:lang w:eastAsia="en-US"/>
        </w:rPr>
      </w:pPr>
      <w:r w:rsidRPr="00AE772C">
        <w:rPr>
          <w:rFonts w:eastAsiaTheme="minorHAnsi"/>
          <w:lang w:eastAsia="en-US"/>
        </w:rPr>
        <w:t>Abschnitt: konstante Funktion</w:t>
      </w:r>
    </w:p>
    <w:p w14:paraId="3D092820" w14:textId="77777777" w:rsidR="00FB2942" w:rsidRPr="00AE772C" w:rsidRDefault="00FB2942" w:rsidP="00F46D9C">
      <w:pPr>
        <w:pStyle w:val="LSStandardtext"/>
        <w:numPr>
          <w:ilvl w:val="0"/>
          <w:numId w:val="25"/>
        </w:numPr>
        <w:rPr>
          <w:rFonts w:eastAsiaTheme="minorHAnsi"/>
          <w:lang w:eastAsia="en-US"/>
        </w:rPr>
      </w:pPr>
      <w:r w:rsidRPr="00AE772C">
        <w:rPr>
          <w:rFonts w:eastAsiaTheme="minorHAnsi"/>
          <w:lang w:eastAsia="en-US"/>
        </w:rPr>
        <w:t xml:space="preserve">Abschnitt: geeignete Polynomfunktion </w:t>
      </w:r>
    </w:p>
    <w:p w14:paraId="23553363" w14:textId="77777777" w:rsidR="00FB2942" w:rsidRPr="00AE772C" w:rsidRDefault="00FB2942" w:rsidP="00F46D9C">
      <w:pPr>
        <w:pStyle w:val="LSStandardtext"/>
        <w:numPr>
          <w:ilvl w:val="0"/>
          <w:numId w:val="25"/>
        </w:numPr>
        <w:rPr>
          <w:rFonts w:eastAsiaTheme="minorHAnsi"/>
          <w:lang w:eastAsia="en-US"/>
        </w:rPr>
      </w:pPr>
      <w:r w:rsidRPr="00AE772C">
        <w:rPr>
          <w:rFonts w:eastAsiaTheme="minorHAnsi"/>
          <w:lang w:eastAsia="en-US"/>
        </w:rPr>
        <w:t>Abschnitt: lineare Funktion</w:t>
      </w:r>
    </w:p>
    <w:p w14:paraId="2E1D6ECF" w14:textId="6A7A7F6F" w:rsidR="00A6288E" w:rsidRDefault="00A6288E" w:rsidP="00A6288E">
      <w:pPr>
        <w:keepNext/>
        <w:spacing w:after="200" w:line="276" w:lineRule="auto"/>
        <w:ind w:left="360"/>
      </w:pPr>
      <w:r>
        <w:rPr>
          <w:rFonts w:eastAsiaTheme="minorHAnsi"/>
          <w:noProof/>
        </w:rPr>
        <w:drawing>
          <wp:inline distT="0" distB="0" distL="0" distR="0" wp14:anchorId="0B96125B" wp14:editId="5F055429">
            <wp:extent cx="6159500" cy="221678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0" cy="221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0D2FA" w14:textId="39D1C7D5" w:rsidR="00A6288E" w:rsidRDefault="00A6288E" w:rsidP="00A6288E">
      <w:pPr>
        <w:pStyle w:val="LSFunote"/>
        <w:ind w:left="360"/>
        <w:jc w:val="left"/>
        <w:rPr>
          <w:rFonts w:asciiTheme="minorHAnsi" w:eastAsiaTheme="minorHAnsi" w:hAnsiTheme="minorHAnsi" w:cstheme="minorBidi"/>
          <w:noProof/>
          <w:u w:val="single"/>
        </w:rPr>
      </w:pPr>
      <w:r>
        <w:t xml:space="preserve">Bildquelle: Rainer Zenz/https://commons.wikimedia.org/wiki/File%3ANormflasche-1.jpg/CC-BY-SA-3.0 http://creativecommons.org/licenses/by-sa/3.0/legalcode, abgerufen am 18.09.2015, verändert </w:t>
      </w:r>
      <w:r w:rsidR="0090163E">
        <w:t>(Einfügen der Abschnitte) durch die Redaktion</w:t>
      </w:r>
      <w:r>
        <w:t xml:space="preserve">. </w:t>
      </w:r>
    </w:p>
    <w:p w14:paraId="3FEC0248" w14:textId="77777777" w:rsidR="0090163E" w:rsidRDefault="0090163E" w:rsidP="00F46D9C">
      <w:pPr>
        <w:pStyle w:val="LSStandardtext"/>
        <w:rPr>
          <w:rFonts w:eastAsiaTheme="minorHAnsi"/>
          <w:u w:val="single"/>
          <w:lang w:eastAsia="en-US"/>
        </w:rPr>
      </w:pPr>
    </w:p>
    <w:p w14:paraId="540C3076" w14:textId="7789F6B4" w:rsidR="00F46D9C" w:rsidRDefault="00FB2942" w:rsidP="00F46D9C">
      <w:pPr>
        <w:pStyle w:val="LSStandardtext"/>
        <w:rPr>
          <w:rFonts w:eastAsiaTheme="minorHAnsi"/>
        </w:rPr>
      </w:pPr>
      <w:bookmarkStart w:id="0" w:name="_GoBack"/>
      <w:bookmarkEnd w:id="0"/>
      <w:r w:rsidRPr="00F46D9C">
        <w:rPr>
          <w:rFonts w:eastAsiaTheme="minorHAnsi"/>
          <w:u w:val="single"/>
          <w:lang w:eastAsia="en-US"/>
        </w:rPr>
        <w:t>Hinweise:</w:t>
      </w:r>
      <w:r w:rsidRPr="00AE772C">
        <w:rPr>
          <w:rFonts w:eastAsiaTheme="minorHAnsi"/>
          <w:lang w:eastAsia="en-US"/>
        </w:rPr>
        <w:br/>
      </w:r>
      <w:r w:rsidRPr="00F46D9C">
        <w:rPr>
          <w:rFonts w:eastAsiaTheme="minorHAnsi"/>
        </w:rPr>
        <w:t>Legen Sie fest, wo die Koordinatenachsen verlaufen sollen.</w:t>
      </w:r>
    </w:p>
    <w:p w14:paraId="06886642" w14:textId="77777777" w:rsidR="00F46D9C" w:rsidRDefault="00FB2942" w:rsidP="00F46D9C">
      <w:pPr>
        <w:pStyle w:val="LSStandardtext"/>
        <w:rPr>
          <w:rFonts w:eastAsiaTheme="minorHAnsi"/>
        </w:rPr>
      </w:pPr>
      <w:r w:rsidRPr="00F46D9C">
        <w:rPr>
          <w:rFonts w:eastAsiaTheme="minorHAnsi"/>
        </w:rPr>
        <w:t>Messen Sie mit den ausgeteilten Schnüren den Umfang der Flasche an verschiedenen Ste</w:t>
      </w:r>
      <w:r w:rsidRPr="00F46D9C">
        <w:rPr>
          <w:rFonts w:eastAsiaTheme="minorHAnsi"/>
        </w:rPr>
        <w:t>l</w:t>
      </w:r>
      <w:r w:rsidRPr="00F46D9C">
        <w:rPr>
          <w:rFonts w:eastAsiaTheme="minorHAnsi"/>
        </w:rPr>
        <w:t>len.</w:t>
      </w:r>
    </w:p>
    <w:p w14:paraId="16A115B0" w14:textId="3D4DEBDA" w:rsidR="00FB2942" w:rsidRPr="00AE772C" w:rsidRDefault="00FB2942" w:rsidP="00F46D9C">
      <w:pPr>
        <w:pStyle w:val="LSStandardtext"/>
        <w:rPr>
          <w:rFonts w:eastAsiaTheme="minorHAnsi"/>
          <w:lang w:eastAsia="en-US"/>
        </w:rPr>
      </w:pPr>
      <w:r w:rsidRPr="00AE772C">
        <w:rPr>
          <w:rFonts w:eastAsiaTheme="minorHAnsi"/>
          <w:lang w:eastAsia="en-US"/>
        </w:rPr>
        <w:t>Geben Sie für den jeweiligen Abschnitt einen Funktionsterm an. Beachten Sie dabei, dass die Flasche keine „Löcher“ hat.</w:t>
      </w:r>
    </w:p>
    <w:p w14:paraId="3CC9C7AC" w14:textId="77777777" w:rsidR="00FB2942" w:rsidRPr="00AE772C" w:rsidRDefault="00FB2942" w:rsidP="00FB2942">
      <w:pPr>
        <w:spacing w:after="200" w:line="276" w:lineRule="auto"/>
        <w:rPr>
          <w:rFonts w:eastAsiaTheme="minorHAnsi"/>
          <w:szCs w:val="24"/>
          <w:lang w:eastAsia="en-US"/>
        </w:rPr>
      </w:pPr>
    </w:p>
    <w:p w14:paraId="23FDD6F2" w14:textId="77777777" w:rsidR="00FB2942" w:rsidRPr="00AE772C" w:rsidRDefault="00FB2942" w:rsidP="00FB2942">
      <w:pPr>
        <w:spacing w:after="200" w:line="276" w:lineRule="auto"/>
        <w:rPr>
          <w:rFonts w:eastAsiaTheme="minorHAnsi"/>
          <w:szCs w:val="24"/>
          <w:lang w:eastAsia="en-US"/>
        </w:rPr>
      </w:pPr>
      <w:r w:rsidRPr="00AE772C">
        <w:rPr>
          <w:rFonts w:eastAsia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C6755E" wp14:editId="56914BE6">
                <wp:simplePos x="0" y="0"/>
                <wp:positionH relativeFrom="column">
                  <wp:posOffset>-9301</wp:posOffset>
                </wp:positionH>
                <wp:positionV relativeFrom="paragraph">
                  <wp:posOffset>111049</wp:posOffset>
                </wp:positionV>
                <wp:extent cx="5653741" cy="1882589"/>
                <wp:effectExtent l="0" t="0" r="23495" b="2286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3741" cy="188258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644D8B2" w14:textId="77777777" w:rsidR="00FB2942" w:rsidRDefault="00FB2942" w:rsidP="00F46D9C">
                            <w:pPr>
                              <w:pStyle w:val="LSStandardtext"/>
                            </w:pPr>
                            <w:r w:rsidRPr="005F149B">
                              <w:t>Die Randlinie kann auch wie folgt durch eine abschnittsweise definierte Funktion au</w:t>
                            </w:r>
                            <w:r w:rsidRPr="005F149B">
                              <w:t>s</w:t>
                            </w:r>
                            <w:r w:rsidRPr="005F149B">
                              <w:t>gedrückt werden:</w:t>
                            </w:r>
                          </w:p>
                          <w:p w14:paraId="1A39D67E" w14:textId="77777777" w:rsidR="00FB2942" w:rsidRPr="005F149B" w:rsidRDefault="00FB2942" w:rsidP="00FB29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7E67199" w14:textId="77777777" w:rsidR="00FB2942" w:rsidRDefault="00FB2942" w:rsidP="00FB2942">
                            <w:r w:rsidRPr="00DA5A93">
                              <w:rPr>
                                <w:position w:val="-50"/>
                              </w:rPr>
                              <w:object w:dxaOrig="900" w:dyaOrig="1120" w14:anchorId="1273F9DA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4.95pt;height:55.85pt" o:ole="">
                                  <v:imagedata r:id="rId13" o:title=""/>
                                </v:shape>
                                <o:OLEObject Type="Embed" ProgID="Equation.DSMT4" ShapeID="_x0000_i1026" DrawAspect="Content" ObjectID="_1513677188" r:id="rId14"/>
                              </w:object>
                            </w:r>
                            <w:r>
                              <w:t xml:space="preserve"> </w:t>
                            </w:r>
                          </w:p>
                          <w:p w14:paraId="1EA0BB8C" w14:textId="77777777" w:rsidR="00FB2942" w:rsidRPr="00DA5A93" w:rsidRDefault="00FB2942" w:rsidP="00FB29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.75pt;margin-top:8.75pt;width:445.2pt;height:148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" fillcolor="window" strokeweight=".5pt">
                <v:textbox>
                  <w:txbxContent>
                    <w:p w14:paraId="0644D8B2" w14:textId="77777777" w:rsidR="00FB2942" w:rsidRDefault="00FB2942" w:rsidP="00F46D9C">
                      <w:pPr>
                        <w:pStyle w:val="LSStandardtext"/>
                      </w:pPr>
                      <w:r w:rsidRPr="005F149B">
                        <w:t>Die Randlinie kann auch wie folgt durch eine abschnittsweise definierte Funktion au</w:t>
                      </w:r>
                      <w:r w:rsidRPr="005F149B">
                        <w:t>s</w:t>
                      </w:r>
                      <w:r w:rsidRPr="005F149B">
                        <w:t>gedrückt werden:</w:t>
                      </w:r>
                    </w:p>
                    <w:p w14:paraId="1A39D67E" w14:textId="77777777" w:rsidR="00FB2942" w:rsidRPr="005F149B" w:rsidRDefault="00FB2942" w:rsidP="00FB2942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37E67199" w14:textId="77777777" w:rsidR="00FB2942" w:rsidRDefault="00FB2942" w:rsidP="00FB2942">
                      <w:r w:rsidRPr="00DA5A93">
                        <w:rPr>
                          <w:position w:val="-50"/>
                        </w:rPr>
                        <w:object w:dxaOrig="900" w:dyaOrig="1120" w14:anchorId="1273F9DA">
                          <v:shape id="_x0000_i1026" type="#_x0000_t75" style="width:44.95pt;height:55.85pt" o:ole="">
                            <v:imagedata r:id="rId15" o:title=""/>
                          </v:shape>
                          <o:OLEObject Type="Embed" ProgID="Equation.DSMT4" ShapeID="_x0000_i1026" DrawAspect="Content" ObjectID="_1505884282" r:id="rId16"/>
                        </w:object>
                      </w:r>
                      <w:r>
                        <w:t xml:space="preserve"> </w:t>
                      </w:r>
                    </w:p>
                    <w:p w14:paraId="1EA0BB8C" w14:textId="77777777" w:rsidR="00FB2942" w:rsidRPr="00DA5A93" w:rsidRDefault="00FB2942" w:rsidP="00FB2942"/>
                  </w:txbxContent>
                </v:textbox>
              </v:shape>
            </w:pict>
          </mc:Fallback>
        </mc:AlternateContent>
      </w:r>
    </w:p>
    <w:p w14:paraId="5C2BC400" w14:textId="77777777" w:rsidR="00FB2942" w:rsidRPr="00AE772C" w:rsidRDefault="00FB2942" w:rsidP="00FB2942">
      <w:pPr>
        <w:spacing w:after="200" w:line="276" w:lineRule="auto"/>
        <w:rPr>
          <w:rFonts w:eastAsiaTheme="minorHAnsi"/>
          <w:szCs w:val="24"/>
          <w:lang w:eastAsia="en-US"/>
        </w:rPr>
      </w:pPr>
    </w:p>
    <w:p w14:paraId="160B15C9" w14:textId="77777777" w:rsidR="00FB2942" w:rsidRPr="00AE772C" w:rsidRDefault="00FB2942" w:rsidP="00FB2942">
      <w:pPr>
        <w:spacing w:after="200" w:line="276" w:lineRule="auto"/>
        <w:rPr>
          <w:rFonts w:eastAsiaTheme="minorHAnsi"/>
          <w:szCs w:val="24"/>
          <w:lang w:eastAsia="en-US"/>
        </w:rPr>
      </w:pPr>
    </w:p>
    <w:p w14:paraId="424F7512" w14:textId="77777777" w:rsidR="00FB2942" w:rsidRPr="00AE772C" w:rsidRDefault="00FB2942" w:rsidP="00FB2942">
      <w:pPr>
        <w:spacing w:after="200" w:line="276" w:lineRule="auto"/>
        <w:rPr>
          <w:rFonts w:eastAsiaTheme="minorHAnsi"/>
          <w:szCs w:val="24"/>
          <w:lang w:eastAsia="en-US"/>
        </w:rPr>
      </w:pPr>
    </w:p>
    <w:p w14:paraId="7D4AFE17" w14:textId="77777777" w:rsidR="00FB2942" w:rsidRPr="00AE772C" w:rsidRDefault="00FB2942" w:rsidP="00FB2942">
      <w:pPr>
        <w:spacing w:after="200" w:line="276" w:lineRule="auto"/>
        <w:rPr>
          <w:rFonts w:eastAsiaTheme="minorHAnsi"/>
          <w:szCs w:val="24"/>
          <w:lang w:eastAsia="en-US"/>
        </w:rPr>
      </w:pPr>
    </w:p>
    <w:p w14:paraId="4102AE4B" w14:textId="77777777" w:rsidR="00FB2942" w:rsidRPr="00AE772C" w:rsidRDefault="00FB2942" w:rsidP="00FB2942">
      <w:pPr>
        <w:spacing w:after="200" w:line="276" w:lineRule="auto"/>
        <w:rPr>
          <w:rFonts w:eastAsiaTheme="minorHAnsi"/>
          <w:szCs w:val="24"/>
          <w:lang w:eastAsia="en-US"/>
        </w:rPr>
      </w:pPr>
    </w:p>
    <w:p w14:paraId="1EE54957" w14:textId="77777777" w:rsidR="00FB2942" w:rsidRPr="00AE772C" w:rsidRDefault="00FB2942" w:rsidP="00FB2942">
      <w:pPr>
        <w:spacing w:after="200" w:line="276" w:lineRule="auto"/>
        <w:rPr>
          <w:rFonts w:eastAsiaTheme="minorHAnsi"/>
          <w:szCs w:val="24"/>
          <w:lang w:eastAsia="en-US"/>
        </w:rPr>
      </w:pPr>
    </w:p>
    <w:p w14:paraId="5D3B5D21" w14:textId="77777777" w:rsidR="00FB2942" w:rsidRPr="00AE772C" w:rsidRDefault="00FB2942" w:rsidP="00FB2942">
      <w:pPr>
        <w:spacing w:after="200" w:line="276" w:lineRule="auto"/>
        <w:rPr>
          <w:rFonts w:eastAsiaTheme="minorHAnsi"/>
          <w:szCs w:val="24"/>
          <w:lang w:eastAsia="en-US"/>
        </w:rPr>
      </w:pPr>
    </w:p>
    <w:p w14:paraId="4970A29D" w14:textId="77777777" w:rsidR="00FB2942" w:rsidRPr="00AE772C" w:rsidRDefault="00FB2942" w:rsidP="00FB2942">
      <w:pPr>
        <w:spacing w:after="200" w:line="276" w:lineRule="auto"/>
        <w:rPr>
          <w:rFonts w:eastAsiaTheme="minorHAnsi"/>
          <w:szCs w:val="24"/>
          <w:lang w:eastAsia="en-US"/>
        </w:rPr>
      </w:pPr>
    </w:p>
    <w:p w14:paraId="011B42E5" w14:textId="77777777" w:rsidR="00FB2942" w:rsidRPr="00AE772C" w:rsidRDefault="00FB2942" w:rsidP="00FB2942">
      <w:pPr>
        <w:spacing w:after="200" w:line="276" w:lineRule="auto"/>
        <w:rPr>
          <w:rFonts w:eastAsiaTheme="minorHAnsi"/>
          <w:szCs w:val="24"/>
          <w:lang w:eastAsia="en-US"/>
        </w:rPr>
      </w:pPr>
    </w:p>
    <w:p w14:paraId="6A4EC028" w14:textId="44D7C92F" w:rsidR="00AE772C" w:rsidRDefault="00AE772C">
      <w:pPr>
        <w:rPr>
          <w:rFonts w:eastAsiaTheme="minorHAnsi"/>
          <w:b/>
          <w:szCs w:val="24"/>
          <w:u w:val="single"/>
          <w:lang w:eastAsia="en-US"/>
        </w:rPr>
      </w:pPr>
      <w:r>
        <w:rPr>
          <w:rFonts w:eastAsiaTheme="minorHAnsi"/>
          <w:b/>
          <w:szCs w:val="24"/>
          <w:u w:val="single"/>
          <w:lang w:eastAsia="en-US"/>
        </w:rPr>
        <w:lastRenderedPageBreak/>
        <w:br w:type="page"/>
      </w:r>
    </w:p>
    <w:p w14:paraId="0DE20736" w14:textId="506A9DBB" w:rsidR="00FB2942" w:rsidRPr="00F46D9C" w:rsidRDefault="00FB2942" w:rsidP="00F46D9C">
      <w:pPr>
        <w:pStyle w:val="LSStandardtext"/>
        <w:rPr>
          <w:rFonts w:eastAsiaTheme="minorHAnsi"/>
          <w:b/>
          <w:color w:val="FF0000"/>
          <w:sz w:val="24"/>
          <w:lang w:eastAsia="en-US"/>
        </w:rPr>
      </w:pPr>
      <w:r w:rsidRPr="00F46D9C">
        <w:rPr>
          <w:rFonts w:eastAsiaTheme="minorHAnsi"/>
          <w:b/>
          <w:color w:val="FF0000"/>
          <w:sz w:val="24"/>
          <w:lang w:eastAsia="en-US"/>
        </w:rPr>
        <w:lastRenderedPageBreak/>
        <w:t>Lösungsidee:</w:t>
      </w:r>
    </w:p>
    <w:p w14:paraId="1B55E5D5" w14:textId="77777777" w:rsidR="00AE772C" w:rsidRPr="00AE772C" w:rsidRDefault="00AE772C" w:rsidP="00AE772C">
      <w:pPr>
        <w:rPr>
          <w:rFonts w:eastAsiaTheme="minorHAnsi"/>
          <w:b/>
          <w:szCs w:val="24"/>
          <w:u w:val="single"/>
          <w:lang w:eastAsia="en-US"/>
        </w:rPr>
      </w:pPr>
    </w:p>
    <w:p w14:paraId="715DEDD9" w14:textId="3B7A8E00" w:rsidR="00F46D9C" w:rsidRPr="00AE772C" w:rsidRDefault="00FB2942" w:rsidP="00F46D9C">
      <w:pPr>
        <w:pStyle w:val="LSStandardtext"/>
        <w:rPr>
          <w:rFonts w:eastAsiaTheme="minorHAnsi"/>
          <w:lang w:eastAsia="en-US"/>
        </w:rPr>
      </w:pPr>
      <w:r w:rsidRPr="00AE772C">
        <w:rPr>
          <w:rFonts w:eastAsiaTheme="minorHAnsi"/>
          <w:lang w:eastAsia="en-US"/>
        </w:rPr>
        <w:t>Messwerte:</w:t>
      </w:r>
    </w:p>
    <w:tbl>
      <w:tblPr>
        <w:tblStyle w:val="Tabellenraster1"/>
        <w:tblW w:w="0" w:type="auto"/>
        <w:tblLook w:val="04A0" w:firstRow="1" w:lastRow="0" w:firstColumn="1" w:lastColumn="0" w:noHBand="0" w:noVBand="1"/>
      </w:tblPr>
      <w:tblGrid>
        <w:gridCol w:w="1188"/>
        <w:gridCol w:w="905"/>
        <w:gridCol w:w="1004"/>
        <w:gridCol w:w="1004"/>
        <w:gridCol w:w="904"/>
        <w:gridCol w:w="904"/>
        <w:gridCol w:w="904"/>
        <w:gridCol w:w="870"/>
        <w:gridCol w:w="827"/>
        <w:gridCol w:w="776"/>
      </w:tblGrid>
      <w:tr w:rsidR="00FB2942" w:rsidRPr="00AE772C" w14:paraId="08451FA9" w14:textId="77777777" w:rsidTr="00C309ED">
        <w:tc>
          <w:tcPr>
            <w:tcW w:w="1189" w:type="dxa"/>
          </w:tcPr>
          <w:p w14:paraId="0939F32D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x</w:t>
            </w:r>
          </w:p>
        </w:tc>
        <w:tc>
          <w:tcPr>
            <w:tcW w:w="906" w:type="dxa"/>
          </w:tcPr>
          <w:p w14:paraId="0F32C035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0-12</w:t>
            </w:r>
          </w:p>
        </w:tc>
        <w:tc>
          <w:tcPr>
            <w:tcW w:w="1004" w:type="dxa"/>
          </w:tcPr>
          <w:p w14:paraId="29046B96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13</w:t>
            </w:r>
          </w:p>
        </w:tc>
        <w:tc>
          <w:tcPr>
            <w:tcW w:w="1004" w:type="dxa"/>
          </w:tcPr>
          <w:p w14:paraId="29A02FC6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14</w:t>
            </w:r>
          </w:p>
        </w:tc>
        <w:tc>
          <w:tcPr>
            <w:tcW w:w="904" w:type="dxa"/>
          </w:tcPr>
          <w:p w14:paraId="01558BB3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15</w:t>
            </w:r>
          </w:p>
        </w:tc>
        <w:tc>
          <w:tcPr>
            <w:tcW w:w="904" w:type="dxa"/>
          </w:tcPr>
          <w:p w14:paraId="49DCF5CE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16</w:t>
            </w:r>
          </w:p>
        </w:tc>
        <w:tc>
          <w:tcPr>
            <w:tcW w:w="904" w:type="dxa"/>
          </w:tcPr>
          <w:p w14:paraId="3CCEC2A1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17</w:t>
            </w:r>
          </w:p>
        </w:tc>
        <w:tc>
          <w:tcPr>
            <w:tcW w:w="870" w:type="dxa"/>
          </w:tcPr>
          <w:p w14:paraId="630D7F91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18</w:t>
            </w:r>
          </w:p>
        </w:tc>
        <w:tc>
          <w:tcPr>
            <w:tcW w:w="827" w:type="dxa"/>
          </w:tcPr>
          <w:p w14:paraId="17E3B8CB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19</w:t>
            </w:r>
          </w:p>
        </w:tc>
        <w:tc>
          <w:tcPr>
            <w:tcW w:w="776" w:type="dxa"/>
          </w:tcPr>
          <w:p w14:paraId="1634F26E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26</w:t>
            </w:r>
          </w:p>
        </w:tc>
      </w:tr>
      <w:tr w:rsidR="00FB2942" w:rsidRPr="00AE772C" w14:paraId="6FC63E26" w14:textId="77777777" w:rsidTr="00C309ED">
        <w:tc>
          <w:tcPr>
            <w:tcW w:w="1189" w:type="dxa"/>
          </w:tcPr>
          <w:p w14:paraId="5EDC44A0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Umfang in cm</w:t>
            </w:r>
          </w:p>
        </w:tc>
        <w:tc>
          <w:tcPr>
            <w:tcW w:w="906" w:type="dxa"/>
          </w:tcPr>
          <w:p w14:paraId="43418ABD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24</w:t>
            </w:r>
          </w:p>
        </w:tc>
        <w:tc>
          <w:tcPr>
            <w:tcW w:w="1004" w:type="dxa"/>
          </w:tcPr>
          <w:p w14:paraId="44743B9E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23,5</w:t>
            </w:r>
          </w:p>
        </w:tc>
        <w:tc>
          <w:tcPr>
            <w:tcW w:w="1004" w:type="dxa"/>
          </w:tcPr>
          <w:p w14:paraId="3A1FF6C3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21,5</w:t>
            </w:r>
          </w:p>
        </w:tc>
        <w:tc>
          <w:tcPr>
            <w:tcW w:w="904" w:type="dxa"/>
          </w:tcPr>
          <w:p w14:paraId="774A72EC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23</w:t>
            </w:r>
          </w:p>
        </w:tc>
        <w:tc>
          <w:tcPr>
            <w:tcW w:w="904" w:type="dxa"/>
          </w:tcPr>
          <w:p w14:paraId="7E27D100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23,5</w:t>
            </w:r>
          </w:p>
        </w:tc>
        <w:tc>
          <w:tcPr>
            <w:tcW w:w="904" w:type="dxa"/>
          </w:tcPr>
          <w:p w14:paraId="5889E436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23</w:t>
            </w:r>
          </w:p>
        </w:tc>
        <w:tc>
          <w:tcPr>
            <w:tcW w:w="870" w:type="dxa"/>
          </w:tcPr>
          <w:p w14:paraId="3D04C528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22</w:t>
            </w:r>
          </w:p>
        </w:tc>
        <w:tc>
          <w:tcPr>
            <w:tcW w:w="827" w:type="dxa"/>
          </w:tcPr>
          <w:p w14:paraId="7B0C6BB1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19,6</w:t>
            </w:r>
          </w:p>
        </w:tc>
        <w:tc>
          <w:tcPr>
            <w:tcW w:w="776" w:type="dxa"/>
          </w:tcPr>
          <w:p w14:paraId="268C4F2D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8,5</w:t>
            </w:r>
          </w:p>
        </w:tc>
      </w:tr>
      <w:tr w:rsidR="00FB2942" w:rsidRPr="00AE772C" w14:paraId="3115C5EC" w14:textId="77777777" w:rsidTr="00C309ED">
        <w:tc>
          <w:tcPr>
            <w:tcW w:w="1189" w:type="dxa"/>
          </w:tcPr>
          <w:p w14:paraId="234B189D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Radius r in cm</w:t>
            </w:r>
          </w:p>
        </w:tc>
        <w:tc>
          <w:tcPr>
            <w:tcW w:w="906" w:type="dxa"/>
          </w:tcPr>
          <w:p w14:paraId="12FC0C97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3,82</w:t>
            </w:r>
          </w:p>
        </w:tc>
        <w:tc>
          <w:tcPr>
            <w:tcW w:w="1004" w:type="dxa"/>
          </w:tcPr>
          <w:p w14:paraId="6A7BB041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3,74</w:t>
            </w:r>
          </w:p>
        </w:tc>
        <w:tc>
          <w:tcPr>
            <w:tcW w:w="1004" w:type="dxa"/>
          </w:tcPr>
          <w:p w14:paraId="26259EAF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3,42</w:t>
            </w:r>
          </w:p>
        </w:tc>
        <w:tc>
          <w:tcPr>
            <w:tcW w:w="904" w:type="dxa"/>
          </w:tcPr>
          <w:p w14:paraId="0C4556BA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3,66</w:t>
            </w:r>
          </w:p>
        </w:tc>
        <w:tc>
          <w:tcPr>
            <w:tcW w:w="904" w:type="dxa"/>
          </w:tcPr>
          <w:p w14:paraId="5B1CC50E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3,74</w:t>
            </w:r>
          </w:p>
        </w:tc>
        <w:tc>
          <w:tcPr>
            <w:tcW w:w="904" w:type="dxa"/>
          </w:tcPr>
          <w:p w14:paraId="79C09FB8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3,66</w:t>
            </w:r>
          </w:p>
        </w:tc>
        <w:tc>
          <w:tcPr>
            <w:tcW w:w="870" w:type="dxa"/>
          </w:tcPr>
          <w:p w14:paraId="6DBC5CCA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3,5</w:t>
            </w:r>
          </w:p>
        </w:tc>
        <w:tc>
          <w:tcPr>
            <w:tcW w:w="827" w:type="dxa"/>
          </w:tcPr>
          <w:p w14:paraId="6E409077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3,12</w:t>
            </w:r>
          </w:p>
        </w:tc>
        <w:tc>
          <w:tcPr>
            <w:tcW w:w="776" w:type="dxa"/>
          </w:tcPr>
          <w:p w14:paraId="3DF31267" w14:textId="77777777" w:rsidR="00FB2942" w:rsidRPr="00AE772C" w:rsidRDefault="00FB2942" w:rsidP="00FB2942">
            <w:pPr>
              <w:rPr>
                <w:szCs w:val="24"/>
              </w:rPr>
            </w:pPr>
            <w:r w:rsidRPr="00AE772C">
              <w:rPr>
                <w:szCs w:val="24"/>
              </w:rPr>
              <w:t>1,35</w:t>
            </w:r>
          </w:p>
        </w:tc>
      </w:tr>
    </w:tbl>
    <w:p w14:paraId="2B56B3AC" w14:textId="77777777" w:rsidR="00FB2942" w:rsidRPr="00AE772C" w:rsidRDefault="00FB2942" w:rsidP="00FB2942">
      <w:pPr>
        <w:spacing w:after="200" w:line="276" w:lineRule="auto"/>
        <w:rPr>
          <w:rFonts w:eastAsiaTheme="minorHAnsi"/>
          <w:szCs w:val="24"/>
          <w:lang w:eastAsia="en-US"/>
        </w:rPr>
      </w:pPr>
    </w:p>
    <w:p w14:paraId="38378528" w14:textId="77777777" w:rsidR="00FB2942" w:rsidRPr="00AE772C" w:rsidRDefault="00FB2942" w:rsidP="00F46D9C">
      <w:pPr>
        <w:pStyle w:val="LSStandardtext"/>
        <w:numPr>
          <w:ilvl w:val="0"/>
          <w:numId w:val="26"/>
        </w:numPr>
        <w:rPr>
          <w:rFonts w:eastAsiaTheme="minorHAnsi"/>
          <w:lang w:eastAsia="en-US"/>
        </w:rPr>
      </w:pPr>
      <w:r w:rsidRPr="00AE772C">
        <w:rPr>
          <w:rFonts w:eastAsiaTheme="minorHAnsi"/>
          <w:lang w:eastAsia="en-US"/>
        </w:rPr>
        <w:t xml:space="preserve">Abschnitt: </w:t>
      </w:r>
      <w:r w:rsidRPr="00AE772C">
        <w:rPr>
          <w:rFonts w:eastAsiaTheme="minorHAnsi"/>
          <w:position w:val="-12"/>
          <w:lang w:eastAsia="en-US"/>
        </w:rPr>
        <w:object w:dxaOrig="1140" w:dyaOrig="360" w14:anchorId="7BC246C9">
          <v:shape id="_x0000_i1027" type="#_x0000_t75" style="width:57pt;height:17.85pt" o:ole="">
            <v:imagedata r:id="rId17" o:title=""/>
          </v:shape>
          <o:OLEObject Type="Embed" ProgID="Equation.DSMT4" ShapeID="_x0000_i1027" DrawAspect="Content" ObjectID="_1513677176" r:id="rId18"/>
        </w:object>
      </w:r>
      <w:r w:rsidRPr="00AE772C">
        <w:rPr>
          <w:rFonts w:eastAsiaTheme="minorHAnsi"/>
          <w:lang w:eastAsia="en-US"/>
        </w:rPr>
        <w:t xml:space="preserve"> </w:t>
      </w:r>
    </w:p>
    <w:p w14:paraId="44FC27CC" w14:textId="77777777" w:rsidR="00FB2942" w:rsidRPr="00AE772C" w:rsidRDefault="00FB2942" w:rsidP="00F46D9C">
      <w:pPr>
        <w:pStyle w:val="LSStandardtext"/>
        <w:numPr>
          <w:ilvl w:val="0"/>
          <w:numId w:val="26"/>
        </w:numPr>
        <w:rPr>
          <w:rFonts w:eastAsiaTheme="minorHAnsi"/>
          <w:lang w:eastAsia="en-US"/>
        </w:rPr>
      </w:pPr>
      <w:r w:rsidRPr="00AE772C">
        <w:rPr>
          <w:rFonts w:eastAsiaTheme="minorHAnsi"/>
          <w:lang w:eastAsia="en-US"/>
        </w:rPr>
        <w:t xml:space="preserve">Abschnitt: z.B. Kubische Regression für Messwerte von </w:t>
      </w:r>
      <w:r w:rsidRPr="00AE772C">
        <w:rPr>
          <w:rFonts w:eastAsiaTheme="minorHAnsi"/>
          <w:position w:val="-4"/>
          <w:lang w:eastAsia="en-US"/>
        </w:rPr>
        <w:object w:dxaOrig="639" w:dyaOrig="260" w14:anchorId="67228760">
          <v:shape id="_x0000_i1028" type="#_x0000_t75" style="width:32.25pt;height:13.25pt" o:ole="">
            <v:imagedata r:id="rId19" o:title=""/>
          </v:shape>
          <o:OLEObject Type="Embed" ProgID="Equation.DSMT4" ShapeID="_x0000_i1028" DrawAspect="Content" ObjectID="_1513677177" r:id="rId20"/>
        </w:object>
      </w:r>
      <w:r w:rsidRPr="00AE772C">
        <w:rPr>
          <w:rFonts w:eastAsiaTheme="minorHAnsi"/>
          <w:lang w:eastAsia="en-US"/>
        </w:rPr>
        <w:t xml:space="preserve"> bis </w:t>
      </w:r>
      <w:r w:rsidRPr="00AE772C">
        <w:rPr>
          <w:rFonts w:eastAsiaTheme="minorHAnsi"/>
          <w:position w:val="-6"/>
          <w:lang w:eastAsia="en-US"/>
        </w:rPr>
        <w:object w:dxaOrig="639" w:dyaOrig="279" w14:anchorId="32B05F8B">
          <v:shape id="_x0000_i1029" type="#_x0000_t75" style="width:32.25pt;height:13.8pt" o:ole="">
            <v:imagedata r:id="rId21" o:title=""/>
          </v:shape>
          <o:OLEObject Type="Embed" ProgID="Equation.DSMT4" ShapeID="_x0000_i1029" DrawAspect="Content" ObjectID="_1513677178" r:id="rId22"/>
        </w:object>
      </w:r>
      <w:r w:rsidRPr="00AE772C">
        <w:rPr>
          <w:rFonts w:eastAsiaTheme="minorHAnsi"/>
          <w:lang w:eastAsia="en-US"/>
        </w:rPr>
        <w:t xml:space="preserve">. </w:t>
      </w:r>
    </w:p>
    <w:p w14:paraId="188F95E7" w14:textId="73F55A62" w:rsidR="00FB2942" w:rsidRPr="00AE772C" w:rsidRDefault="00FB2942" w:rsidP="00F46D9C">
      <w:pPr>
        <w:pStyle w:val="LSStandardtext"/>
        <w:rPr>
          <w:rFonts w:eastAsiaTheme="minorHAnsi"/>
          <w:lang w:eastAsia="en-US"/>
        </w:rPr>
      </w:pPr>
      <w:r w:rsidRPr="00AE772C">
        <w:rPr>
          <w:rFonts w:eastAsiaTheme="minorHAnsi"/>
          <w:position w:val="-4"/>
          <w:lang w:eastAsia="en-US"/>
        </w:rPr>
        <w:object w:dxaOrig="180" w:dyaOrig="279" w14:anchorId="334E2007">
          <v:shape id="_x0000_i1030" type="#_x0000_t75" style="width:9.2pt;height:13.8pt" o:ole="">
            <v:imagedata r:id="rId23" o:title=""/>
          </v:shape>
          <o:OLEObject Type="Embed" ProgID="Equation.DSMT4" ShapeID="_x0000_i1030" DrawAspect="Content" ObjectID="_1513677179" r:id="rId24"/>
        </w:object>
      </w:r>
      <w:r w:rsidRPr="00AE772C">
        <w:rPr>
          <w:rFonts w:eastAsiaTheme="minorHAnsi"/>
          <w:lang w:eastAsia="en-US"/>
        </w:rPr>
        <w:t xml:space="preserve"> </w:t>
      </w:r>
      <w:r w:rsidR="00F46D9C">
        <w:rPr>
          <w:rFonts w:eastAsiaTheme="minorHAnsi"/>
          <w:lang w:eastAsia="en-US"/>
        </w:rPr>
        <w:tab/>
      </w:r>
      <w:r w:rsidRPr="00AE772C">
        <w:rPr>
          <w:rFonts w:eastAsiaTheme="minorHAnsi"/>
          <w:position w:val="-12"/>
          <w:lang w:eastAsia="en-US"/>
        </w:rPr>
        <w:object w:dxaOrig="4740" w:dyaOrig="380" w14:anchorId="572F7FCA">
          <v:shape id="_x0000_i1031" type="#_x0000_t75" style="width:237.3pt;height:19pt" o:ole="">
            <v:imagedata r:id="rId25" o:title=""/>
          </v:shape>
          <o:OLEObject Type="Embed" ProgID="Equation.DSMT4" ShapeID="_x0000_i1031" DrawAspect="Content" ObjectID="_1513677180" r:id="rId26"/>
        </w:object>
      </w:r>
      <w:r w:rsidRPr="00AE772C">
        <w:rPr>
          <w:rFonts w:eastAsiaTheme="minorHAnsi"/>
          <w:lang w:eastAsia="en-US"/>
        </w:rPr>
        <w:t xml:space="preserve"> mit </w:t>
      </w:r>
      <w:r w:rsidRPr="00AE772C">
        <w:rPr>
          <w:rFonts w:eastAsiaTheme="minorHAnsi"/>
          <w:position w:val="-8"/>
          <w:lang w:eastAsia="en-US"/>
        </w:rPr>
        <w:object w:dxaOrig="999" w:dyaOrig="340" w14:anchorId="54463AA7">
          <v:shape id="_x0000_i1032" type="#_x0000_t75" style="width:50.1pt;height:16.7pt" o:ole="">
            <v:imagedata r:id="rId27" o:title=""/>
          </v:shape>
          <o:OLEObject Type="Embed" ProgID="Equation.DSMT4" ShapeID="_x0000_i1032" DrawAspect="Content" ObjectID="_1513677181" r:id="rId28"/>
        </w:object>
      </w:r>
      <w:r w:rsidRPr="00AE772C">
        <w:rPr>
          <w:rFonts w:eastAsiaTheme="minorHAnsi"/>
          <w:lang w:eastAsia="en-US"/>
        </w:rPr>
        <w:t xml:space="preserve"> </w:t>
      </w:r>
    </w:p>
    <w:p w14:paraId="57767BC2" w14:textId="77777777" w:rsidR="00FB2942" w:rsidRPr="00AE772C" w:rsidRDefault="00FB2942" w:rsidP="00FB2942">
      <w:pPr>
        <w:spacing w:after="200" w:line="276" w:lineRule="auto"/>
        <w:ind w:left="360"/>
        <w:contextualSpacing/>
        <w:rPr>
          <w:rFonts w:eastAsiaTheme="minorHAnsi"/>
          <w:szCs w:val="24"/>
          <w:lang w:eastAsia="en-US"/>
        </w:rPr>
      </w:pPr>
      <w:r w:rsidRPr="00AE772C">
        <w:rPr>
          <w:rFonts w:eastAsiaTheme="minorHAnsi"/>
          <w:szCs w:val="24"/>
          <w:lang w:eastAsia="en-US"/>
        </w:rPr>
        <w:tab/>
      </w:r>
      <w:r w:rsidRPr="00AE772C">
        <w:rPr>
          <w:rFonts w:eastAsiaTheme="minorHAnsi"/>
          <w:position w:val="-12"/>
          <w:szCs w:val="24"/>
          <w:lang w:eastAsia="en-US"/>
        </w:rPr>
        <w:object w:dxaOrig="1280" w:dyaOrig="360" w14:anchorId="25450371">
          <v:shape id="_x0000_i1033" type="#_x0000_t75" style="width:63.95pt;height:17.85pt" o:ole="">
            <v:imagedata r:id="rId29" o:title=""/>
          </v:shape>
          <o:OLEObject Type="Embed" ProgID="Equation.DSMT4" ShapeID="_x0000_i1033" DrawAspect="Content" ObjectID="_1513677182" r:id="rId30"/>
        </w:object>
      </w:r>
      <w:r w:rsidRPr="00AE772C">
        <w:rPr>
          <w:rFonts w:eastAsiaTheme="minorHAnsi"/>
          <w:szCs w:val="24"/>
          <w:lang w:eastAsia="en-US"/>
        </w:rPr>
        <w:t xml:space="preserve">; </w:t>
      </w:r>
      <w:r w:rsidRPr="00AE772C">
        <w:rPr>
          <w:rFonts w:eastAsiaTheme="minorHAnsi"/>
          <w:position w:val="-12"/>
          <w:szCs w:val="24"/>
          <w:lang w:eastAsia="en-US"/>
        </w:rPr>
        <w:object w:dxaOrig="1240" w:dyaOrig="360" w14:anchorId="63A1D9AB">
          <v:shape id="_x0000_i1034" type="#_x0000_t75" style="width:62.2pt;height:17.85pt" o:ole="">
            <v:imagedata r:id="rId31" o:title=""/>
          </v:shape>
          <o:OLEObject Type="Embed" ProgID="Equation.DSMT4" ShapeID="_x0000_i1034" DrawAspect="Content" ObjectID="_1513677183" r:id="rId32"/>
        </w:object>
      </w:r>
    </w:p>
    <w:p w14:paraId="7776AE32" w14:textId="77777777" w:rsidR="00FB2942" w:rsidRPr="00AE772C" w:rsidRDefault="00FB2942" w:rsidP="00F46D9C">
      <w:pPr>
        <w:pStyle w:val="LSStandardtext"/>
        <w:numPr>
          <w:ilvl w:val="0"/>
          <w:numId w:val="26"/>
        </w:numPr>
        <w:rPr>
          <w:rFonts w:eastAsiaTheme="minorHAnsi"/>
          <w:lang w:eastAsia="en-US"/>
        </w:rPr>
      </w:pPr>
      <w:r w:rsidRPr="00AE772C">
        <w:rPr>
          <w:rFonts w:eastAsiaTheme="minorHAnsi"/>
          <w:lang w:eastAsia="en-US"/>
        </w:rPr>
        <w:t xml:space="preserve">Abschnitt: </w:t>
      </w:r>
      <w:r w:rsidRPr="00AE772C">
        <w:rPr>
          <w:rFonts w:eastAsiaTheme="minorHAnsi"/>
          <w:position w:val="-12"/>
          <w:lang w:eastAsia="en-US"/>
        </w:rPr>
        <w:object w:dxaOrig="2360" w:dyaOrig="360" w14:anchorId="53286A3C">
          <v:shape id="_x0000_i1035" type="#_x0000_t75" style="width:118.1pt;height:17.85pt" o:ole="">
            <v:imagedata r:id="rId33" o:title=""/>
          </v:shape>
          <o:OLEObject Type="Embed" ProgID="Equation.DSMT4" ShapeID="_x0000_i1035" DrawAspect="Content" ObjectID="_1513677184" r:id="rId34"/>
        </w:object>
      </w:r>
      <w:r w:rsidRPr="00AE772C">
        <w:rPr>
          <w:rFonts w:eastAsiaTheme="minorHAnsi"/>
          <w:lang w:eastAsia="en-US"/>
        </w:rPr>
        <w:t xml:space="preserve"> </w:t>
      </w:r>
    </w:p>
    <w:p w14:paraId="1F05A383" w14:textId="77777777" w:rsidR="00FB2942" w:rsidRPr="00AE772C" w:rsidRDefault="00FB2942" w:rsidP="00FB2942">
      <w:pPr>
        <w:spacing w:after="200" w:line="276" w:lineRule="auto"/>
        <w:rPr>
          <w:rFonts w:eastAsiaTheme="minorHAnsi"/>
          <w:szCs w:val="24"/>
          <w:lang w:eastAsia="en-US"/>
        </w:rPr>
      </w:pPr>
      <w:r w:rsidRPr="00AE772C">
        <w:rPr>
          <w:rFonts w:eastAsiaTheme="minorHAnsi"/>
          <w:position w:val="-50"/>
          <w:szCs w:val="24"/>
          <w:lang w:eastAsia="en-US"/>
        </w:rPr>
        <w:object w:dxaOrig="6480" w:dyaOrig="1120" w14:anchorId="508055F7">
          <v:shape id="_x0000_i1036" type="#_x0000_t75" style="width:324.3pt;height:55.85pt" o:ole="">
            <v:imagedata r:id="rId35" o:title=""/>
          </v:shape>
          <o:OLEObject Type="Embed" ProgID="Equation.DSMT4" ShapeID="_x0000_i1036" DrawAspect="Content" ObjectID="_1513677185" r:id="rId36"/>
        </w:object>
      </w:r>
      <w:r w:rsidRPr="00AE772C">
        <w:rPr>
          <w:rFonts w:eastAsiaTheme="minorHAnsi"/>
          <w:szCs w:val="24"/>
          <w:lang w:eastAsia="en-US"/>
        </w:rPr>
        <w:t xml:space="preserve">  </w:t>
      </w:r>
    </w:p>
    <w:p w14:paraId="365E88EB" w14:textId="77777777" w:rsidR="00FB2942" w:rsidRDefault="00FB2942" w:rsidP="00F46D9C">
      <w:pPr>
        <w:pStyle w:val="LSStandardtext"/>
        <w:rPr>
          <w:rFonts w:eastAsiaTheme="minorHAnsi"/>
          <w:lang w:eastAsia="en-US"/>
        </w:rPr>
      </w:pPr>
      <w:r w:rsidRPr="00AE772C">
        <w:rPr>
          <w:rFonts w:eastAsiaTheme="minorHAnsi"/>
          <w:lang w:eastAsia="en-US"/>
        </w:rPr>
        <w:t xml:space="preserve">Bemerkung: Diese abschnittsweise definierte Funktion ist </w:t>
      </w:r>
      <w:r w:rsidRPr="00AE772C">
        <w:rPr>
          <w:rFonts w:eastAsiaTheme="minorHAnsi"/>
          <w:b/>
          <w:lang w:eastAsia="en-US"/>
        </w:rPr>
        <w:t>nicht</w:t>
      </w:r>
      <w:r w:rsidRPr="00AE772C">
        <w:rPr>
          <w:rFonts w:eastAsiaTheme="minorHAnsi"/>
          <w:lang w:eastAsia="en-US"/>
        </w:rPr>
        <w:t xml:space="preserve"> stetig.</w:t>
      </w:r>
    </w:p>
    <w:p w14:paraId="32F6B12A" w14:textId="77777777" w:rsidR="00F46D9C" w:rsidRPr="00AE772C" w:rsidRDefault="00F46D9C" w:rsidP="00F46D9C">
      <w:pPr>
        <w:pStyle w:val="LSStandardtext"/>
        <w:rPr>
          <w:rFonts w:eastAsiaTheme="minorHAnsi"/>
          <w:lang w:eastAsia="en-US"/>
        </w:rPr>
      </w:pPr>
    </w:p>
    <w:p w14:paraId="63B77F47" w14:textId="77777777" w:rsidR="00FB2942" w:rsidRPr="00F46D9C" w:rsidRDefault="00FB2942" w:rsidP="00F46D9C">
      <w:pPr>
        <w:pStyle w:val="LSStandardtext"/>
        <w:rPr>
          <w:rFonts w:eastAsiaTheme="minorHAnsi"/>
          <w:u w:val="single"/>
          <w:lang w:eastAsia="en-US"/>
        </w:rPr>
      </w:pPr>
      <w:r w:rsidRPr="00F46D9C">
        <w:rPr>
          <w:rFonts w:eastAsiaTheme="minorHAnsi"/>
          <w:u w:val="single"/>
          <w:lang w:eastAsia="en-US"/>
        </w:rPr>
        <w:t>Alternativlösung:</w:t>
      </w:r>
    </w:p>
    <w:p w14:paraId="119AB3D1" w14:textId="77777777" w:rsidR="00FB2942" w:rsidRPr="00AE772C" w:rsidRDefault="00FB2942" w:rsidP="00F46D9C">
      <w:pPr>
        <w:pStyle w:val="LSStandardtext"/>
        <w:numPr>
          <w:ilvl w:val="0"/>
          <w:numId w:val="28"/>
        </w:numPr>
        <w:rPr>
          <w:rFonts w:eastAsiaTheme="minorHAnsi"/>
          <w:lang w:eastAsia="en-US"/>
        </w:rPr>
      </w:pPr>
      <w:r w:rsidRPr="00AE772C">
        <w:rPr>
          <w:rFonts w:eastAsiaTheme="minorHAnsi"/>
          <w:lang w:eastAsia="en-US"/>
        </w:rPr>
        <w:t>Abschnitt siehe oben</w:t>
      </w:r>
    </w:p>
    <w:p w14:paraId="76F1176A" w14:textId="77777777" w:rsidR="00FB2942" w:rsidRPr="00AE772C" w:rsidRDefault="00FB2942" w:rsidP="00F46D9C">
      <w:pPr>
        <w:pStyle w:val="LSStandardtext"/>
        <w:numPr>
          <w:ilvl w:val="0"/>
          <w:numId w:val="28"/>
        </w:numPr>
        <w:rPr>
          <w:rFonts w:eastAsiaTheme="minorHAnsi"/>
          <w:lang w:eastAsia="en-US"/>
        </w:rPr>
      </w:pPr>
      <w:r w:rsidRPr="00AE772C">
        <w:rPr>
          <w:rFonts w:eastAsiaTheme="minorHAnsi"/>
          <w:lang w:eastAsia="en-US"/>
        </w:rPr>
        <w:t>Abschnitt: Verwendung von nur 4 Messwerten, damit die Stetigkeit erfüllt ist.</w:t>
      </w:r>
    </w:p>
    <w:tbl>
      <w:tblPr>
        <w:tblStyle w:val="Tabellenraster1"/>
        <w:tblW w:w="0" w:type="auto"/>
        <w:tblInd w:w="817" w:type="dxa"/>
        <w:tblLook w:val="04A0" w:firstRow="1" w:lastRow="0" w:firstColumn="1" w:lastColumn="0" w:noHBand="0" w:noVBand="1"/>
      </w:tblPr>
      <w:tblGrid>
        <w:gridCol w:w="645"/>
        <w:gridCol w:w="708"/>
        <w:gridCol w:w="709"/>
        <w:gridCol w:w="709"/>
      </w:tblGrid>
      <w:tr w:rsidR="00FB2942" w:rsidRPr="00AE772C" w14:paraId="2AA6CFE3" w14:textId="77777777" w:rsidTr="00F46D9C">
        <w:tc>
          <w:tcPr>
            <w:tcW w:w="284" w:type="dxa"/>
          </w:tcPr>
          <w:p w14:paraId="1A1C2A15" w14:textId="77777777" w:rsidR="00FB2942" w:rsidRPr="00AE772C" w:rsidRDefault="00FB2942" w:rsidP="00FB2942">
            <w:pPr>
              <w:contextualSpacing/>
              <w:rPr>
                <w:szCs w:val="24"/>
              </w:rPr>
            </w:pPr>
            <w:r w:rsidRPr="00AE772C">
              <w:rPr>
                <w:szCs w:val="24"/>
              </w:rPr>
              <w:t>12</w:t>
            </w:r>
          </w:p>
        </w:tc>
        <w:tc>
          <w:tcPr>
            <w:tcW w:w="708" w:type="dxa"/>
          </w:tcPr>
          <w:p w14:paraId="458722BF" w14:textId="77777777" w:rsidR="00FB2942" w:rsidRPr="00AE772C" w:rsidRDefault="00FB2942" w:rsidP="00FB2942">
            <w:pPr>
              <w:contextualSpacing/>
              <w:rPr>
                <w:szCs w:val="24"/>
              </w:rPr>
            </w:pPr>
            <w:r w:rsidRPr="00AE772C">
              <w:rPr>
                <w:szCs w:val="24"/>
              </w:rPr>
              <w:t>14</w:t>
            </w:r>
          </w:p>
        </w:tc>
        <w:tc>
          <w:tcPr>
            <w:tcW w:w="709" w:type="dxa"/>
          </w:tcPr>
          <w:p w14:paraId="6C4CDF49" w14:textId="77777777" w:rsidR="00FB2942" w:rsidRPr="00AE772C" w:rsidRDefault="00FB2942" w:rsidP="00FB2942">
            <w:pPr>
              <w:contextualSpacing/>
              <w:rPr>
                <w:szCs w:val="24"/>
              </w:rPr>
            </w:pPr>
            <w:r w:rsidRPr="00AE772C">
              <w:rPr>
                <w:szCs w:val="24"/>
              </w:rPr>
              <w:t>16</w:t>
            </w:r>
          </w:p>
        </w:tc>
        <w:tc>
          <w:tcPr>
            <w:tcW w:w="709" w:type="dxa"/>
          </w:tcPr>
          <w:p w14:paraId="5C1EF4EB" w14:textId="77777777" w:rsidR="00FB2942" w:rsidRPr="00AE772C" w:rsidRDefault="00FB2942" w:rsidP="00FB2942">
            <w:pPr>
              <w:contextualSpacing/>
              <w:rPr>
                <w:szCs w:val="24"/>
              </w:rPr>
            </w:pPr>
            <w:r w:rsidRPr="00AE772C">
              <w:rPr>
                <w:szCs w:val="24"/>
              </w:rPr>
              <w:t>19</w:t>
            </w:r>
          </w:p>
        </w:tc>
      </w:tr>
      <w:tr w:rsidR="00FB2942" w:rsidRPr="00AE772C" w14:paraId="55AE81B1" w14:textId="77777777" w:rsidTr="00F46D9C">
        <w:tc>
          <w:tcPr>
            <w:tcW w:w="284" w:type="dxa"/>
          </w:tcPr>
          <w:p w14:paraId="5C81FC3F" w14:textId="77777777" w:rsidR="00FB2942" w:rsidRPr="00AE772C" w:rsidRDefault="00FB2942" w:rsidP="00FB2942">
            <w:pPr>
              <w:contextualSpacing/>
              <w:rPr>
                <w:szCs w:val="24"/>
              </w:rPr>
            </w:pPr>
            <w:r w:rsidRPr="00AE772C">
              <w:rPr>
                <w:szCs w:val="24"/>
              </w:rPr>
              <w:t>3,82</w:t>
            </w:r>
          </w:p>
        </w:tc>
        <w:tc>
          <w:tcPr>
            <w:tcW w:w="708" w:type="dxa"/>
          </w:tcPr>
          <w:p w14:paraId="01B6F35A" w14:textId="77777777" w:rsidR="00FB2942" w:rsidRPr="00AE772C" w:rsidRDefault="00FB2942" w:rsidP="00FB2942">
            <w:pPr>
              <w:contextualSpacing/>
              <w:rPr>
                <w:szCs w:val="24"/>
              </w:rPr>
            </w:pPr>
            <w:r w:rsidRPr="00AE772C">
              <w:rPr>
                <w:szCs w:val="24"/>
              </w:rPr>
              <w:t>3,42</w:t>
            </w:r>
          </w:p>
        </w:tc>
        <w:tc>
          <w:tcPr>
            <w:tcW w:w="709" w:type="dxa"/>
          </w:tcPr>
          <w:p w14:paraId="62A27DD6" w14:textId="77777777" w:rsidR="00FB2942" w:rsidRPr="00AE772C" w:rsidRDefault="00FB2942" w:rsidP="00FB2942">
            <w:pPr>
              <w:contextualSpacing/>
              <w:rPr>
                <w:szCs w:val="24"/>
              </w:rPr>
            </w:pPr>
            <w:r w:rsidRPr="00AE772C">
              <w:rPr>
                <w:szCs w:val="24"/>
              </w:rPr>
              <w:t>3,74</w:t>
            </w:r>
          </w:p>
        </w:tc>
        <w:tc>
          <w:tcPr>
            <w:tcW w:w="709" w:type="dxa"/>
          </w:tcPr>
          <w:p w14:paraId="0EC27927" w14:textId="77777777" w:rsidR="00FB2942" w:rsidRPr="00AE772C" w:rsidRDefault="00FB2942" w:rsidP="00FB2942">
            <w:pPr>
              <w:contextualSpacing/>
              <w:rPr>
                <w:szCs w:val="24"/>
              </w:rPr>
            </w:pPr>
            <w:r w:rsidRPr="00AE772C">
              <w:rPr>
                <w:szCs w:val="24"/>
              </w:rPr>
              <w:t>3,12</w:t>
            </w:r>
          </w:p>
        </w:tc>
      </w:tr>
    </w:tbl>
    <w:p w14:paraId="22B249CE" w14:textId="77777777" w:rsidR="00FB2942" w:rsidRPr="00AE772C" w:rsidRDefault="00FB2942" w:rsidP="00F46D9C">
      <w:pPr>
        <w:pStyle w:val="LSStandardtext"/>
        <w:ind w:firstLine="708"/>
        <w:rPr>
          <w:rFonts w:eastAsiaTheme="minorHAnsi"/>
          <w:lang w:eastAsia="en-US"/>
        </w:rPr>
      </w:pPr>
      <w:r w:rsidRPr="00AE772C">
        <w:rPr>
          <w:rFonts w:eastAsiaTheme="minorHAnsi"/>
          <w:lang w:eastAsia="en-US"/>
        </w:rPr>
        <w:t>Kubische Regression für diese Messwerte</w:t>
      </w:r>
    </w:p>
    <w:p w14:paraId="2CC629E5" w14:textId="77777777" w:rsidR="00FB2942" w:rsidRPr="00AE772C" w:rsidRDefault="00FB2942" w:rsidP="00F46D9C">
      <w:pPr>
        <w:spacing w:after="200" w:line="276" w:lineRule="auto"/>
        <w:ind w:left="360" w:firstLine="348"/>
        <w:contextualSpacing/>
        <w:rPr>
          <w:rFonts w:eastAsiaTheme="minorHAnsi"/>
          <w:szCs w:val="24"/>
          <w:lang w:eastAsia="en-US"/>
        </w:rPr>
      </w:pPr>
      <w:r w:rsidRPr="00AE772C">
        <w:rPr>
          <w:rFonts w:eastAsiaTheme="minorHAnsi"/>
          <w:position w:val="-12"/>
          <w:szCs w:val="24"/>
          <w:lang w:eastAsia="en-US"/>
        </w:rPr>
        <w:object w:dxaOrig="4320" w:dyaOrig="380" w14:anchorId="666EBA39">
          <v:shape id="_x0000_i1037" type="#_x0000_t75" style="width:3in;height:19pt" o:ole="">
            <v:imagedata r:id="rId37" o:title=""/>
          </v:shape>
          <o:OLEObject Type="Embed" ProgID="Equation.DSMT4" ShapeID="_x0000_i1037" DrawAspect="Content" ObjectID="_1513677186" r:id="rId38"/>
        </w:object>
      </w:r>
      <w:r w:rsidRPr="00AE772C">
        <w:rPr>
          <w:rFonts w:eastAsiaTheme="minorHAnsi"/>
          <w:szCs w:val="24"/>
          <w:lang w:eastAsia="en-US"/>
        </w:rPr>
        <w:t xml:space="preserve"> </w:t>
      </w:r>
    </w:p>
    <w:p w14:paraId="494209A9" w14:textId="77777777" w:rsidR="00FB2942" w:rsidRPr="00AE772C" w:rsidRDefault="00FB2942" w:rsidP="00F46D9C">
      <w:pPr>
        <w:pStyle w:val="LSStandardtext"/>
        <w:numPr>
          <w:ilvl w:val="0"/>
          <w:numId w:val="28"/>
        </w:numPr>
        <w:rPr>
          <w:rFonts w:eastAsiaTheme="minorHAnsi"/>
          <w:lang w:eastAsia="en-US"/>
        </w:rPr>
      </w:pPr>
      <w:r w:rsidRPr="00AE772C">
        <w:rPr>
          <w:rFonts w:eastAsiaTheme="minorHAnsi"/>
          <w:lang w:eastAsia="en-US"/>
        </w:rPr>
        <w:t>Abschnitt: siehe oben</w:t>
      </w:r>
    </w:p>
    <w:p w14:paraId="05797F93" w14:textId="77777777" w:rsidR="00FB2942" w:rsidRPr="00AE772C" w:rsidRDefault="00FB2942" w:rsidP="00FB2942">
      <w:pPr>
        <w:spacing w:after="200" w:line="276" w:lineRule="auto"/>
        <w:rPr>
          <w:rFonts w:eastAsiaTheme="minorHAnsi"/>
          <w:szCs w:val="24"/>
          <w:lang w:eastAsia="en-US"/>
        </w:rPr>
      </w:pPr>
      <w:r w:rsidRPr="00AE772C">
        <w:rPr>
          <w:rFonts w:eastAsiaTheme="minorHAnsi"/>
          <w:position w:val="-50"/>
          <w:szCs w:val="24"/>
          <w:lang w:eastAsia="en-US"/>
        </w:rPr>
        <w:object w:dxaOrig="6480" w:dyaOrig="1120" w14:anchorId="40EB0036">
          <v:shape id="_x0000_i1038" type="#_x0000_t75" style="width:324.3pt;height:55.85pt" o:ole="">
            <v:imagedata r:id="rId39" o:title=""/>
          </v:shape>
          <o:OLEObject Type="Embed" ProgID="Equation.DSMT4" ShapeID="_x0000_i1038" DrawAspect="Content" ObjectID="_1513677187" r:id="rId40"/>
        </w:object>
      </w:r>
    </w:p>
    <w:p w14:paraId="211FE273" w14:textId="77777777" w:rsidR="00FB2942" w:rsidRPr="00AE772C" w:rsidRDefault="00FB2942" w:rsidP="00F46D9C">
      <w:pPr>
        <w:pStyle w:val="LSStandardtext"/>
        <w:rPr>
          <w:rFonts w:eastAsiaTheme="minorHAnsi"/>
          <w:lang w:eastAsia="en-US"/>
        </w:rPr>
      </w:pPr>
      <w:r w:rsidRPr="00F46D9C">
        <w:rPr>
          <w:rFonts w:eastAsiaTheme="minorHAnsi"/>
        </w:rPr>
        <w:t xml:space="preserve">Bemerkung: Diese abschnittsweise definierte Funktion ist </w:t>
      </w:r>
      <w:r w:rsidRPr="00F46D9C">
        <w:rPr>
          <w:rFonts w:eastAsiaTheme="minorHAnsi"/>
          <w:b/>
        </w:rPr>
        <w:t>nicht</w:t>
      </w:r>
      <w:r w:rsidRPr="00F46D9C">
        <w:rPr>
          <w:rFonts w:eastAsiaTheme="minorHAnsi"/>
        </w:rPr>
        <w:t xml:space="preserve"> differenzierbar. Ob eine di</w:t>
      </w:r>
      <w:r w:rsidRPr="00F46D9C">
        <w:rPr>
          <w:rFonts w:eastAsiaTheme="minorHAnsi"/>
        </w:rPr>
        <w:t>f</w:t>
      </w:r>
      <w:r w:rsidRPr="00F46D9C">
        <w:rPr>
          <w:rFonts w:eastAsiaTheme="minorHAnsi"/>
        </w:rPr>
        <w:t>ferenzierbare Funktion modelliert werden soll, kann diskutiert werden</w:t>
      </w:r>
      <w:r w:rsidRPr="00AE772C">
        <w:rPr>
          <w:rFonts w:eastAsiaTheme="minorHAnsi"/>
          <w:lang w:eastAsia="en-US"/>
        </w:rPr>
        <w:t>.</w:t>
      </w:r>
    </w:p>
    <w:p w14:paraId="0A90E384" w14:textId="77777777" w:rsidR="00BC0148" w:rsidRPr="00AE772C" w:rsidRDefault="00BC0148" w:rsidP="00EC5492">
      <w:pPr>
        <w:pStyle w:val="LSStandardtext"/>
        <w:rPr>
          <w:sz w:val="20"/>
        </w:rPr>
      </w:pPr>
    </w:p>
    <w:sectPr w:rsidR="00BC0148" w:rsidRPr="00AE772C" w:rsidSect="00BC0148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1906" w:h="16838" w:code="9"/>
      <w:pgMar w:top="161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EF2046" w14:textId="77777777" w:rsidR="00B97AE6" w:rsidRDefault="00B97AE6">
      <w:r>
        <w:separator/>
      </w:r>
    </w:p>
  </w:endnote>
  <w:endnote w:type="continuationSeparator" w:id="0">
    <w:p w14:paraId="27E1A37B" w14:textId="77777777" w:rsidR="00B97AE6" w:rsidRDefault="00B97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133C7" w14:textId="77777777" w:rsidR="00793573" w:rsidRPr="00942134" w:rsidRDefault="00793573" w:rsidP="00A61C98">
    <w:pPr>
      <w:pStyle w:val="Fuzeile"/>
      <w:framePr w:wrap="around" w:vAnchor="text" w:hAnchor="margin" w:xAlign="outside" w:y="1"/>
      <w:rPr>
        <w:rStyle w:val="Seitenzahl"/>
        <w:color w:val="808080"/>
        <w:sz w:val="16"/>
        <w:szCs w:val="16"/>
      </w:rPr>
    </w:pPr>
    <w:r w:rsidRPr="00942134">
      <w:rPr>
        <w:rStyle w:val="Seitenzahl"/>
        <w:color w:val="808080"/>
        <w:sz w:val="16"/>
        <w:szCs w:val="16"/>
      </w:rPr>
      <w:fldChar w:fldCharType="begin"/>
    </w:r>
    <w:r w:rsidRPr="00942134">
      <w:rPr>
        <w:rStyle w:val="Seitenzahl"/>
        <w:color w:val="808080"/>
        <w:sz w:val="16"/>
        <w:szCs w:val="16"/>
      </w:rPr>
      <w:instrText xml:space="preserve">PAGE  </w:instrText>
    </w:r>
    <w:r w:rsidRPr="00942134">
      <w:rPr>
        <w:rStyle w:val="Seitenzahl"/>
        <w:color w:val="808080"/>
        <w:sz w:val="16"/>
        <w:szCs w:val="16"/>
      </w:rPr>
      <w:fldChar w:fldCharType="separate"/>
    </w:r>
    <w:r w:rsidR="00BC0148">
      <w:rPr>
        <w:rStyle w:val="Seitenzahl"/>
        <w:noProof/>
        <w:color w:val="808080"/>
        <w:sz w:val="16"/>
        <w:szCs w:val="16"/>
      </w:rPr>
      <w:t>2</w:t>
    </w:r>
    <w:r w:rsidRPr="00942134">
      <w:rPr>
        <w:rStyle w:val="Seitenzahl"/>
        <w:color w:val="808080"/>
        <w:sz w:val="16"/>
        <w:szCs w:val="16"/>
      </w:rPr>
      <w:fldChar w:fldCharType="end"/>
    </w:r>
  </w:p>
  <w:p w14:paraId="2BB133C8" w14:textId="77777777" w:rsidR="00793573" w:rsidRDefault="00793573" w:rsidP="008D54DA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820472"/>
      <w:docPartObj>
        <w:docPartGallery w:val="Page Numbers (Bottom of Page)"/>
        <w:docPartUnique/>
      </w:docPartObj>
    </w:sdtPr>
    <w:sdtEndPr/>
    <w:sdtContent>
      <w:p w14:paraId="0AA2B527" w14:textId="34F0D29B" w:rsidR="002E0958" w:rsidRDefault="002E095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63E">
          <w:rPr>
            <w:noProof/>
          </w:rPr>
          <w:t>1</w:t>
        </w:r>
        <w:r>
          <w:fldChar w:fldCharType="end"/>
        </w:r>
      </w:p>
    </w:sdtContent>
  </w:sdt>
  <w:p w14:paraId="2BB133CA" w14:textId="521BAC02" w:rsidR="00793573" w:rsidRDefault="00793573" w:rsidP="008D54DA">
    <w:pPr>
      <w:pStyle w:val="Fuzeile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7294A" w14:textId="77777777" w:rsidR="002E0958" w:rsidRDefault="002E095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9564B" w14:textId="77777777" w:rsidR="00B97AE6" w:rsidRDefault="00B97AE6">
      <w:r>
        <w:separator/>
      </w:r>
    </w:p>
  </w:footnote>
  <w:footnote w:type="continuationSeparator" w:id="0">
    <w:p w14:paraId="2EDB74B9" w14:textId="77777777" w:rsidR="00B97AE6" w:rsidRDefault="00B97A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133C5" w14:textId="77777777" w:rsidR="00793573" w:rsidRPr="008D54DA" w:rsidRDefault="00793573" w:rsidP="00B05948">
    <w:pPr>
      <w:pStyle w:val="Kopfzeile"/>
      <w:jc w:val="right"/>
      <w:rPr>
        <w:color w:val="808080"/>
        <w:sz w:val="20"/>
        <w:szCs w:val="20"/>
      </w:rPr>
    </w:pPr>
    <w:r>
      <w:rPr>
        <w:noProof/>
        <w:color w:val="808080"/>
        <w:sz w:val="20"/>
        <w:szCs w:val="20"/>
      </w:rPr>
      <w:drawing>
        <wp:anchor distT="0" distB="0" distL="114300" distR="114300" simplePos="0" relativeHeight="251659264" behindDoc="0" locked="0" layoutInCell="1" allowOverlap="1" wp14:anchorId="2BB133CB" wp14:editId="2BB133CC">
          <wp:simplePos x="0" y="0"/>
          <wp:positionH relativeFrom="column">
            <wp:posOffset>0</wp:posOffset>
          </wp:positionH>
          <wp:positionV relativeFrom="paragraph">
            <wp:posOffset>-62230</wp:posOffset>
          </wp:positionV>
          <wp:extent cx="302260" cy="266700"/>
          <wp:effectExtent l="0" t="0" r="2540" b="0"/>
          <wp:wrapNone/>
          <wp:docPr id="8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808080"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B133CD" wp14:editId="2BB133CE">
              <wp:simplePos x="0" y="0"/>
              <wp:positionH relativeFrom="column">
                <wp:posOffset>-38100</wp:posOffset>
              </wp:positionH>
              <wp:positionV relativeFrom="paragraph">
                <wp:posOffset>233045</wp:posOffset>
              </wp:positionV>
              <wp:extent cx="582930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18.35pt" to="456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" strokecolor="gray"/>
          </w:pict>
        </mc:Fallback>
      </mc:AlternateContent>
    </w:r>
    <w:r>
      <w:rPr>
        <w:noProof/>
        <w:color w:val="808080"/>
        <w:sz w:val="20"/>
        <w:szCs w:val="20"/>
      </w:rPr>
      <w:t>Titel</w:t>
    </w:r>
    <w:r w:rsidRPr="008D54DA">
      <w:rPr>
        <w:color w:val="808080"/>
        <w:sz w:val="20"/>
        <w:szCs w:val="20"/>
      </w:rPr>
      <w:t xml:space="preserve"> der Handreichung (Doppelklick!)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95904B" w14:textId="77777777" w:rsidR="003F7694" w:rsidRPr="003F7694" w:rsidRDefault="003F7694" w:rsidP="003F7694">
    <w:pPr>
      <w:tabs>
        <w:tab w:val="left" w:pos="4110"/>
        <w:tab w:val="left" w:pos="8103"/>
      </w:tabs>
    </w:pPr>
    <w:r w:rsidRPr="003F7694">
      <w:rPr>
        <w:rFonts w:ascii="Times New Roman" w:eastAsia="SimSu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0" locked="0" layoutInCell="1" allowOverlap="1" wp14:anchorId="5576587A" wp14:editId="382D2A45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0" b="0"/>
          <wp:wrapNone/>
          <wp:docPr id="5" name="Grafik 5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32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992"/>
      <w:gridCol w:w="4961"/>
    </w:tblGrid>
    <w:tr w:rsidR="003F7694" w:rsidRPr="003F7694" w14:paraId="20A0D775" w14:textId="77777777" w:rsidTr="003F7694">
      <w:tc>
        <w:tcPr>
          <w:tcW w:w="3369" w:type="dxa"/>
          <w:shd w:val="clear" w:color="auto" w:fill="auto"/>
        </w:tcPr>
        <w:p w14:paraId="5FCD4CA2" w14:textId="77777777" w:rsidR="003F7694" w:rsidRPr="003F7694" w:rsidRDefault="003F7694" w:rsidP="003F7694">
          <w:pPr>
            <w:tabs>
              <w:tab w:val="left" w:pos="8103"/>
            </w:tabs>
          </w:pPr>
        </w:p>
      </w:tc>
      <w:tc>
        <w:tcPr>
          <w:tcW w:w="992" w:type="dxa"/>
          <w:shd w:val="clear" w:color="auto" w:fill="auto"/>
        </w:tcPr>
        <w:p w14:paraId="6201D650" w14:textId="77777777" w:rsidR="003F7694" w:rsidRPr="003F7694" w:rsidRDefault="003F7694" w:rsidP="003F7694">
          <w:pPr>
            <w:tabs>
              <w:tab w:val="left" w:pos="8103"/>
            </w:tabs>
          </w:pPr>
          <w:r w:rsidRPr="003F7694">
            <w:rPr>
              <w:noProof/>
              <w:color w:val="808080"/>
              <w:szCs w:val="20"/>
            </w:rPr>
            <w:t>Mathe+</w:t>
          </w:r>
        </w:p>
      </w:tc>
      <w:tc>
        <w:tcPr>
          <w:tcW w:w="4961" w:type="dxa"/>
          <w:shd w:val="clear" w:color="auto" w:fill="auto"/>
        </w:tcPr>
        <w:p w14:paraId="7B87B7BD" w14:textId="77777777" w:rsidR="003F7694" w:rsidRPr="003F7694" w:rsidRDefault="003F7694" w:rsidP="003F7694">
          <w:pPr>
            <w:tabs>
              <w:tab w:val="left" w:pos="8103"/>
            </w:tabs>
            <w:jc w:val="right"/>
          </w:pPr>
          <w:r w:rsidRPr="003F7694">
            <w:rPr>
              <w:noProof/>
              <w:color w:val="808080"/>
              <w:szCs w:val="20"/>
            </w:rPr>
            <w:fldChar w:fldCharType="begin"/>
          </w:r>
          <w:r w:rsidRPr="003F7694">
            <w:rPr>
              <w:noProof/>
              <w:color w:val="808080"/>
              <w:szCs w:val="20"/>
            </w:rPr>
            <w:instrText xml:space="preserve"> FILENAME  -docx \* MERGEFORMAT </w:instrText>
          </w:r>
          <w:r w:rsidRPr="003F7694">
            <w:rPr>
              <w:noProof/>
              <w:color w:val="808080"/>
              <w:szCs w:val="20"/>
            </w:rPr>
            <w:fldChar w:fldCharType="separate"/>
          </w:r>
          <w:r>
            <w:rPr>
              <w:noProof/>
              <w:color w:val="808080"/>
              <w:szCs w:val="20"/>
            </w:rPr>
            <w:t>5.2  Abschnittsweise def. Funktion Arbeitsblatt</w:t>
          </w:r>
          <w:r w:rsidRPr="003F7694">
            <w:rPr>
              <w:noProof/>
              <w:color w:val="808080"/>
              <w:szCs w:val="20"/>
            </w:rPr>
            <w:fldChar w:fldCharType="end"/>
          </w:r>
        </w:p>
      </w:tc>
    </w:tr>
  </w:tbl>
  <w:p w14:paraId="2BB133C6" w14:textId="28531D3E" w:rsidR="00793573" w:rsidRPr="003F7694" w:rsidRDefault="00793573" w:rsidP="003F769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C038F" w14:textId="77777777" w:rsidR="002E0958" w:rsidRDefault="002E095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1C5D3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E31D32"/>
    <w:multiLevelType w:val="hybridMultilevel"/>
    <w:tmpl w:val="79ECF8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871BD"/>
    <w:multiLevelType w:val="hybridMultilevel"/>
    <w:tmpl w:val="43AA355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327A04"/>
    <w:multiLevelType w:val="multilevel"/>
    <w:tmpl w:val="874CD9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FDD131E"/>
    <w:multiLevelType w:val="hybridMultilevel"/>
    <w:tmpl w:val="65806AD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9964C4"/>
    <w:multiLevelType w:val="hybridMultilevel"/>
    <w:tmpl w:val="1F0A0DD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B2397"/>
    <w:multiLevelType w:val="multilevel"/>
    <w:tmpl w:val="6C18322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C4D3654"/>
    <w:multiLevelType w:val="hybridMultilevel"/>
    <w:tmpl w:val="CDFCE5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D222C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3926179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40B10860"/>
    <w:multiLevelType w:val="hybridMultilevel"/>
    <w:tmpl w:val="8746030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74559EB"/>
    <w:multiLevelType w:val="multilevel"/>
    <w:tmpl w:val="334AEF3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4B6F2F0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50087BD3"/>
    <w:multiLevelType w:val="multilevel"/>
    <w:tmpl w:val="5E28AB4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502612DC"/>
    <w:multiLevelType w:val="hybridMultilevel"/>
    <w:tmpl w:val="712E69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627425"/>
    <w:multiLevelType w:val="multilevel"/>
    <w:tmpl w:val="39B89E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5128393F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4BB400D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7B8040B"/>
    <w:multiLevelType w:val="multilevel"/>
    <w:tmpl w:val="39B89E24"/>
    <w:lvl w:ilvl="0">
      <w:start w:val="1"/>
      <w:numFmt w:val="decimal"/>
      <w:pStyle w:val="LS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LS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LS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8673558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5B615CBB"/>
    <w:multiLevelType w:val="multilevel"/>
    <w:tmpl w:val="79A887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5C6C592D"/>
    <w:multiLevelType w:val="multilevel"/>
    <w:tmpl w:val="13D6688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D2C2151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FA910DC"/>
    <w:multiLevelType w:val="hybridMultilevel"/>
    <w:tmpl w:val="8E12E3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DF355B"/>
    <w:multiLevelType w:val="hybridMultilevel"/>
    <w:tmpl w:val="511C0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0F5000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659A7EE0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711C000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7EF138CC"/>
    <w:multiLevelType w:val="hybridMultilevel"/>
    <w:tmpl w:val="5BEAA4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4"/>
  </w:num>
  <w:num w:numId="3">
    <w:abstractNumId w:val="0"/>
  </w:num>
  <w:num w:numId="4">
    <w:abstractNumId w:val="13"/>
  </w:num>
  <w:num w:numId="5">
    <w:abstractNumId w:val="16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6">
    <w:abstractNumId w:val="27"/>
  </w:num>
  <w:num w:numId="7">
    <w:abstractNumId w:val="6"/>
  </w:num>
  <w:num w:numId="8">
    <w:abstractNumId w:val="21"/>
  </w:num>
  <w:num w:numId="9">
    <w:abstractNumId w:val="8"/>
  </w:num>
  <w:num w:numId="10">
    <w:abstractNumId w:val="26"/>
  </w:num>
  <w:num w:numId="11">
    <w:abstractNumId w:val="11"/>
  </w:num>
  <w:num w:numId="12">
    <w:abstractNumId w:val="17"/>
  </w:num>
  <w:num w:numId="13">
    <w:abstractNumId w:val="12"/>
  </w:num>
  <w:num w:numId="14">
    <w:abstractNumId w:val="22"/>
  </w:num>
  <w:num w:numId="15">
    <w:abstractNumId w:val="19"/>
  </w:num>
  <w:num w:numId="16">
    <w:abstractNumId w:val="9"/>
  </w:num>
  <w:num w:numId="17">
    <w:abstractNumId w:val="18"/>
  </w:num>
  <w:num w:numId="18">
    <w:abstractNumId w:val="20"/>
  </w:num>
  <w:num w:numId="19">
    <w:abstractNumId w:val="3"/>
  </w:num>
  <w:num w:numId="20">
    <w:abstractNumId w:val="15"/>
  </w:num>
  <w:num w:numId="21">
    <w:abstractNumId w:val="25"/>
  </w:num>
  <w:num w:numId="22">
    <w:abstractNumId w:val="2"/>
  </w:num>
  <w:num w:numId="23">
    <w:abstractNumId w:val="10"/>
  </w:num>
  <w:num w:numId="24">
    <w:abstractNumId w:val="4"/>
  </w:num>
  <w:num w:numId="25">
    <w:abstractNumId w:val="23"/>
  </w:num>
  <w:num w:numId="26">
    <w:abstractNumId w:val="1"/>
  </w:num>
  <w:num w:numId="27">
    <w:abstractNumId w:val="5"/>
  </w:num>
  <w:num w:numId="28">
    <w:abstractNumId w:val="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BC7"/>
    <w:rsid w:val="00005C03"/>
    <w:rsid w:val="00007074"/>
    <w:rsid w:val="00021721"/>
    <w:rsid w:val="00026A44"/>
    <w:rsid w:val="0003605E"/>
    <w:rsid w:val="000402B5"/>
    <w:rsid w:val="00055140"/>
    <w:rsid w:val="00071A39"/>
    <w:rsid w:val="00071CD0"/>
    <w:rsid w:val="000778EF"/>
    <w:rsid w:val="000B734D"/>
    <w:rsid w:val="000C0622"/>
    <w:rsid w:val="000C17EA"/>
    <w:rsid w:val="000D02A4"/>
    <w:rsid w:val="000E5B58"/>
    <w:rsid w:val="000F0FAA"/>
    <w:rsid w:val="000F4ADD"/>
    <w:rsid w:val="001055D9"/>
    <w:rsid w:val="00107BC7"/>
    <w:rsid w:val="001144AB"/>
    <w:rsid w:val="00116CF0"/>
    <w:rsid w:val="00122A06"/>
    <w:rsid w:val="00143B1A"/>
    <w:rsid w:val="00157962"/>
    <w:rsid w:val="00157E6D"/>
    <w:rsid w:val="00192067"/>
    <w:rsid w:val="001C0B99"/>
    <w:rsid w:val="001D407F"/>
    <w:rsid w:val="001E03B5"/>
    <w:rsid w:val="001F0D4C"/>
    <w:rsid w:val="00201056"/>
    <w:rsid w:val="00203069"/>
    <w:rsid w:val="00204EC3"/>
    <w:rsid w:val="002204C6"/>
    <w:rsid w:val="0023593D"/>
    <w:rsid w:val="00235E0A"/>
    <w:rsid w:val="0024375B"/>
    <w:rsid w:val="002773E6"/>
    <w:rsid w:val="00284277"/>
    <w:rsid w:val="002A5DAD"/>
    <w:rsid w:val="002A66DF"/>
    <w:rsid w:val="002C3C0B"/>
    <w:rsid w:val="002E0958"/>
    <w:rsid w:val="002E3133"/>
    <w:rsid w:val="0033767E"/>
    <w:rsid w:val="00337AB5"/>
    <w:rsid w:val="00341135"/>
    <w:rsid w:val="00354A87"/>
    <w:rsid w:val="00364DEA"/>
    <w:rsid w:val="00381971"/>
    <w:rsid w:val="00385B0E"/>
    <w:rsid w:val="003A0D0B"/>
    <w:rsid w:val="003B771D"/>
    <w:rsid w:val="003D5E51"/>
    <w:rsid w:val="003E4A0C"/>
    <w:rsid w:val="003E5315"/>
    <w:rsid w:val="003F6526"/>
    <w:rsid w:val="003F7694"/>
    <w:rsid w:val="00427E5D"/>
    <w:rsid w:val="00454A8D"/>
    <w:rsid w:val="004609C0"/>
    <w:rsid w:val="004653FD"/>
    <w:rsid w:val="00473702"/>
    <w:rsid w:val="004D6055"/>
    <w:rsid w:val="004E3864"/>
    <w:rsid w:val="004E7610"/>
    <w:rsid w:val="004F6C58"/>
    <w:rsid w:val="00507E7B"/>
    <w:rsid w:val="00512AC3"/>
    <w:rsid w:val="005620DE"/>
    <w:rsid w:val="00564E18"/>
    <w:rsid w:val="005653AE"/>
    <w:rsid w:val="00580F3F"/>
    <w:rsid w:val="005877DB"/>
    <w:rsid w:val="00592774"/>
    <w:rsid w:val="005C045C"/>
    <w:rsid w:val="005D427E"/>
    <w:rsid w:val="005E70FD"/>
    <w:rsid w:val="005E7281"/>
    <w:rsid w:val="005F6605"/>
    <w:rsid w:val="006047C3"/>
    <w:rsid w:val="0060782F"/>
    <w:rsid w:val="00627E66"/>
    <w:rsid w:val="0063100A"/>
    <w:rsid w:val="0063710D"/>
    <w:rsid w:val="00640CA5"/>
    <w:rsid w:val="00647F81"/>
    <w:rsid w:val="0065665E"/>
    <w:rsid w:val="00663B0B"/>
    <w:rsid w:val="00675A8E"/>
    <w:rsid w:val="00696651"/>
    <w:rsid w:val="006C025B"/>
    <w:rsid w:val="006D439A"/>
    <w:rsid w:val="006D65B3"/>
    <w:rsid w:val="006E079C"/>
    <w:rsid w:val="006F7EA3"/>
    <w:rsid w:val="007063AB"/>
    <w:rsid w:val="00715EA6"/>
    <w:rsid w:val="00721505"/>
    <w:rsid w:val="00757897"/>
    <w:rsid w:val="00780905"/>
    <w:rsid w:val="00793573"/>
    <w:rsid w:val="00800B6F"/>
    <w:rsid w:val="00826AF5"/>
    <w:rsid w:val="00841AB6"/>
    <w:rsid w:val="00856664"/>
    <w:rsid w:val="00880CCF"/>
    <w:rsid w:val="00894E34"/>
    <w:rsid w:val="00897B38"/>
    <w:rsid w:val="008A37C8"/>
    <w:rsid w:val="008C2D14"/>
    <w:rsid w:val="008D54DA"/>
    <w:rsid w:val="008E3020"/>
    <w:rsid w:val="0090163E"/>
    <w:rsid w:val="00917FBE"/>
    <w:rsid w:val="00923245"/>
    <w:rsid w:val="00942134"/>
    <w:rsid w:val="0094646F"/>
    <w:rsid w:val="009468E0"/>
    <w:rsid w:val="00951096"/>
    <w:rsid w:val="0097468B"/>
    <w:rsid w:val="009773B1"/>
    <w:rsid w:val="0098424E"/>
    <w:rsid w:val="009A6EEB"/>
    <w:rsid w:val="009C034D"/>
    <w:rsid w:val="009D2399"/>
    <w:rsid w:val="009E4024"/>
    <w:rsid w:val="00A01090"/>
    <w:rsid w:val="00A027FC"/>
    <w:rsid w:val="00A069C4"/>
    <w:rsid w:val="00A2210F"/>
    <w:rsid w:val="00A419C9"/>
    <w:rsid w:val="00A61C98"/>
    <w:rsid w:val="00A6202E"/>
    <w:rsid w:val="00A6288E"/>
    <w:rsid w:val="00A8278F"/>
    <w:rsid w:val="00A82DF3"/>
    <w:rsid w:val="00A90681"/>
    <w:rsid w:val="00A94591"/>
    <w:rsid w:val="00AD1028"/>
    <w:rsid w:val="00AE1300"/>
    <w:rsid w:val="00AE772C"/>
    <w:rsid w:val="00B026A6"/>
    <w:rsid w:val="00B03CDE"/>
    <w:rsid w:val="00B05948"/>
    <w:rsid w:val="00B16C22"/>
    <w:rsid w:val="00B23D80"/>
    <w:rsid w:val="00B26F7E"/>
    <w:rsid w:val="00B36BFF"/>
    <w:rsid w:val="00B511CA"/>
    <w:rsid w:val="00B714DE"/>
    <w:rsid w:val="00B97AE6"/>
    <w:rsid w:val="00BA19FD"/>
    <w:rsid w:val="00BB3F09"/>
    <w:rsid w:val="00BB5966"/>
    <w:rsid w:val="00BB61CC"/>
    <w:rsid w:val="00BC0148"/>
    <w:rsid w:val="00BC1CA8"/>
    <w:rsid w:val="00BD6CD9"/>
    <w:rsid w:val="00BE0BD2"/>
    <w:rsid w:val="00BE7963"/>
    <w:rsid w:val="00BF4178"/>
    <w:rsid w:val="00BF5C01"/>
    <w:rsid w:val="00BF6BCB"/>
    <w:rsid w:val="00C0200E"/>
    <w:rsid w:val="00C07AEB"/>
    <w:rsid w:val="00C11A6D"/>
    <w:rsid w:val="00C1233E"/>
    <w:rsid w:val="00C33C5C"/>
    <w:rsid w:val="00C37ED5"/>
    <w:rsid w:val="00C535D1"/>
    <w:rsid w:val="00C56F3A"/>
    <w:rsid w:val="00C57564"/>
    <w:rsid w:val="00C660B3"/>
    <w:rsid w:val="00C67985"/>
    <w:rsid w:val="00C74D5B"/>
    <w:rsid w:val="00D12434"/>
    <w:rsid w:val="00D12EB6"/>
    <w:rsid w:val="00D16D34"/>
    <w:rsid w:val="00D23DB4"/>
    <w:rsid w:val="00D44738"/>
    <w:rsid w:val="00D54CA8"/>
    <w:rsid w:val="00D5658F"/>
    <w:rsid w:val="00DB1BBF"/>
    <w:rsid w:val="00DF0915"/>
    <w:rsid w:val="00E04B87"/>
    <w:rsid w:val="00E6612D"/>
    <w:rsid w:val="00E70711"/>
    <w:rsid w:val="00E721C9"/>
    <w:rsid w:val="00E940D0"/>
    <w:rsid w:val="00EB4322"/>
    <w:rsid w:val="00EB5BFA"/>
    <w:rsid w:val="00EC5492"/>
    <w:rsid w:val="00ED5057"/>
    <w:rsid w:val="00ED5F2C"/>
    <w:rsid w:val="00EE1BB4"/>
    <w:rsid w:val="00EF77B0"/>
    <w:rsid w:val="00F02534"/>
    <w:rsid w:val="00F02A0F"/>
    <w:rsid w:val="00F06927"/>
    <w:rsid w:val="00F113D4"/>
    <w:rsid w:val="00F36D7B"/>
    <w:rsid w:val="00F43BBD"/>
    <w:rsid w:val="00F46D9C"/>
    <w:rsid w:val="00F850C6"/>
    <w:rsid w:val="00F865F8"/>
    <w:rsid w:val="00F9544A"/>
    <w:rsid w:val="00FA45EC"/>
    <w:rsid w:val="00FB2942"/>
    <w:rsid w:val="00FB4EFC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BB133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FB29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3F7694"/>
    <w:rPr>
      <w:rFonts w:ascii="Arial" w:hAnsi="Arial" w:cs="Arial"/>
      <w:sz w:val="18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F46D9C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46D9C"/>
    <w:rPr>
      <w:rFonts w:ascii="Arial" w:hAnsi="Arial"/>
      <w:color w:val="A6A6A6" w:themeColor="background1" w:themeShade="A6"/>
      <w:sz w:val="24"/>
    </w:rPr>
  </w:style>
  <w:style w:type="paragraph" w:styleId="Listenabsatz">
    <w:name w:val="List Paragraph"/>
    <w:basedOn w:val="Standard"/>
    <w:uiPriority w:val="34"/>
    <w:qFormat/>
    <w:rsid w:val="00A628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FB29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3F7694"/>
    <w:rPr>
      <w:rFonts w:ascii="Arial" w:hAnsi="Arial" w:cs="Arial"/>
      <w:sz w:val="18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F46D9C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46D9C"/>
    <w:rPr>
      <w:rFonts w:ascii="Arial" w:hAnsi="Arial"/>
      <w:color w:val="A6A6A6" w:themeColor="background1" w:themeShade="A6"/>
      <w:sz w:val="24"/>
    </w:rPr>
  </w:style>
  <w:style w:type="paragraph" w:styleId="Listenabsatz">
    <w:name w:val="List Paragraph"/>
    <w:basedOn w:val="Standard"/>
    <w:uiPriority w:val="34"/>
    <w:qFormat/>
    <w:rsid w:val="00A628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9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image" Target="media/image14.wmf"/><Relationship Id="rId3" Type="http://schemas.openxmlformats.org/officeDocument/2006/relationships/customXml" Target="../customXml/item3.xml"/><Relationship Id="rId21" Type="http://schemas.openxmlformats.org/officeDocument/2006/relationships/image" Target="media/image5.wmf"/><Relationship Id="rId34" Type="http://schemas.openxmlformats.org/officeDocument/2006/relationships/oleObject" Target="embeddings/oleObject11.bin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media/image3.wmf"/><Relationship Id="rId25" Type="http://schemas.openxmlformats.org/officeDocument/2006/relationships/image" Target="media/image7.wmf"/><Relationship Id="rId33" Type="http://schemas.openxmlformats.org/officeDocument/2006/relationships/image" Target="media/image11.wmf"/><Relationship Id="rId38" Type="http://schemas.openxmlformats.org/officeDocument/2006/relationships/oleObject" Target="embeddings/oleObject13.bin"/><Relationship Id="rId46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9.wmf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3.wmf"/><Relationship Id="rId40" Type="http://schemas.openxmlformats.org/officeDocument/2006/relationships/oleObject" Target="embeddings/oleObject14.bin"/><Relationship Id="rId45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image" Target="media/image20.wmf"/><Relationship Id="rId23" Type="http://schemas.openxmlformats.org/officeDocument/2006/relationships/image" Target="media/image6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10" Type="http://schemas.openxmlformats.org/officeDocument/2006/relationships/footnotes" Target="footnotes.xml"/><Relationship Id="rId19" Type="http://schemas.openxmlformats.org/officeDocument/2006/relationships/image" Target="media/image4.wmf"/><Relationship Id="rId31" Type="http://schemas.openxmlformats.org/officeDocument/2006/relationships/image" Target="media/image10.wmf"/><Relationship Id="rId44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8.wmf"/><Relationship Id="rId30" Type="http://schemas.openxmlformats.org/officeDocument/2006/relationships/oleObject" Target="embeddings/oleObject9.bin"/><Relationship Id="rId35" Type="http://schemas.openxmlformats.org/officeDocument/2006/relationships/image" Target="media/image12.wmf"/><Relationship Id="rId43" Type="http://schemas.openxmlformats.org/officeDocument/2006/relationships/footer" Target="footer1.xml"/><Relationship Id="rId4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ule\AppData\Local\Temp\MathePlusHR-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A3C7F-D4E7-4E71-981F-E3962D5C4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0DDE4D8-ADA2-4742-BEF5-0DE83B53AE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C63A2-CDAE-4506-9A63-B49FBEA1B3C9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</ds:schemaRefs>
</ds:datastoreItem>
</file>

<file path=customXml/itemProps4.xml><?xml version="1.0" encoding="utf-8"?>
<ds:datastoreItem xmlns:ds="http://schemas.openxmlformats.org/officeDocument/2006/customXml" ds:itemID="{C7E839CC-6127-4FEF-BC13-9857A7622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MathePlusHR-1.dotx</Template>
  <TotalTime>0</TotalTime>
  <Pages>3</Pages>
  <Words>256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Blindtext</vt:lpstr>
    </vt:vector>
  </TitlesOfParts>
  <Company>IZLBW</Company>
  <LinksUpToDate>false</LinksUpToDate>
  <CharactersWithSpaces>1868</CharactersWithSpaces>
  <SharedDoc>false</SharedDoc>
  <HLinks>
    <vt:vector size="138" baseType="variant">
      <vt:variant>
        <vt:i4>4653103</vt:i4>
      </vt:variant>
      <vt:variant>
        <vt:i4>129</vt:i4>
      </vt:variant>
      <vt:variant>
        <vt:i4>0</vt:i4>
      </vt:variant>
      <vt:variant>
        <vt:i4>5</vt:i4>
      </vt:variant>
      <vt:variant>
        <vt:lpwstr>mailto:hermann.tasci@ls.kv.bwl.de</vt:lpwstr>
      </vt:variant>
      <vt:variant>
        <vt:lpwstr/>
      </vt:variant>
      <vt:variant>
        <vt:i4>1704063</vt:i4>
      </vt:variant>
      <vt:variant>
        <vt:i4>126</vt:i4>
      </vt:variant>
      <vt:variant>
        <vt:i4>0</vt:i4>
      </vt:variant>
      <vt:variant>
        <vt:i4>5</vt:i4>
      </vt:variant>
      <vt:variant>
        <vt:lpwstr>mailto:daniel.walter@ls.kv.bwl.de</vt:lpwstr>
      </vt:variant>
      <vt:variant>
        <vt:lpwstr/>
      </vt:variant>
      <vt:variant>
        <vt:i4>5242885</vt:i4>
      </vt:variant>
      <vt:variant>
        <vt:i4>123</vt:i4>
      </vt:variant>
      <vt:variant>
        <vt:i4>0</vt:i4>
      </vt:variant>
      <vt:variant>
        <vt:i4>5</vt:i4>
      </vt:variant>
      <vt:variant>
        <vt:lpwstr>http://www.evaluation-bw.de/</vt:lpwstr>
      </vt:variant>
      <vt:variant>
        <vt:lpwstr/>
      </vt:variant>
      <vt:variant>
        <vt:i4>1114169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_Toc328727045</vt:lpwstr>
      </vt:variant>
      <vt:variant>
        <vt:i4>1114169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_Toc328727044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_Toc328727043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_Toc328727042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_Toc328727041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_Toc328727040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_Toc328727039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_Toc328727038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_Toc328727037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_Toc328727036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_Toc328727035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_Toc328727034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_Toc328727033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_Toc328727032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_Toc328727031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_Toc328727030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_Toc328727029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_Toc328727028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_Toc328727027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_Toc328727026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Blindtext</dc:title>
  <dc:creator>Schule</dc:creator>
  <cp:lastModifiedBy>Neufeld, Konrad (LS)</cp:lastModifiedBy>
  <cp:revision>8</cp:revision>
  <cp:lastPrinted>2012-09-06T08:52:00Z</cp:lastPrinted>
  <dcterms:created xsi:type="dcterms:W3CDTF">2015-08-20T09:44:00Z</dcterms:created>
  <dcterms:modified xsi:type="dcterms:W3CDTF">2016-01-07T12:06:00Z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