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F3EEF9" w14:textId="77777777" w:rsidR="00E217D9" w:rsidRDefault="00E217D9" w:rsidP="00B73EAE">
      <w:pPr>
        <w:rPr>
          <w:rFonts w:ascii="Calibri" w:hAnsi="Calibri" w:cs="Calibri"/>
        </w:rPr>
      </w:pPr>
    </w:p>
    <w:p w14:paraId="1D238972" w14:textId="77777777" w:rsidR="00E217D9" w:rsidRDefault="00E217D9" w:rsidP="00B73EAE">
      <w:pPr>
        <w:rPr>
          <w:rFonts w:ascii="Calibri" w:hAnsi="Calibri" w:cs="Calibri"/>
        </w:rPr>
      </w:pPr>
    </w:p>
    <w:p w14:paraId="1CE4E88A" w14:textId="0EAC1341" w:rsidR="00B73EAE" w:rsidRPr="00E217D9" w:rsidRDefault="00916363" w:rsidP="00B73EAE">
      <w:pPr>
        <w:rPr>
          <w:rFonts w:ascii="Calibri" w:hAnsi="Calibri" w:cs="Calibri"/>
          <w:b/>
        </w:rPr>
      </w:pPr>
      <w:r w:rsidRPr="00E217D9">
        <w:rPr>
          <w:rFonts w:ascii="Calibri" w:hAnsi="Calibri" w:cs="Calibri"/>
          <w:b/>
        </w:rPr>
        <w:t>Inhaltsverzeichnis</w:t>
      </w:r>
    </w:p>
    <w:p w14:paraId="64054ACD" w14:textId="77777777" w:rsidR="00BE6B62" w:rsidRDefault="00BE6B62" w:rsidP="00B73EAE">
      <w:pPr>
        <w:rPr>
          <w:rFonts w:ascii="Calibri" w:hAnsi="Calibri" w:cs="Calibri"/>
        </w:rPr>
      </w:pPr>
    </w:p>
    <w:p w14:paraId="3A138971" w14:textId="28DDB52D" w:rsidR="00BE6B62" w:rsidRDefault="00BE6B62" w:rsidP="00B73EAE">
      <w:pPr>
        <w:rPr>
          <w:rFonts w:ascii="Calibri" w:hAnsi="Calibri" w:cs="Calibri"/>
        </w:rPr>
      </w:pPr>
      <w:r>
        <w:rPr>
          <w:rFonts w:ascii="Calibri" w:hAnsi="Calibri" w:cs="Calibri"/>
        </w:rPr>
        <w:t>Vorwort</w:t>
      </w:r>
    </w:p>
    <w:p w14:paraId="3BA2D960" w14:textId="77777777" w:rsidR="00BE6B62" w:rsidRDefault="00BE6B62" w:rsidP="00B73EAE">
      <w:pPr>
        <w:rPr>
          <w:rFonts w:ascii="Calibri" w:hAnsi="Calibri" w:cs="Calibri"/>
        </w:rPr>
      </w:pPr>
    </w:p>
    <w:p w14:paraId="1A8C8E44" w14:textId="67681D9A" w:rsidR="00BE6B62" w:rsidRDefault="00BE6B62" w:rsidP="00E217D9">
      <w:pPr>
        <w:ind w:left="708" w:hanging="705"/>
        <w:rPr>
          <w:rFonts w:ascii="Calibri" w:hAnsi="Calibri" w:cs="Calibri"/>
        </w:rPr>
      </w:pPr>
      <w:r>
        <w:rPr>
          <w:rFonts w:ascii="Calibri" w:hAnsi="Calibri" w:cs="Calibri"/>
        </w:rPr>
        <w:t>Teil I</w:t>
      </w:r>
      <w:r>
        <w:rPr>
          <w:rFonts w:ascii="Calibri" w:hAnsi="Calibri" w:cs="Calibri"/>
        </w:rPr>
        <w:tab/>
        <w:t>Volkswirtschaftslehre</w:t>
      </w:r>
      <w:r w:rsidR="00E217D9">
        <w:rPr>
          <w:rFonts w:ascii="Calibri" w:hAnsi="Calibri" w:cs="Calibri"/>
        </w:rPr>
        <w:t xml:space="preserve"> </w:t>
      </w:r>
      <w:r w:rsidR="00E217D9">
        <w:rPr>
          <w:rFonts w:ascii="Calibri" w:hAnsi="Calibri" w:cs="Calibri"/>
        </w:rPr>
        <w:br/>
        <w:t>(LPE 1 Grundlagen ökonomischen Denkens und Handelns und</w:t>
      </w:r>
      <w:r w:rsidR="00E217D9">
        <w:rPr>
          <w:rFonts w:ascii="Calibri" w:hAnsi="Calibri" w:cs="Calibri"/>
        </w:rPr>
        <w:br/>
        <w:t>LPE 2 Wirtschaftsordnung und Wirtschaftskreislauf in der Bundesrepublik Deutschland)</w:t>
      </w:r>
    </w:p>
    <w:p w14:paraId="4F798689" w14:textId="77777777" w:rsidR="00E217D9" w:rsidRDefault="00E217D9" w:rsidP="00E217D9">
      <w:pPr>
        <w:ind w:left="708" w:hanging="705"/>
        <w:rPr>
          <w:rFonts w:ascii="Calibri" w:hAnsi="Calibri" w:cs="Calibri"/>
        </w:rPr>
      </w:pPr>
    </w:p>
    <w:p w14:paraId="5AFE4C58" w14:textId="4F99BED7" w:rsidR="00BE6B62" w:rsidRDefault="00BE6B62" w:rsidP="00B73EAE">
      <w:pPr>
        <w:rPr>
          <w:rFonts w:ascii="Calibri" w:hAnsi="Calibri" w:cs="Calibri"/>
        </w:rPr>
      </w:pPr>
      <w:r>
        <w:rPr>
          <w:rFonts w:ascii="Calibri" w:hAnsi="Calibri" w:cs="Calibri"/>
        </w:rPr>
        <w:tab/>
        <w:t>1</w:t>
      </w:r>
      <w:r w:rsidR="00404A8E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Thema</w:t>
      </w:r>
      <w:r>
        <w:rPr>
          <w:rFonts w:ascii="Calibri" w:hAnsi="Calibri" w:cs="Calibri"/>
        </w:rPr>
        <w:tab/>
        <w:t>Bedürfnisse als Grundlage menschlichen Handelns</w:t>
      </w:r>
    </w:p>
    <w:p w14:paraId="15D7839D" w14:textId="583B0C54" w:rsidR="00BE6B62" w:rsidRDefault="00BE6B62" w:rsidP="00B73EAE">
      <w:pPr>
        <w:rPr>
          <w:rFonts w:ascii="Calibri" w:hAnsi="Calibri" w:cs="Calibri"/>
        </w:rPr>
      </w:pPr>
      <w:r>
        <w:rPr>
          <w:rFonts w:ascii="Calibri" w:hAnsi="Calibri" w:cs="Calibri"/>
        </w:rPr>
        <w:tab/>
        <w:t>2</w:t>
      </w:r>
      <w:r w:rsidR="00404A8E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Thema</w:t>
      </w:r>
      <w:r>
        <w:rPr>
          <w:rFonts w:ascii="Calibri" w:hAnsi="Calibri" w:cs="Calibri"/>
        </w:rPr>
        <w:tab/>
        <w:t>Bildung (Humankapital)</w:t>
      </w:r>
    </w:p>
    <w:p w14:paraId="5B884088" w14:textId="6C54E4A1" w:rsidR="00BE6B62" w:rsidRDefault="00BE6B62" w:rsidP="00B73EAE">
      <w:pPr>
        <w:rPr>
          <w:rFonts w:ascii="Calibri" w:hAnsi="Calibri" w:cs="Calibri"/>
        </w:rPr>
      </w:pPr>
      <w:r>
        <w:rPr>
          <w:rFonts w:ascii="Calibri" w:hAnsi="Calibri" w:cs="Calibri"/>
        </w:rPr>
        <w:tab/>
        <w:t>3</w:t>
      </w:r>
      <w:r w:rsidR="00404A8E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Thema</w:t>
      </w:r>
      <w:r>
        <w:rPr>
          <w:rFonts w:ascii="Calibri" w:hAnsi="Calibri" w:cs="Calibri"/>
        </w:rPr>
        <w:tab/>
        <w:t>Idealtypische Wirtschaftsordnungen</w:t>
      </w:r>
    </w:p>
    <w:p w14:paraId="5CC68696" w14:textId="6B8722ED" w:rsidR="00BE6B62" w:rsidRDefault="00BE6B62" w:rsidP="00B73EAE">
      <w:pPr>
        <w:rPr>
          <w:rFonts w:ascii="Calibri" w:hAnsi="Calibri" w:cs="Calibri"/>
        </w:rPr>
      </w:pPr>
      <w:r>
        <w:rPr>
          <w:rFonts w:ascii="Calibri" w:hAnsi="Calibri" w:cs="Calibri"/>
        </w:rPr>
        <w:tab/>
        <w:t>4</w:t>
      </w:r>
      <w:r w:rsidR="00404A8E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Thema</w:t>
      </w:r>
      <w:r>
        <w:rPr>
          <w:rFonts w:ascii="Calibri" w:hAnsi="Calibri" w:cs="Calibri"/>
        </w:rPr>
        <w:tab/>
      </w:r>
      <w:r w:rsidR="0095481D" w:rsidRPr="0095481D">
        <w:rPr>
          <w:rFonts w:asciiTheme="minorHAnsi" w:eastAsia="Times New Roman" w:hAnsiTheme="minorHAnsi" w:cstheme="minorHAnsi"/>
          <w:szCs w:val="26"/>
          <w:lang w:eastAsia="ar-SA"/>
        </w:rPr>
        <w:t>Das Sozialversicherungssystem</w:t>
      </w:r>
    </w:p>
    <w:p w14:paraId="3A53C8A5" w14:textId="5E28A633" w:rsidR="00322B7B" w:rsidRDefault="00322B7B" w:rsidP="00B73EAE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Anhang 1</w:t>
      </w:r>
    </w:p>
    <w:p w14:paraId="29CAA4FF" w14:textId="2E6305CA" w:rsidR="00322B7B" w:rsidRDefault="00322B7B" w:rsidP="00B73EAE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Anhang 2</w:t>
      </w:r>
    </w:p>
    <w:p w14:paraId="7179F9BC" w14:textId="77777777" w:rsidR="00BE6B62" w:rsidRDefault="00BE6B62" w:rsidP="00B73EAE">
      <w:pPr>
        <w:rPr>
          <w:rFonts w:ascii="Calibri" w:hAnsi="Calibri" w:cs="Calibri"/>
        </w:rPr>
      </w:pPr>
    </w:p>
    <w:p w14:paraId="6F6E9489" w14:textId="424D0EAE" w:rsidR="00BE6B62" w:rsidRDefault="00BE6B62" w:rsidP="00E217D9">
      <w:pPr>
        <w:ind w:left="705" w:hanging="705"/>
        <w:rPr>
          <w:rFonts w:ascii="Calibri" w:hAnsi="Calibri" w:cs="Calibri"/>
        </w:rPr>
      </w:pPr>
      <w:r>
        <w:rPr>
          <w:rFonts w:ascii="Calibri" w:hAnsi="Calibri" w:cs="Calibri"/>
        </w:rPr>
        <w:t>Teil II</w:t>
      </w:r>
      <w:r>
        <w:rPr>
          <w:rFonts w:ascii="Calibri" w:hAnsi="Calibri" w:cs="Calibri"/>
        </w:rPr>
        <w:tab/>
        <w:t>Betriebswirtschaftslehre</w:t>
      </w:r>
      <w:r w:rsidR="00E217D9">
        <w:rPr>
          <w:rFonts w:ascii="Calibri" w:hAnsi="Calibri" w:cs="Calibri"/>
        </w:rPr>
        <w:t xml:space="preserve"> </w:t>
      </w:r>
      <w:r w:rsidR="00E217D9">
        <w:rPr>
          <w:rFonts w:ascii="Calibri" w:hAnsi="Calibri" w:cs="Calibri"/>
        </w:rPr>
        <w:br/>
        <w:t>(LPE 3 Grundlagen rechtlichen Handelns)</w:t>
      </w:r>
    </w:p>
    <w:p w14:paraId="042B1C93" w14:textId="77777777" w:rsidR="00E217D9" w:rsidRDefault="00E217D9" w:rsidP="00E217D9">
      <w:pPr>
        <w:ind w:left="705" w:hanging="705"/>
        <w:rPr>
          <w:rFonts w:ascii="Calibri" w:hAnsi="Calibri" w:cs="Calibri"/>
        </w:rPr>
      </w:pPr>
    </w:p>
    <w:p w14:paraId="4228A5CE" w14:textId="4F4B33E6" w:rsidR="00BE6B62" w:rsidRDefault="00BE6B62" w:rsidP="00BE6B62">
      <w:pPr>
        <w:rPr>
          <w:rFonts w:ascii="Calibri" w:hAnsi="Calibri" w:cs="Calibri"/>
        </w:rPr>
      </w:pPr>
      <w:r>
        <w:rPr>
          <w:rFonts w:ascii="Calibri" w:hAnsi="Calibri" w:cs="Calibri"/>
        </w:rPr>
        <w:tab/>
        <w:t>1</w:t>
      </w:r>
      <w:r w:rsidR="00404A8E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Fall</w:t>
      </w:r>
      <w:r>
        <w:rPr>
          <w:rFonts w:ascii="Calibri" w:hAnsi="Calibri" w:cs="Calibri"/>
        </w:rPr>
        <w:tab/>
      </w:r>
      <w:r w:rsidR="00E217D9">
        <w:rPr>
          <w:rFonts w:ascii="Calibri" w:hAnsi="Calibri" w:cs="Calibri"/>
        </w:rPr>
        <w:tab/>
        <w:t>Rechts- und Geschäftsfähigkeit, Nichtigkeit</w:t>
      </w:r>
    </w:p>
    <w:p w14:paraId="2C6DB212" w14:textId="1312D314" w:rsidR="00BE6B62" w:rsidRDefault="00BE6B62" w:rsidP="00BE6B62">
      <w:pPr>
        <w:rPr>
          <w:rFonts w:ascii="Calibri" w:hAnsi="Calibri" w:cs="Calibri"/>
        </w:rPr>
      </w:pPr>
      <w:r>
        <w:rPr>
          <w:rFonts w:ascii="Calibri" w:hAnsi="Calibri" w:cs="Calibri"/>
        </w:rPr>
        <w:tab/>
        <w:t>2</w:t>
      </w:r>
      <w:r w:rsidR="00404A8E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Fall</w:t>
      </w:r>
      <w:r>
        <w:rPr>
          <w:rFonts w:ascii="Calibri" w:hAnsi="Calibri" w:cs="Calibri"/>
        </w:rPr>
        <w:tab/>
      </w:r>
      <w:r w:rsidR="00E217D9">
        <w:rPr>
          <w:rFonts w:ascii="Calibri" w:hAnsi="Calibri" w:cs="Calibri"/>
        </w:rPr>
        <w:tab/>
        <w:t>Besitz und Eigentum, Arten von Rechtsgeschäften</w:t>
      </w:r>
    </w:p>
    <w:p w14:paraId="26405AF4" w14:textId="5438558B" w:rsidR="00F15DD2" w:rsidRDefault="00BE6B62" w:rsidP="00F15DD2">
      <w:pPr>
        <w:ind w:left="708" w:hanging="708"/>
        <w:rPr>
          <w:rFonts w:ascii="Calibri" w:hAnsi="Calibri" w:cs="Calibri"/>
        </w:rPr>
      </w:pPr>
      <w:r>
        <w:rPr>
          <w:rFonts w:ascii="Calibri" w:hAnsi="Calibri" w:cs="Calibri"/>
        </w:rPr>
        <w:tab/>
        <w:t>3</w:t>
      </w:r>
      <w:r w:rsidR="00404A8E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Fall</w:t>
      </w:r>
      <w:r>
        <w:rPr>
          <w:rFonts w:ascii="Calibri" w:hAnsi="Calibri" w:cs="Calibri"/>
        </w:rPr>
        <w:tab/>
      </w:r>
      <w:r w:rsidR="00E217D9">
        <w:rPr>
          <w:rFonts w:ascii="Calibri" w:hAnsi="Calibri" w:cs="Calibri"/>
        </w:rPr>
        <w:tab/>
        <w:t>Ein- und Zweiseitiges Rechtsgeschäft, Vertragsfreiheit und Formvorschriften</w:t>
      </w:r>
      <w:r w:rsidR="00F15DD2">
        <w:rPr>
          <w:rFonts w:ascii="Calibri" w:hAnsi="Calibri" w:cs="Calibri"/>
        </w:rPr>
        <w:t xml:space="preserve">, </w:t>
      </w:r>
    </w:p>
    <w:p w14:paraId="0755150A" w14:textId="7395349E" w:rsidR="00BE6B62" w:rsidRDefault="00F15DD2" w:rsidP="00F15DD2">
      <w:pPr>
        <w:ind w:left="708" w:hanging="708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Anfechtbarkeit</w:t>
      </w:r>
    </w:p>
    <w:p w14:paraId="27E1D4CD" w14:textId="30A8BC8A" w:rsidR="00322B7B" w:rsidRDefault="00BE6B62" w:rsidP="00CC4FA2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bookmarkStart w:id="0" w:name="_GoBack"/>
      <w:bookmarkEnd w:id="0"/>
    </w:p>
    <w:p w14:paraId="3E1B221B" w14:textId="1479BEA8" w:rsidR="00BE6B62" w:rsidRDefault="00C75868" w:rsidP="00DF6218">
      <w:pPr>
        <w:ind w:left="1416" w:firstLine="708"/>
        <w:rPr>
          <w:rFonts w:ascii="Calibri" w:hAnsi="Calibri" w:cs="Calibri"/>
        </w:rPr>
      </w:pPr>
      <w:r>
        <w:rPr>
          <w:rFonts w:ascii="Calibri" w:hAnsi="Calibri" w:cs="Calibri"/>
        </w:rPr>
        <w:t>Anhang 1</w:t>
      </w:r>
    </w:p>
    <w:p w14:paraId="1D3A94DB" w14:textId="77777777" w:rsidR="00BE6B62" w:rsidRDefault="00BE6B62" w:rsidP="00B73EAE">
      <w:pPr>
        <w:rPr>
          <w:rFonts w:ascii="Calibri" w:hAnsi="Calibri" w:cs="Calibri"/>
        </w:rPr>
      </w:pPr>
    </w:p>
    <w:p w14:paraId="326A5EC3" w14:textId="77777777" w:rsidR="00916363" w:rsidRDefault="00916363" w:rsidP="00B73EAE">
      <w:pPr>
        <w:rPr>
          <w:rFonts w:ascii="Calibri" w:hAnsi="Calibri" w:cs="Calibri"/>
        </w:rPr>
      </w:pPr>
    </w:p>
    <w:p w14:paraId="35C23F33" w14:textId="77777777" w:rsidR="00916363" w:rsidRPr="00916363" w:rsidRDefault="00916363" w:rsidP="00B73EAE">
      <w:pPr>
        <w:rPr>
          <w:rFonts w:ascii="Calibri" w:hAnsi="Calibri" w:cs="Calibri"/>
        </w:rPr>
      </w:pPr>
    </w:p>
    <w:p w14:paraId="7A6B5490" w14:textId="77777777" w:rsidR="00916363" w:rsidRDefault="00916363" w:rsidP="00B73EAE"/>
    <w:p w14:paraId="14B9C27D" w14:textId="77777777" w:rsidR="00B73EAE" w:rsidRPr="009F6DC0" w:rsidRDefault="00B73EAE" w:rsidP="009F6DC0">
      <w:pPr>
        <w:pStyle w:val="Textkrper-Erstzeileneinzug"/>
        <w:ind w:firstLine="0"/>
        <w:rPr>
          <w:rFonts w:cstheme="minorHAnsi"/>
        </w:rPr>
      </w:pPr>
    </w:p>
    <w:sectPr w:rsidR="00B73EAE" w:rsidRPr="009F6DC0" w:rsidSect="009D396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134" w:bottom="1134" w:left="1134" w:header="709" w:footer="3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AD5CBD1" w15:done="0"/>
  <w15:commentEx w15:paraId="66F8EBF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6F8EBF6" w16cid:durableId="1D52573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D56357" w14:textId="77777777" w:rsidR="000C3D9B" w:rsidRDefault="000C3D9B" w:rsidP="001E03DE">
      <w:r>
        <w:separator/>
      </w:r>
    </w:p>
  </w:endnote>
  <w:endnote w:type="continuationSeparator" w:id="0">
    <w:p w14:paraId="50164FEB" w14:textId="77777777" w:rsidR="000C3D9B" w:rsidRDefault="000C3D9B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E6C14D" w14:textId="77777777" w:rsidR="00330CA5" w:rsidRDefault="00330CA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4A6A24" w14:textId="77777777" w:rsidR="00E45AFC" w:rsidRDefault="00E45AFC" w:rsidP="00F9078B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55"/>
      <w:gridCol w:w="8051"/>
      <w:gridCol w:w="748"/>
    </w:tblGrid>
    <w:tr w:rsidR="00E45AFC" w14:paraId="3FDC0F2E" w14:textId="77777777" w:rsidTr="00795365">
      <w:trPr>
        <w:trHeight w:val="264"/>
      </w:trPr>
      <w:tc>
        <w:tcPr>
          <w:tcW w:w="1219" w:type="dxa"/>
        </w:tcPr>
        <w:p w14:paraId="7DD6DFB6" w14:textId="77777777" w:rsidR="00E45AFC" w:rsidRDefault="00E45AFC" w:rsidP="00795365">
          <w:pPr>
            <w:pStyle w:val="Fuzeile"/>
          </w:pPr>
        </w:p>
      </w:tc>
      <w:tc>
        <w:tcPr>
          <w:tcW w:w="12534" w:type="dxa"/>
        </w:tcPr>
        <w:p w14:paraId="3751340A" w14:textId="77777777" w:rsidR="00E45AFC" w:rsidRDefault="00E45AFC" w:rsidP="00795365">
          <w:pPr>
            <w:pStyle w:val="Fuzeile"/>
          </w:pPr>
        </w:p>
      </w:tc>
      <w:tc>
        <w:tcPr>
          <w:tcW w:w="995" w:type="dxa"/>
        </w:tcPr>
        <w:p w14:paraId="41464544" w14:textId="77777777" w:rsidR="00E45AFC" w:rsidRDefault="00E45AFC" w:rsidP="00795365">
          <w:pPr>
            <w:pStyle w:val="Fuzeile"/>
          </w:pPr>
        </w:p>
      </w:tc>
    </w:tr>
    <w:tr w:rsidR="00E45AFC" w14:paraId="4B50E84B" w14:textId="77777777" w:rsidTr="00795365">
      <w:trPr>
        <w:trHeight w:val="291"/>
      </w:trPr>
      <w:tc>
        <w:tcPr>
          <w:tcW w:w="1219" w:type="dxa"/>
        </w:tcPr>
        <w:p w14:paraId="783F2A81" w14:textId="77777777" w:rsidR="00E45AFC" w:rsidRDefault="00E45AFC" w:rsidP="00795365">
          <w:pPr>
            <w:pStyle w:val="Fuzeile"/>
          </w:pPr>
          <w:r>
            <w:t>Fach:</w:t>
          </w:r>
        </w:p>
      </w:tc>
      <w:tc>
        <w:tcPr>
          <w:tcW w:w="12534" w:type="dxa"/>
        </w:tcPr>
        <w:p w14:paraId="2A4E8C0E" w14:textId="77777777" w:rsidR="00E45AFC" w:rsidRDefault="00E45AFC" w:rsidP="00795365">
          <w:pPr>
            <w:pStyle w:val="Fuzeile"/>
          </w:pPr>
        </w:p>
      </w:tc>
      <w:tc>
        <w:tcPr>
          <w:tcW w:w="995" w:type="dxa"/>
        </w:tcPr>
        <w:p w14:paraId="225FABDC" w14:textId="77777777" w:rsidR="00E45AFC" w:rsidRDefault="00E45AFC" w:rsidP="00795365">
          <w:pPr>
            <w:pStyle w:val="Fuzeile"/>
          </w:pPr>
        </w:p>
      </w:tc>
    </w:tr>
    <w:tr w:rsidR="00E45AFC" w14:paraId="03284248" w14:textId="77777777" w:rsidTr="00795365">
      <w:trPr>
        <w:trHeight w:val="343"/>
      </w:trPr>
      <w:tc>
        <w:tcPr>
          <w:tcW w:w="1219" w:type="dxa"/>
        </w:tcPr>
        <w:p w14:paraId="79EC691F" w14:textId="77777777" w:rsidR="00E45AFC" w:rsidRPr="008A6B36" w:rsidRDefault="00E45AFC" w:rsidP="00795365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12534" w:type="dxa"/>
        </w:tcPr>
        <w:p w14:paraId="7D89CF55" w14:textId="77777777" w:rsidR="00E45AFC" w:rsidRDefault="00E45AFC" w:rsidP="00795365">
          <w:pPr>
            <w:pStyle w:val="Fuzeile"/>
          </w:pPr>
        </w:p>
      </w:tc>
      <w:tc>
        <w:tcPr>
          <w:tcW w:w="995" w:type="dxa"/>
        </w:tcPr>
        <w:p w14:paraId="2AE3E07F" w14:textId="350B1F5A" w:rsidR="00E45AFC" w:rsidRDefault="00E45AFC" w:rsidP="00795365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916363">
            <w:rPr>
              <w:noProof/>
              <w:sz w:val="20"/>
            </w:rPr>
            <w:t>2</w:t>
          </w:r>
          <w:r w:rsidRPr="00B127D0">
            <w:rPr>
              <w:sz w:val="20"/>
            </w:rPr>
            <w:fldChar w:fldCharType="end"/>
          </w:r>
        </w:p>
      </w:tc>
    </w:tr>
  </w:tbl>
  <w:p w14:paraId="3A8364FA" w14:textId="77777777" w:rsidR="00E45AFC" w:rsidRPr="00C1176F" w:rsidRDefault="00E45AFC" w:rsidP="00F9078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0AA9AA" w14:textId="77777777" w:rsidR="00E45AFC" w:rsidRDefault="00E45AFC" w:rsidP="00C117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29"/>
      <w:gridCol w:w="8114"/>
      <w:gridCol w:w="711"/>
    </w:tblGrid>
    <w:tr w:rsidR="00E45AFC" w14:paraId="51C44BCE" w14:textId="77777777" w:rsidTr="00A62F2D">
      <w:trPr>
        <w:trHeight w:val="264"/>
      </w:trPr>
      <w:tc>
        <w:tcPr>
          <w:tcW w:w="1219" w:type="dxa"/>
        </w:tcPr>
        <w:p w14:paraId="101B8845" w14:textId="77777777" w:rsidR="00E45AFC" w:rsidRDefault="00E45AFC" w:rsidP="00A62F2D">
          <w:pPr>
            <w:pStyle w:val="Fuzeile"/>
          </w:pPr>
        </w:p>
      </w:tc>
      <w:tc>
        <w:tcPr>
          <w:tcW w:w="12534" w:type="dxa"/>
        </w:tcPr>
        <w:p w14:paraId="0B478AAC" w14:textId="77777777" w:rsidR="00E45AFC" w:rsidRDefault="00E45AFC" w:rsidP="00A62F2D">
          <w:pPr>
            <w:pStyle w:val="Fuzeile"/>
          </w:pPr>
        </w:p>
      </w:tc>
      <w:tc>
        <w:tcPr>
          <w:tcW w:w="995" w:type="dxa"/>
        </w:tcPr>
        <w:p w14:paraId="529FA686" w14:textId="77777777" w:rsidR="00E45AFC" w:rsidRDefault="00E45AFC" w:rsidP="00A62F2D">
          <w:pPr>
            <w:pStyle w:val="Fuzeile"/>
          </w:pPr>
        </w:p>
      </w:tc>
    </w:tr>
    <w:tr w:rsidR="00E45AFC" w14:paraId="6931B96C" w14:textId="77777777" w:rsidTr="00A62F2D">
      <w:trPr>
        <w:trHeight w:val="291"/>
      </w:trPr>
      <w:tc>
        <w:tcPr>
          <w:tcW w:w="1219" w:type="dxa"/>
        </w:tcPr>
        <w:p w14:paraId="729CF19A" w14:textId="77777777" w:rsidR="00E45AFC" w:rsidRDefault="00E45AFC" w:rsidP="00A62F2D">
          <w:pPr>
            <w:pStyle w:val="Fuzeile"/>
          </w:pPr>
          <w:r>
            <w:t>Fach:</w:t>
          </w:r>
        </w:p>
      </w:tc>
      <w:tc>
        <w:tcPr>
          <w:tcW w:w="12534" w:type="dxa"/>
        </w:tcPr>
        <w:p w14:paraId="09EDA400" w14:textId="5B926589" w:rsidR="00E45AFC" w:rsidRDefault="00330CA5" w:rsidP="00A62F2D">
          <w:pPr>
            <w:pStyle w:val="Fuzeile"/>
          </w:pPr>
          <w:r>
            <w:t>Volks- und Betriebswirtschaftslehre</w:t>
          </w:r>
        </w:p>
      </w:tc>
      <w:tc>
        <w:tcPr>
          <w:tcW w:w="995" w:type="dxa"/>
        </w:tcPr>
        <w:p w14:paraId="7CB93BA2" w14:textId="77777777" w:rsidR="00E45AFC" w:rsidRDefault="00E45AFC" w:rsidP="00A62F2D">
          <w:pPr>
            <w:pStyle w:val="Fuzeile"/>
          </w:pPr>
        </w:p>
      </w:tc>
    </w:tr>
    <w:tr w:rsidR="00E45AFC" w14:paraId="452F6DBB" w14:textId="77777777" w:rsidTr="00A62F2D">
      <w:trPr>
        <w:trHeight w:val="343"/>
      </w:trPr>
      <w:tc>
        <w:tcPr>
          <w:tcW w:w="1219" w:type="dxa"/>
        </w:tcPr>
        <w:p w14:paraId="33A362F0" w14:textId="77777777" w:rsidR="00E45AFC" w:rsidRPr="008A6B36" w:rsidRDefault="00E45AFC" w:rsidP="00A62F2D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12534" w:type="dxa"/>
        </w:tcPr>
        <w:p w14:paraId="1E1770F3" w14:textId="284BE0F5" w:rsidR="00E45AFC" w:rsidRDefault="00404A8E" w:rsidP="00A62F2D">
          <w:pPr>
            <w:pStyle w:val="Fuzeile"/>
          </w:pPr>
          <w:r>
            <w:t>Inhaltsverzeichnis</w:t>
          </w:r>
        </w:p>
      </w:tc>
      <w:tc>
        <w:tcPr>
          <w:tcW w:w="995" w:type="dxa"/>
        </w:tcPr>
        <w:p w14:paraId="0454D301" w14:textId="0CECE3EF" w:rsidR="00E45AFC" w:rsidRDefault="00E45AFC" w:rsidP="00A62F2D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CC4FA2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14:paraId="47918AC1" w14:textId="77777777" w:rsidR="00E45AFC" w:rsidRPr="00C1176F" w:rsidRDefault="00E45AFC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2FCAFE" w14:textId="77777777" w:rsidR="000C3D9B" w:rsidRDefault="000C3D9B" w:rsidP="001E03DE">
      <w:r>
        <w:separator/>
      </w:r>
    </w:p>
  </w:footnote>
  <w:footnote w:type="continuationSeparator" w:id="0">
    <w:p w14:paraId="4C956D01" w14:textId="77777777" w:rsidR="000C3D9B" w:rsidRDefault="000C3D9B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E307F8" w14:textId="77777777" w:rsidR="00330CA5" w:rsidRDefault="00330CA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38DE40" w14:textId="77777777" w:rsidR="00E45AFC" w:rsidRPr="00F131AC" w:rsidRDefault="00E45AFC" w:rsidP="00F9078B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85888" behindDoc="0" locked="0" layoutInCell="1" allowOverlap="1" wp14:anchorId="4D1C7821" wp14:editId="58397AE7">
              <wp:simplePos x="0" y="0"/>
              <wp:positionH relativeFrom="page">
                <wp:posOffset>638810</wp:posOffset>
              </wp:positionH>
              <wp:positionV relativeFrom="page">
                <wp:posOffset>365125</wp:posOffset>
              </wp:positionV>
              <wp:extent cx="6219893" cy="435600"/>
              <wp:effectExtent l="0" t="0" r="9525" b="3175"/>
              <wp:wrapNone/>
              <wp:docPr id="374" name="Gruppieren 37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375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D64D32" w14:textId="77777777" w:rsidR="00E45AFC" w:rsidRPr="00E20335" w:rsidRDefault="00E45AFC" w:rsidP="00F9078B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76" name="Grafik 376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77" name="Gerade Verbindung 377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D1C7821" id="Gruppieren 374" o:spid="_x0000_s1026" style="position:absolute;margin-left:50.3pt;margin-top:28.75pt;width:489.75pt;height:34.3pt;z-index:251685888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" stroked="f">
                <v:textbox>
                  <w:txbxContent>
                    <w:p w14:paraId="14D64D32" w14:textId="77777777" w:rsidR="00E45AFC" w:rsidRPr="00E20335" w:rsidRDefault="00E45AFC" w:rsidP="00F9078B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376" o:spid="_x0000_s1028" type="#_x0000_t75" style="position:absolute;left:55190;width:5050;height:43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">
                <v:imagedata r:id="rId2" o:title=""/>
              </v:shape>
              <v:line id="Gerade Verbindung 377" o:spid="_x0000_s1029" style="position:absolute;flip:x;visibility:visible;mso-wrap-style:square" from="-1012,3402" to="54761,34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" strokecolor="#a6a6a6" strokeweight=".5pt"/>
              <w10:wrap anchorx="page" anchory="page"/>
            </v:group>
          </w:pict>
        </mc:Fallback>
      </mc:AlternateContent>
    </w:r>
  </w:p>
  <w:p w14:paraId="06B3088F" w14:textId="77777777" w:rsidR="00E45AFC" w:rsidRPr="00F9078B" w:rsidRDefault="00E45AFC" w:rsidP="00F9078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C12D4B" w14:textId="77777777" w:rsidR="00E45AFC" w:rsidRPr="00F131AC" w:rsidRDefault="00E45AF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83840" behindDoc="0" locked="0" layoutInCell="1" allowOverlap="1" wp14:anchorId="302CE5DB" wp14:editId="457AD8A7">
              <wp:simplePos x="0" y="0"/>
              <wp:positionH relativeFrom="page">
                <wp:posOffset>638810</wp:posOffset>
              </wp:positionH>
              <wp:positionV relativeFrom="page">
                <wp:posOffset>365125</wp:posOffset>
              </wp:positionV>
              <wp:extent cx="6219893" cy="435600"/>
              <wp:effectExtent l="0" t="0" r="9525" b="3175"/>
              <wp:wrapNone/>
              <wp:docPr id="366" name="Gruppieren 36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367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ED8F73" w14:textId="77777777" w:rsidR="00E45AFC" w:rsidRPr="00E20335" w:rsidRDefault="00E45AFC" w:rsidP="00A62F2D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68" name="Grafik 368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69" name="Gerade Verbindung 369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02CE5DB" id="Gruppieren 366" o:spid="_x0000_s1030" style="position:absolute;margin-left:50.3pt;margin-top:28.75pt;width:489.75pt;height:34.3pt;z-index:251683840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1" type="#_x0000_t202" style="position:absolute;left:-1963;top:679;width:44647;height:3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" stroked="f">
                <v:textbox>
                  <w:txbxContent>
                    <w:p w14:paraId="78ED8F73" w14:textId="77777777" w:rsidR="00E45AFC" w:rsidRPr="00E20335" w:rsidRDefault="00E45AFC" w:rsidP="00A62F2D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368" o:spid="_x0000_s1032" type="#_x0000_t75" style="position:absolute;left:55190;width:5050;height:43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">
                <v:imagedata r:id="rId2" o:title=""/>
              </v:shape>
              <v:line id="Gerade Verbindung 369" o:spid="_x0000_s1033" style="position:absolute;flip:x;visibility:visible;mso-wrap-style:square" from="-1012,3402" to="54761,34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73D1A"/>
    <w:multiLevelType w:val="hybridMultilevel"/>
    <w:tmpl w:val="A4C251F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ED6F85"/>
    <w:multiLevelType w:val="hybridMultilevel"/>
    <w:tmpl w:val="27A2C6E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247C88"/>
    <w:multiLevelType w:val="hybridMultilevel"/>
    <w:tmpl w:val="ECD8DD2A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E34B7BE">
      <w:numFmt w:val="bullet"/>
      <w:lvlText w:val="-"/>
      <w:lvlJc w:val="left"/>
      <w:pPr>
        <w:ind w:left="1788" w:hanging="360"/>
      </w:pPr>
      <w:rPr>
        <w:rFonts w:ascii="Calibri" w:eastAsia="Times New Roman" w:hAnsi="Calibri" w:cs="Calibri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472B0004"/>
    <w:multiLevelType w:val="multilevel"/>
    <w:tmpl w:val="B1B2AA4A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7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CD1A21"/>
    <w:multiLevelType w:val="hybridMultilevel"/>
    <w:tmpl w:val="4C42ED6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6"/>
  </w:num>
  <w:num w:numId="5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6">
    <w:abstractNumId w:val="9"/>
  </w:num>
  <w:num w:numId="7">
    <w:abstractNumId w:val="4"/>
  </w:num>
  <w:num w:numId="8">
    <w:abstractNumId w:val="8"/>
  </w:num>
  <w:num w:numId="9">
    <w:abstractNumId w:val="0"/>
  </w:num>
  <w:num w:numId="10">
    <w:abstractNumId w:val="2"/>
  </w:num>
  <w:numIdMacAtCleanup w:val="1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L4 Tablet">
    <w15:presenceInfo w15:providerId="None" w15:userId="L4 Table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4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242"/>
    <w:rsid w:val="00044248"/>
    <w:rsid w:val="000721F3"/>
    <w:rsid w:val="00092E73"/>
    <w:rsid w:val="000C36AE"/>
    <w:rsid w:val="000C3D9B"/>
    <w:rsid w:val="000C7C2D"/>
    <w:rsid w:val="00101F05"/>
    <w:rsid w:val="0012087D"/>
    <w:rsid w:val="001731CC"/>
    <w:rsid w:val="0017479F"/>
    <w:rsid w:val="00186D22"/>
    <w:rsid w:val="0019250C"/>
    <w:rsid w:val="001A2103"/>
    <w:rsid w:val="001B7455"/>
    <w:rsid w:val="001C183B"/>
    <w:rsid w:val="001C318D"/>
    <w:rsid w:val="001D59EE"/>
    <w:rsid w:val="001E03DE"/>
    <w:rsid w:val="001E12B7"/>
    <w:rsid w:val="001F7478"/>
    <w:rsid w:val="00207D25"/>
    <w:rsid w:val="002223B8"/>
    <w:rsid w:val="0023700F"/>
    <w:rsid w:val="00255C48"/>
    <w:rsid w:val="002636D5"/>
    <w:rsid w:val="00272047"/>
    <w:rsid w:val="00296589"/>
    <w:rsid w:val="002C5C30"/>
    <w:rsid w:val="00322B7B"/>
    <w:rsid w:val="00330CA5"/>
    <w:rsid w:val="00361082"/>
    <w:rsid w:val="00391433"/>
    <w:rsid w:val="003948BC"/>
    <w:rsid w:val="003C4064"/>
    <w:rsid w:val="003C5057"/>
    <w:rsid w:val="003D3128"/>
    <w:rsid w:val="003D4585"/>
    <w:rsid w:val="003E5C13"/>
    <w:rsid w:val="003F0DD9"/>
    <w:rsid w:val="003F735A"/>
    <w:rsid w:val="00404A8E"/>
    <w:rsid w:val="00420298"/>
    <w:rsid w:val="00432738"/>
    <w:rsid w:val="004443DE"/>
    <w:rsid w:val="00444926"/>
    <w:rsid w:val="0044561B"/>
    <w:rsid w:val="00445B6B"/>
    <w:rsid w:val="0044650F"/>
    <w:rsid w:val="004577AF"/>
    <w:rsid w:val="00461999"/>
    <w:rsid w:val="00473542"/>
    <w:rsid w:val="004814DA"/>
    <w:rsid w:val="00485EBC"/>
    <w:rsid w:val="004B701A"/>
    <w:rsid w:val="004D0533"/>
    <w:rsid w:val="004D1BE8"/>
    <w:rsid w:val="004D338A"/>
    <w:rsid w:val="004D5C26"/>
    <w:rsid w:val="004E78AF"/>
    <w:rsid w:val="004F318D"/>
    <w:rsid w:val="00520DB0"/>
    <w:rsid w:val="00525AA2"/>
    <w:rsid w:val="00526968"/>
    <w:rsid w:val="00545CC1"/>
    <w:rsid w:val="00585AD2"/>
    <w:rsid w:val="005B3365"/>
    <w:rsid w:val="005B4FCF"/>
    <w:rsid w:val="005C1BF1"/>
    <w:rsid w:val="005E7375"/>
    <w:rsid w:val="005F6F02"/>
    <w:rsid w:val="006009EF"/>
    <w:rsid w:val="00600A66"/>
    <w:rsid w:val="00602094"/>
    <w:rsid w:val="006027D3"/>
    <w:rsid w:val="0060655B"/>
    <w:rsid w:val="00625F96"/>
    <w:rsid w:val="00654718"/>
    <w:rsid w:val="0066102B"/>
    <w:rsid w:val="006907D6"/>
    <w:rsid w:val="00693BC2"/>
    <w:rsid w:val="006C5F39"/>
    <w:rsid w:val="006D7F2D"/>
    <w:rsid w:val="006E2F1A"/>
    <w:rsid w:val="00716CD7"/>
    <w:rsid w:val="00722DC0"/>
    <w:rsid w:val="00734FB4"/>
    <w:rsid w:val="00750816"/>
    <w:rsid w:val="0075654A"/>
    <w:rsid w:val="0077514A"/>
    <w:rsid w:val="007879FA"/>
    <w:rsid w:val="00790BB3"/>
    <w:rsid w:val="00795365"/>
    <w:rsid w:val="007A342F"/>
    <w:rsid w:val="007A44F5"/>
    <w:rsid w:val="007C4312"/>
    <w:rsid w:val="007C6140"/>
    <w:rsid w:val="007D526B"/>
    <w:rsid w:val="0082665D"/>
    <w:rsid w:val="008303B8"/>
    <w:rsid w:val="008559CF"/>
    <w:rsid w:val="00895182"/>
    <w:rsid w:val="008A359F"/>
    <w:rsid w:val="008A6B36"/>
    <w:rsid w:val="008A7911"/>
    <w:rsid w:val="008E5058"/>
    <w:rsid w:val="008E6E55"/>
    <w:rsid w:val="008E70AB"/>
    <w:rsid w:val="008F6C42"/>
    <w:rsid w:val="009004F3"/>
    <w:rsid w:val="009108C2"/>
    <w:rsid w:val="0091405E"/>
    <w:rsid w:val="0091471C"/>
    <w:rsid w:val="00916363"/>
    <w:rsid w:val="00921CA7"/>
    <w:rsid w:val="00924E77"/>
    <w:rsid w:val="009270FF"/>
    <w:rsid w:val="00930B4C"/>
    <w:rsid w:val="00930FBA"/>
    <w:rsid w:val="00934B0B"/>
    <w:rsid w:val="00943242"/>
    <w:rsid w:val="009533B3"/>
    <w:rsid w:val="0095481D"/>
    <w:rsid w:val="00957266"/>
    <w:rsid w:val="00974E94"/>
    <w:rsid w:val="009935DA"/>
    <w:rsid w:val="00993C06"/>
    <w:rsid w:val="009B540B"/>
    <w:rsid w:val="009C05F9"/>
    <w:rsid w:val="009D3963"/>
    <w:rsid w:val="009E7E07"/>
    <w:rsid w:val="009F6DC0"/>
    <w:rsid w:val="00A0311F"/>
    <w:rsid w:val="00A06B0B"/>
    <w:rsid w:val="00A160DC"/>
    <w:rsid w:val="00A21425"/>
    <w:rsid w:val="00A53646"/>
    <w:rsid w:val="00A54E4F"/>
    <w:rsid w:val="00A62F2D"/>
    <w:rsid w:val="00A72E1C"/>
    <w:rsid w:val="00A73BD2"/>
    <w:rsid w:val="00A82AEA"/>
    <w:rsid w:val="00AB2DA8"/>
    <w:rsid w:val="00AB62DA"/>
    <w:rsid w:val="00AC27FA"/>
    <w:rsid w:val="00AC7248"/>
    <w:rsid w:val="00AE06DD"/>
    <w:rsid w:val="00AE3B56"/>
    <w:rsid w:val="00B05751"/>
    <w:rsid w:val="00B127D0"/>
    <w:rsid w:val="00B354A7"/>
    <w:rsid w:val="00B66373"/>
    <w:rsid w:val="00B73EAE"/>
    <w:rsid w:val="00B86A27"/>
    <w:rsid w:val="00B91C0A"/>
    <w:rsid w:val="00B94360"/>
    <w:rsid w:val="00BD5B2E"/>
    <w:rsid w:val="00BE293E"/>
    <w:rsid w:val="00BE6B62"/>
    <w:rsid w:val="00C03A1D"/>
    <w:rsid w:val="00C05697"/>
    <w:rsid w:val="00C07AA7"/>
    <w:rsid w:val="00C1176F"/>
    <w:rsid w:val="00C22DA6"/>
    <w:rsid w:val="00C329C9"/>
    <w:rsid w:val="00C42591"/>
    <w:rsid w:val="00C5614F"/>
    <w:rsid w:val="00C60FAC"/>
    <w:rsid w:val="00C632DC"/>
    <w:rsid w:val="00C71CA4"/>
    <w:rsid w:val="00C721BA"/>
    <w:rsid w:val="00C75868"/>
    <w:rsid w:val="00C809C8"/>
    <w:rsid w:val="00C823CC"/>
    <w:rsid w:val="00C92AA7"/>
    <w:rsid w:val="00CC4FA2"/>
    <w:rsid w:val="00CD6932"/>
    <w:rsid w:val="00CE63F0"/>
    <w:rsid w:val="00CF3F9B"/>
    <w:rsid w:val="00CF5C9B"/>
    <w:rsid w:val="00D3146A"/>
    <w:rsid w:val="00D437E5"/>
    <w:rsid w:val="00D61CB4"/>
    <w:rsid w:val="00D75424"/>
    <w:rsid w:val="00D77A2C"/>
    <w:rsid w:val="00D94DA9"/>
    <w:rsid w:val="00DA114A"/>
    <w:rsid w:val="00DC0B64"/>
    <w:rsid w:val="00DC660D"/>
    <w:rsid w:val="00DC7238"/>
    <w:rsid w:val="00DC7E46"/>
    <w:rsid w:val="00DD77E5"/>
    <w:rsid w:val="00DF6218"/>
    <w:rsid w:val="00E02A4E"/>
    <w:rsid w:val="00E06009"/>
    <w:rsid w:val="00E15C59"/>
    <w:rsid w:val="00E217D9"/>
    <w:rsid w:val="00E22644"/>
    <w:rsid w:val="00E35548"/>
    <w:rsid w:val="00E45AFC"/>
    <w:rsid w:val="00E504A0"/>
    <w:rsid w:val="00E82045"/>
    <w:rsid w:val="00EA1FDD"/>
    <w:rsid w:val="00EA7CEA"/>
    <w:rsid w:val="00EB78EB"/>
    <w:rsid w:val="00EC2EBE"/>
    <w:rsid w:val="00EC395A"/>
    <w:rsid w:val="00EC78CF"/>
    <w:rsid w:val="00ED3ACE"/>
    <w:rsid w:val="00F131AC"/>
    <w:rsid w:val="00F15DD2"/>
    <w:rsid w:val="00F16361"/>
    <w:rsid w:val="00F31442"/>
    <w:rsid w:val="00F3399E"/>
    <w:rsid w:val="00F3667A"/>
    <w:rsid w:val="00F375C7"/>
    <w:rsid w:val="00F44A67"/>
    <w:rsid w:val="00F47534"/>
    <w:rsid w:val="00F51A96"/>
    <w:rsid w:val="00F51DD8"/>
    <w:rsid w:val="00F54EC2"/>
    <w:rsid w:val="00F55621"/>
    <w:rsid w:val="00F55A01"/>
    <w:rsid w:val="00F64840"/>
    <w:rsid w:val="00F802EF"/>
    <w:rsid w:val="00F8225E"/>
    <w:rsid w:val="00F847C4"/>
    <w:rsid w:val="00F9078B"/>
    <w:rsid w:val="00F9677D"/>
    <w:rsid w:val="00FA306F"/>
    <w:rsid w:val="00FA7C2A"/>
    <w:rsid w:val="00FC44E5"/>
    <w:rsid w:val="00FD2DB9"/>
    <w:rsid w:val="00FD7053"/>
    <w:rsid w:val="00FE3505"/>
    <w:rsid w:val="00FE7420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8ED46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25AA2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5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5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5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5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C36A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1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2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3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4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6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5B4FC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77A2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77A2C"/>
    <w:rPr>
      <w:rFonts w:ascii="Tahoma" w:hAnsi="Tahoma" w:cs="Tahoma"/>
      <w:sz w:val="16"/>
      <w:szCs w:val="1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C36A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B745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B745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B745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B745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B745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25AA2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5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5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5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5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C36A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1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2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3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4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6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5B4FC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77A2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77A2C"/>
    <w:rPr>
      <w:rFonts w:ascii="Tahoma" w:hAnsi="Tahoma" w:cs="Tahoma"/>
      <w:sz w:val="16"/>
      <w:szCs w:val="1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C36A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B745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B745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B745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B745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B745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39983">
      <w:bodyDiv w:val="1"/>
      <w:marLeft w:val="450"/>
      <w:marRight w:val="450"/>
      <w:marTop w:val="450"/>
      <w:marBottom w:val="4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70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273836">
              <w:marLeft w:val="0"/>
              <w:marRight w:val="0"/>
              <w:marTop w:val="0"/>
              <w:marBottom w:val="0"/>
              <w:divBdr>
                <w:top w:val="single" w:sz="18" w:space="0" w:color="980000"/>
                <w:left w:val="single" w:sz="18" w:space="0" w:color="980000"/>
                <w:bottom w:val="single" w:sz="18" w:space="0" w:color="980000"/>
                <w:right w:val="single" w:sz="18" w:space="0" w:color="980000"/>
              </w:divBdr>
              <w:divsChild>
                <w:div w:id="1538464172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69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65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93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603869">
                  <w:marLeft w:val="-75"/>
                  <w:marRight w:val="-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16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14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6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77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897256">
                  <w:marLeft w:val="-75"/>
                  <w:marRight w:val="-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74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468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295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03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4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132530">
                  <w:marLeft w:val="-75"/>
                  <w:marRight w:val="-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55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73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rea\Dropbox\18_Austausch_LS_Gruppe_VBWL\Vorlagen\Formatvorlage%20meth.-didakt.-Konz.%202016-11-07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FBE83-13CF-4A43-ABB7-A8492818D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Formatvorlage meth.-didakt.-Konz. 2016-11-07.dotx</Template>
  <TotalTime>0</TotalTime>
  <Pages>1</Pages>
  <Words>97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Robin Heine</dc:creator>
  <cp:lastModifiedBy>Wichmann, Nicole (LS)</cp:lastModifiedBy>
  <cp:revision>8</cp:revision>
  <cp:lastPrinted>2016-11-07T13:26:00Z</cp:lastPrinted>
  <dcterms:created xsi:type="dcterms:W3CDTF">2017-10-22T16:07:00Z</dcterms:created>
  <dcterms:modified xsi:type="dcterms:W3CDTF">2018-06-27T11:53:00Z</dcterms:modified>
</cp:coreProperties>
</file>