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
        <w:gridCol w:w="3053"/>
        <w:gridCol w:w="10284"/>
        <w:gridCol w:w="840"/>
      </w:tblGrid>
      <w:tr w:rsidR="00367140" w:rsidRPr="004D3218" w14:paraId="241146C0" w14:textId="6177BE66" w:rsidTr="00F03144">
        <w:tc>
          <w:tcPr>
            <w:tcW w:w="1331" w:type="pct"/>
            <w:gridSpan w:val="2"/>
            <w:tcBorders>
              <w:right w:val="nil"/>
            </w:tcBorders>
            <w:shd w:val="clear" w:color="auto" w:fill="D9D9D9" w:themeFill="background1" w:themeFillShade="D9"/>
            <w:vAlign w:val="center"/>
          </w:tcPr>
          <w:p w14:paraId="241146BF" w14:textId="77777777" w:rsidR="00367140" w:rsidRPr="006002FE" w:rsidRDefault="00367140" w:rsidP="000970ED">
            <w:pPr>
              <w:pStyle w:val="TTitel"/>
              <w:rPr>
                <w:sz w:val="28"/>
                <w:szCs w:val="28"/>
              </w:rPr>
            </w:pPr>
            <w:bookmarkStart w:id="0" w:name="_GoBack"/>
            <w:bookmarkEnd w:id="0"/>
            <w:r w:rsidRPr="006002FE">
              <w:rPr>
                <w:sz w:val="28"/>
                <w:szCs w:val="28"/>
              </w:rPr>
              <w:t>Zielanalyse</w:t>
            </w:r>
          </w:p>
        </w:tc>
        <w:tc>
          <w:tcPr>
            <w:tcW w:w="3669" w:type="pct"/>
            <w:gridSpan w:val="2"/>
            <w:tcBorders>
              <w:left w:val="nil"/>
            </w:tcBorders>
            <w:shd w:val="clear" w:color="auto" w:fill="D9D9D9" w:themeFill="background1" w:themeFillShade="D9"/>
            <w:vAlign w:val="center"/>
          </w:tcPr>
          <w:p w14:paraId="49D03661" w14:textId="40B8B60D" w:rsidR="00367140" w:rsidRPr="00367140" w:rsidRDefault="00367140" w:rsidP="00367140">
            <w:pPr>
              <w:pStyle w:val="TTitel"/>
              <w:jc w:val="right"/>
              <w:rPr>
                <w:sz w:val="16"/>
                <w:szCs w:val="16"/>
              </w:rPr>
            </w:pPr>
            <w:r>
              <w:rPr>
                <w:sz w:val="16"/>
                <w:szCs w:val="16"/>
              </w:rPr>
              <w:t>Stand: 202</w:t>
            </w:r>
            <w:r w:rsidR="00A44833">
              <w:rPr>
                <w:sz w:val="16"/>
                <w:szCs w:val="16"/>
              </w:rPr>
              <w:t>2</w:t>
            </w:r>
          </w:p>
        </w:tc>
      </w:tr>
      <w:tr w:rsidR="00A7489E" w:rsidRPr="004D3218" w14:paraId="241146C4" w14:textId="77777777" w:rsidTr="00AB093F">
        <w:tc>
          <w:tcPr>
            <w:tcW w:w="324"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77777777" w:rsidR="00A7489E" w:rsidRPr="004D3218" w:rsidRDefault="004C0301" w:rsidP="000970ED">
            <w:pPr>
              <w:pStyle w:val="TZielnanalyseKopf"/>
            </w:pPr>
            <w:r>
              <w:t>Ausbildungsb</w:t>
            </w:r>
            <w:r w:rsidR="00A7489E" w:rsidRPr="004D3218">
              <w:t>eruf</w:t>
            </w:r>
          </w:p>
        </w:tc>
        <w:tc>
          <w:tcPr>
            <w:tcW w:w="277"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4D3218" w14:paraId="241146C8" w14:textId="77777777" w:rsidTr="00AB093F">
        <w:trPr>
          <w:trHeight w:val="153"/>
        </w:trPr>
        <w:tc>
          <w:tcPr>
            <w:tcW w:w="324" w:type="pct"/>
            <w:vAlign w:val="center"/>
          </w:tcPr>
          <w:p w14:paraId="241146C5" w14:textId="1AE39F82" w:rsidR="00A7489E" w:rsidRPr="006002FE" w:rsidRDefault="007F17AA" w:rsidP="000970ED">
            <w:pPr>
              <w:pStyle w:val="TZielnanalyseKopf2"/>
              <w:rPr>
                <w:sz w:val="24"/>
                <w:szCs w:val="24"/>
              </w:rPr>
            </w:pPr>
            <w:r>
              <w:rPr>
                <w:sz w:val="24"/>
                <w:szCs w:val="24"/>
              </w:rPr>
              <w:t>W</w:t>
            </w:r>
            <w:r w:rsidR="00F453E0">
              <w:rPr>
                <w:sz w:val="24"/>
                <w:szCs w:val="24"/>
              </w:rPr>
              <w:t>BK</w:t>
            </w:r>
          </w:p>
        </w:tc>
        <w:tc>
          <w:tcPr>
            <w:tcW w:w="4399" w:type="pct"/>
            <w:gridSpan w:val="2"/>
            <w:vAlign w:val="center"/>
          </w:tcPr>
          <w:p w14:paraId="241146C6" w14:textId="46C86804" w:rsidR="00A7489E" w:rsidRPr="006002FE" w:rsidRDefault="00F453E0" w:rsidP="000970ED">
            <w:pPr>
              <w:pStyle w:val="TZielnanalyseKopf2"/>
              <w:rPr>
                <w:sz w:val="24"/>
                <w:szCs w:val="24"/>
              </w:rPr>
            </w:pPr>
            <w:r>
              <w:rPr>
                <w:sz w:val="24"/>
                <w:szCs w:val="24"/>
              </w:rPr>
              <w:t>Bankkaufmann und Bankkauffrau</w:t>
            </w:r>
            <w:r w:rsidR="007F17AA">
              <w:rPr>
                <w:sz w:val="24"/>
                <w:szCs w:val="24"/>
              </w:rPr>
              <w:t xml:space="preserve"> </w:t>
            </w:r>
          </w:p>
        </w:tc>
        <w:tc>
          <w:tcPr>
            <w:tcW w:w="277" w:type="pct"/>
            <w:vAlign w:val="center"/>
          </w:tcPr>
          <w:p w14:paraId="241146C7" w14:textId="6BF7BD85" w:rsidR="00A7489E" w:rsidRPr="004D3218" w:rsidRDefault="00E7231E" w:rsidP="000970ED">
            <w:pPr>
              <w:pStyle w:val="TZielnanalyseKopf2"/>
              <w:jc w:val="right"/>
            </w:pPr>
            <w:r>
              <w:t>6</w:t>
            </w:r>
            <w:r w:rsidR="009D0CD0">
              <w:t>0</w:t>
            </w:r>
          </w:p>
        </w:tc>
      </w:tr>
      <w:tr w:rsidR="00887184" w:rsidRPr="004D3218" w14:paraId="241146CC" w14:textId="77777777" w:rsidTr="00AB093F">
        <w:tc>
          <w:tcPr>
            <w:tcW w:w="324"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6A1CB9" w:rsidRDefault="00887184" w:rsidP="000970ED">
            <w:pPr>
              <w:pStyle w:val="TZielnanalyseKopf"/>
              <w:rPr>
                <w:sz w:val="16"/>
                <w:szCs w:val="16"/>
              </w:rPr>
            </w:pPr>
            <w:r w:rsidRPr="006A1CB9">
              <w:rPr>
                <w:szCs w:val="16"/>
              </w:rPr>
              <w:t>Lernfeldbezeichnung</w:t>
            </w:r>
          </w:p>
        </w:tc>
        <w:tc>
          <w:tcPr>
            <w:tcW w:w="277"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AB093F">
        <w:trPr>
          <w:trHeight w:val="324"/>
        </w:trPr>
        <w:tc>
          <w:tcPr>
            <w:tcW w:w="324" w:type="pct"/>
            <w:vMerge w:val="restart"/>
            <w:vAlign w:val="center"/>
          </w:tcPr>
          <w:p w14:paraId="241146CD" w14:textId="65FE4CE8" w:rsidR="00AB093F" w:rsidRPr="006002FE" w:rsidRDefault="006A1CB9" w:rsidP="00E7231E">
            <w:pPr>
              <w:pStyle w:val="TZielnanalyseKopf2"/>
              <w:jc w:val="center"/>
              <w:rPr>
                <w:sz w:val="24"/>
                <w:szCs w:val="24"/>
              </w:rPr>
            </w:pPr>
            <w:r>
              <w:rPr>
                <w:sz w:val="24"/>
                <w:szCs w:val="24"/>
              </w:rPr>
              <w:t>1</w:t>
            </w:r>
            <w:r w:rsidR="00E7231E">
              <w:rPr>
                <w:sz w:val="24"/>
                <w:szCs w:val="24"/>
              </w:rPr>
              <w:t>2</w:t>
            </w:r>
          </w:p>
        </w:tc>
        <w:tc>
          <w:tcPr>
            <w:tcW w:w="4399" w:type="pct"/>
            <w:gridSpan w:val="2"/>
            <w:tcBorders>
              <w:bottom w:val="single" w:sz="4" w:space="0" w:color="auto"/>
            </w:tcBorders>
            <w:vAlign w:val="center"/>
          </w:tcPr>
          <w:p w14:paraId="241146CE" w14:textId="536098D9" w:rsidR="00AB093F" w:rsidRPr="00E7231E" w:rsidRDefault="00E7231E" w:rsidP="000970ED">
            <w:pPr>
              <w:pStyle w:val="TZielnanalyseKopf2"/>
              <w:rPr>
                <w:sz w:val="24"/>
                <w:szCs w:val="24"/>
              </w:rPr>
            </w:pPr>
            <w:r w:rsidRPr="00E7231E">
              <w:rPr>
                <w:sz w:val="24"/>
              </w:rPr>
              <w:t>Kunden über Produkte der</w:t>
            </w:r>
            <w:r w:rsidR="00B17F7E">
              <w:rPr>
                <w:sz w:val="24"/>
              </w:rPr>
              <w:t xml:space="preserve"> </w:t>
            </w:r>
            <w:r w:rsidRPr="00E7231E">
              <w:rPr>
                <w:sz w:val="24"/>
              </w:rPr>
              <w:t>Vorsorge und Absicherung informieren</w:t>
            </w:r>
          </w:p>
        </w:tc>
        <w:tc>
          <w:tcPr>
            <w:tcW w:w="277" w:type="pct"/>
            <w:vMerge w:val="restart"/>
            <w:vAlign w:val="center"/>
          </w:tcPr>
          <w:p w14:paraId="241146CF" w14:textId="2D9B3B92" w:rsidR="00AB093F" w:rsidRPr="00850772" w:rsidRDefault="006A1CB9" w:rsidP="000970ED">
            <w:pPr>
              <w:pStyle w:val="TZielnanalyseKopf2"/>
              <w:jc w:val="right"/>
            </w:pPr>
            <w:r>
              <w:t>3</w:t>
            </w:r>
          </w:p>
        </w:tc>
      </w:tr>
      <w:tr w:rsidR="00AB093F" w14:paraId="260F36C8" w14:textId="554E8188" w:rsidTr="00AB093F">
        <w:trPr>
          <w:trHeight w:val="58"/>
        </w:trPr>
        <w:tc>
          <w:tcPr>
            <w:tcW w:w="324"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7"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3150A1">
        <w:trPr>
          <w:trHeight w:val="324"/>
        </w:trPr>
        <w:tc>
          <w:tcPr>
            <w:tcW w:w="324" w:type="pct"/>
            <w:vMerge/>
            <w:vAlign w:val="center"/>
          </w:tcPr>
          <w:p w14:paraId="4C277E0C" w14:textId="0BAE0AB7" w:rsidR="007F17AA" w:rsidRDefault="007F17AA" w:rsidP="007F17AA">
            <w:pPr>
              <w:pStyle w:val="TZielnanalyseKopf"/>
            </w:pPr>
          </w:p>
        </w:tc>
        <w:tc>
          <w:tcPr>
            <w:tcW w:w="4399" w:type="pct"/>
            <w:gridSpan w:val="2"/>
          </w:tcPr>
          <w:p w14:paraId="76321D22" w14:textId="41D21E21" w:rsidR="007F17AA" w:rsidRPr="00F453E0" w:rsidRDefault="00E7231E" w:rsidP="007F17AA">
            <w:pPr>
              <w:pStyle w:val="TZielnanalyseKopf2"/>
              <w:rPr>
                <w:sz w:val="24"/>
                <w:szCs w:val="24"/>
              </w:rPr>
            </w:pPr>
            <w:r w:rsidRPr="00E7231E">
              <w:rPr>
                <w:sz w:val="24"/>
              </w:rPr>
              <w:t>Die Schülerinnen und Schüler verfügen über die Kompetenz, Kunden im Rahmen des Drei-Schichten-Modells über Vorsorgemöglichkeiten und Versicherungsprodukte zur Absicherung zu informieren.</w:t>
            </w:r>
          </w:p>
        </w:tc>
        <w:tc>
          <w:tcPr>
            <w:tcW w:w="277" w:type="pct"/>
            <w:vMerge/>
            <w:vAlign w:val="center"/>
          </w:tcPr>
          <w:p w14:paraId="08DB4059" w14:textId="77777777" w:rsidR="007F17AA" w:rsidRDefault="007F17AA" w:rsidP="007F17AA">
            <w:pPr>
              <w:pStyle w:val="TZielnanalyseKopf"/>
            </w:pPr>
          </w:p>
        </w:tc>
      </w:tr>
      <w:tr w:rsidR="007F17AA" w:rsidRPr="004D3218" w14:paraId="241146D3" w14:textId="77777777" w:rsidTr="00F03144">
        <w:tc>
          <w:tcPr>
            <w:tcW w:w="1331"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3669" w:type="pct"/>
            <w:gridSpan w:val="2"/>
            <w:shd w:val="clear" w:color="auto" w:fill="D9D9D9"/>
            <w:vAlign w:val="center"/>
          </w:tcPr>
          <w:p w14:paraId="241146D2" w14:textId="23D842A7" w:rsidR="007F17AA" w:rsidRPr="004D3218" w:rsidRDefault="000C1B08" w:rsidP="007F17AA">
            <w:pPr>
              <w:pStyle w:val="TZielnanalyseKopf"/>
            </w:pPr>
            <w:r>
              <w:t>Lehrkräfteteam</w:t>
            </w:r>
          </w:p>
        </w:tc>
      </w:tr>
      <w:tr w:rsidR="007F17AA" w:rsidRPr="004D3218" w14:paraId="241146D6" w14:textId="77777777" w:rsidTr="00F03144">
        <w:trPr>
          <w:trHeight w:val="324"/>
        </w:trPr>
        <w:tc>
          <w:tcPr>
            <w:tcW w:w="1331" w:type="pct"/>
            <w:gridSpan w:val="2"/>
            <w:vAlign w:val="center"/>
          </w:tcPr>
          <w:p w14:paraId="241146D4" w14:textId="77777777" w:rsidR="007F17AA" w:rsidRPr="004D3218" w:rsidRDefault="007F17AA" w:rsidP="007F17AA">
            <w:pPr>
              <w:pStyle w:val="TZielnanalyseKopf3"/>
              <w:ind w:right="34"/>
              <w:jc w:val="left"/>
            </w:pPr>
          </w:p>
        </w:tc>
        <w:tc>
          <w:tcPr>
            <w:tcW w:w="3669"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F03144">
        <w:trPr>
          <w:trHeight w:val="324"/>
        </w:trPr>
        <w:tc>
          <w:tcPr>
            <w:tcW w:w="1331" w:type="pct"/>
            <w:gridSpan w:val="2"/>
            <w:tcBorders>
              <w:bottom w:val="single" w:sz="4" w:space="0" w:color="auto"/>
            </w:tcBorders>
            <w:shd w:val="clear" w:color="auto" w:fill="D9D9D9" w:themeFill="background1" w:themeFillShade="D9"/>
            <w:vAlign w:val="center"/>
          </w:tcPr>
          <w:p w14:paraId="241146D7" w14:textId="1365C261" w:rsidR="007F17AA" w:rsidRPr="006002FE" w:rsidRDefault="007F17AA" w:rsidP="007F17AA">
            <w:pPr>
              <w:jc w:val="center"/>
              <w:rPr>
                <w:sz w:val="24"/>
                <w:szCs w:val="24"/>
              </w:rPr>
            </w:pPr>
            <w:r w:rsidRPr="006002FE">
              <w:rPr>
                <w:b/>
                <w:bCs/>
                <w:sz w:val="24"/>
                <w:szCs w:val="24"/>
              </w:rPr>
              <w:t>Bildungsplan</w:t>
            </w:r>
            <w:r w:rsidR="0085087C">
              <w:rPr>
                <w:rStyle w:val="Funotenzeichen"/>
                <w:b/>
                <w:bCs/>
                <w:sz w:val="24"/>
                <w:szCs w:val="24"/>
              </w:rPr>
              <w:footnoteReference w:id="2"/>
            </w:r>
          </w:p>
        </w:tc>
        <w:tc>
          <w:tcPr>
            <w:tcW w:w="3669" w:type="pct"/>
            <w:gridSpan w:val="2"/>
            <w:tcBorders>
              <w:bottom w:val="single" w:sz="4" w:space="0" w:color="auto"/>
            </w:tcBorders>
            <w:shd w:val="clear" w:color="auto" w:fill="D9D9D9" w:themeFill="background1" w:themeFillShade="D9"/>
            <w:vAlign w:val="center"/>
          </w:tcPr>
          <w:p w14:paraId="241146D8"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241146DA" w14:textId="46D34F1E" w:rsidR="00E81D08" w:rsidRPr="00E81D08" w:rsidRDefault="00E81D08" w:rsidP="00E81D08">
      <w:pPr>
        <w:rPr>
          <w:sz w:val="2"/>
          <w:szCs w:val="4"/>
        </w:rPr>
      </w:pP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1746"/>
        <w:gridCol w:w="2501"/>
        <w:gridCol w:w="2104"/>
        <w:gridCol w:w="2668"/>
        <w:gridCol w:w="1264"/>
        <w:gridCol w:w="840"/>
      </w:tblGrid>
      <w:tr w:rsidR="006002FE" w:rsidRPr="000970ED" w14:paraId="241146E3" w14:textId="77777777" w:rsidTr="00F03144">
        <w:trPr>
          <w:trHeight w:val="267"/>
          <w:tblHeader/>
        </w:trPr>
        <w:tc>
          <w:tcPr>
            <w:tcW w:w="1331" w:type="pct"/>
            <w:tcBorders>
              <w:bottom w:val="single" w:sz="18" w:space="0" w:color="auto"/>
            </w:tcBorders>
            <w:shd w:val="clear" w:color="auto" w:fill="D9D9D9" w:themeFill="background1" w:themeFillShade="D9"/>
            <w:vAlign w:val="center"/>
          </w:tcPr>
          <w:p w14:paraId="241146DB" w14:textId="77777777" w:rsidR="007B5799" w:rsidRPr="000970ED" w:rsidRDefault="007B5799" w:rsidP="000C1B08">
            <w:pPr>
              <w:pStyle w:val="TZielnanalyseKopf4"/>
              <w:jc w:val="center"/>
            </w:pPr>
            <w:r w:rsidRPr="000970ED">
              <w:t>kompetenzbasierte Ziele</w:t>
            </w:r>
          </w:p>
        </w:tc>
        <w:tc>
          <w:tcPr>
            <w:tcW w:w="576" w:type="pct"/>
            <w:tcBorders>
              <w:bottom w:val="single" w:sz="18" w:space="0" w:color="auto"/>
            </w:tcBorders>
            <w:shd w:val="clear" w:color="auto" w:fill="D9D9D9" w:themeFill="background1" w:themeFillShade="D9"/>
            <w:vAlign w:val="center"/>
          </w:tcPr>
          <w:p w14:paraId="241146DC" w14:textId="77777777" w:rsidR="007B5799" w:rsidRPr="000970ED" w:rsidRDefault="007B5799" w:rsidP="000C1B08">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14:paraId="241146DD" w14:textId="77777777" w:rsidR="007B5799" w:rsidRPr="000970ED" w:rsidRDefault="007B5799" w:rsidP="000C1B08">
            <w:pPr>
              <w:pStyle w:val="TZielnanalyseKopf4"/>
              <w:jc w:val="center"/>
            </w:pPr>
            <w:r w:rsidRPr="000970ED">
              <w:t>Lernsituation</w:t>
            </w:r>
          </w:p>
        </w:tc>
        <w:tc>
          <w:tcPr>
            <w:tcW w:w="694" w:type="pct"/>
            <w:tcBorders>
              <w:bottom w:val="single" w:sz="18" w:space="0" w:color="auto"/>
            </w:tcBorders>
            <w:shd w:val="clear" w:color="auto" w:fill="D9D9D9" w:themeFill="background1" w:themeFillShade="D9"/>
            <w:vAlign w:val="center"/>
          </w:tcPr>
          <w:p w14:paraId="241146DE" w14:textId="77777777" w:rsidR="007B5799" w:rsidRPr="000970ED" w:rsidRDefault="007B5799" w:rsidP="000C1B08">
            <w:pPr>
              <w:pStyle w:val="TZielnanalyseKopf4"/>
              <w:jc w:val="center"/>
            </w:pPr>
            <w:r w:rsidRPr="000970ED">
              <w:t>Handlungsergebnis</w:t>
            </w:r>
          </w:p>
        </w:tc>
        <w:tc>
          <w:tcPr>
            <w:tcW w:w="880" w:type="pct"/>
            <w:tcBorders>
              <w:bottom w:val="single" w:sz="18" w:space="0" w:color="auto"/>
            </w:tcBorders>
            <w:shd w:val="clear" w:color="auto" w:fill="D9D9D9" w:themeFill="background1" w:themeFillShade="D9"/>
            <w:vAlign w:val="center"/>
          </w:tcPr>
          <w:p w14:paraId="241146DF" w14:textId="76A0C866" w:rsidR="006002FE" w:rsidRDefault="006002FE" w:rsidP="000C1B08">
            <w:pPr>
              <w:pStyle w:val="TZielnanalyseKopf4"/>
              <w:jc w:val="center"/>
            </w:pPr>
            <w:r>
              <w:t>überfachliche</w:t>
            </w:r>
          </w:p>
          <w:p w14:paraId="241146E0" w14:textId="77777777" w:rsidR="007B5799" w:rsidRPr="000970ED" w:rsidRDefault="006002FE" w:rsidP="000C1B08">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14:paraId="241146E1" w14:textId="04769158" w:rsidR="007B5799" w:rsidRPr="000970ED" w:rsidRDefault="007B5799" w:rsidP="000C1B08">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14:paraId="241146E2" w14:textId="77777777" w:rsidR="007B5799" w:rsidRPr="000970ED" w:rsidRDefault="007B5799" w:rsidP="000C1B08">
            <w:pPr>
              <w:pStyle w:val="TZielnanalyseKopf4"/>
              <w:jc w:val="center"/>
            </w:pPr>
            <w:r w:rsidRPr="000970ED">
              <w:t>Zeit</w:t>
            </w:r>
          </w:p>
        </w:tc>
      </w:tr>
      <w:tr w:rsidR="002F061F" w:rsidRPr="006D185A" w14:paraId="24114734" w14:textId="77777777" w:rsidTr="00F03144">
        <w:trPr>
          <w:trHeight w:val="1198"/>
        </w:trPr>
        <w:tc>
          <w:tcPr>
            <w:tcW w:w="1331" w:type="pct"/>
            <w:shd w:val="clear" w:color="auto" w:fill="auto"/>
          </w:tcPr>
          <w:p w14:paraId="2411472D" w14:textId="73AF941E" w:rsidR="002F061F" w:rsidRPr="00E7231E" w:rsidRDefault="002F061F" w:rsidP="002F061F">
            <w:pPr>
              <w:contextualSpacing/>
              <w:rPr>
                <w:sz w:val="20"/>
                <w:szCs w:val="20"/>
              </w:rPr>
            </w:pPr>
            <w:r>
              <w:rPr>
                <w:sz w:val="20"/>
                <w:szCs w:val="20"/>
              </w:rPr>
              <w:t xml:space="preserve">[…] </w:t>
            </w:r>
            <w:r w:rsidRPr="00E7231E">
              <w:rPr>
                <w:sz w:val="20"/>
                <w:szCs w:val="20"/>
              </w:rPr>
              <w:t>Die Schülerinnen und Schüler erläutern</w:t>
            </w:r>
            <w:r>
              <w:rPr>
                <w:sz w:val="20"/>
                <w:szCs w:val="20"/>
              </w:rPr>
              <w:t xml:space="preserve"> </w:t>
            </w:r>
            <w:r w:rsidRPr="00E7231E">
              <w:rPr>
                <w:sz w:val="20"/>
                <w:szCs w:val="20"/>
              </w:rPr>
              <w:t>Kunden die Notwendigkeit privater Vorsorge. Sie zeigen Versorgungslücken (</w:t>
            </w:r>
            <w:r w:rsidRPr="00E7231E">
              <w:rPr>
                <w:i/>
                <w:sz w:val="20"/>
                <w:szCs w:val="20"/>
              </w:rPr>
              <w:t>Alter, Tod, Erwerbsminderung</w:t>
            </w:r>
            <w:r w:rsidRPr="00E7231E">
              <w:rPr>
                <w:sz w:val="20"/>
                <w:szCs w:val="20"/>
              </w:rPr>
              <w:t>)</w:t>
            </w:r>
            <w:r>
              <w:rPr>
                <w:sz w:val="20"/>
                <w:szCs w:val="20"/>
              </w:rPr>
              <w:t xml:space="preserve"> </w:t>
            </w:r>
            <w:r w:rsidRPr="00E7231E">
              <w:rPr>
                <w:sz w:val="20"/>
                <w:szCs w:val="20"/>
              </w:rPr>
              <w:t>der Kunden aus der gesetzlichen Rentenversicherung (</w:t>
            </w:r>
            <w:r w:rsidRPr="00E7231E">
              <w:rPr>
                <w:i/>
                <w:sz w:val="20"/>
                <w:szCs w:val="20"/>
              </w:rPr>
              <w:t>Altersrente, Erwerbsminderungsrente, Witwen- und Waisenrente</w:t>
            </w:r>
            <w:r w:rsidRPr="00E7231E">
              <w:rPr>
                <w:sz w:val="20"/>
                <w:szCs w:val="20"/>
              </w:rPr>
              <w:t>) unter</w:t>
            </w:r>
            <w:r w:rsidR="007979EA">
              <w:rPr>
                <w:sz w:val="20"/>
                <w:szCs w:val="20"/>
              </w:rPr>
              <w:t xml:space="preserve"> </w:t>
            </w:r>
            <w:r w:rsidRPr="00E7231E">
              <w:rPr>
                <w:sz w:val="20"/>
                <w:szCs w:val="20"/>
              </w:rPr>
              <w:t>Berücksichtigung unterschiedlicher Lebenssituationen auf.</w:t>
            </w:r>
            <w:r w:rsidR="0019016D">
              <w:rPr>
                <w:sz w:val="20"/>
                <w:szCs w:val="20"/>
              </w:rPr>
              <w:t xml:space="preserve"> </w:t>
            </w:r>
            <w:r>
              <w:rPr>
                <w:sz w:val="20"/>
                <w:szCs w:val="20"/>
              </w:rPr>
              <w:t>[…]</w:t>
            </w:r>
          </w:p>
        </w:tc>
        <w:tc>
          <w:tcPr>
            <w:tcW w:w="576" w:type="pct"/>
            <w:shd w:val="clear" w:color="auto" w:fill="auto"/>
          </w:tcPr>
          <w:p w14:paraId="2411472E" w14:textId="4A877A37" w:rsidR="002F061F" w:rsidRPr="00D16257" w:rsidRDefault="002F061F" w:rsidP="002F061F">
            <w:pPr>
              <w:pStyle w:val="TZielnanalysetext"/>
              <w:rPr>
                <w:sz w:val="20"/>
                <w:szCs w:val="20"/>
              </w:rPr>
            </w:pPr>
          </w:p>
        </w:tc>
        <w:tc>
          <w:tcPr>
            <w:tcW w:w="825" w:type="pct"/>
            <w:shd w:val="clear" w:color="auto" w:fill="auto"/>
          </w:tcPr>
          <w:p w14:paraId="2411472F" w14:textId="01A26BBC" w:rsidR="002F061F" w:rsidRPr="00D16257" w:rsidRDefault="002F061F" w:rsidP="002F061F">
            <w:pPr>
              <w:pStyle w:val="TZielnanalysetext"/>
              <w:rPr>
                <w:b/>
                <w:sz w:val="20"/>
                <w:szCs w:val="20"/>
              </w:rPr>
            </w:pPr>
            <w:r>
              <w:rPr>
                <w:b/>
                <w:sz w:val="20"/>
                <w:szCs w:val="20"/>
              </w:rPr>
              <w:t>LS01 Leistungen der gesetzlichen Rentenversicherung darstellen und Notwendigkeit privater Vorsorge erläutern</w:t>
            </w:r>
          </w:p>
        </w:tc>
        <w:tc>
          <w:tcPr>
            <w:tcW w:w="694" w:type="pct"/>
            <w:shd w:val="clear" w:color="auto" w:fill="auto"/>
          </w:tcPr>
          <w:p w14:paraId="643710F8" w14:textId="0CF6DCF9" w:rsidR="002F061F" w:rsidRDefault="003345B0" w:rsidP="002F061F">
            <w:pPr>
              <w:pStyle w:val="TZielnanalysetext"/>
              <w:rPr>
                <w:sz w:val="20"/>
                <w:szCs w:val="20"/>
              </w:rPr>
            </w:pPr>
            <w:r>
              <w:rPr>
                <w:sz w:val="20"/>
                <w:szCs w:val="20"/>
              </w:rPr>
              <w:t>Präsentation</w:t>
            </w:r>
          </w:p>
          <w:p w14:paraId="24114730" w14:textId="178DEA1E" w:rsidR="002F061F" w:rsidRPr="00D16257" w:rsidRDefault="002F061F" w:rsidP="002F061F">
            <w:pPr>
              <w:pStyle w:val="TZielnanalysetext"/>
              <w:rPr>
                <w:sz w:val="20"/>
                <w:szCs w:val="20"/>
              </w:rPr>
            </w:pPr>
            <w:r>
              <w:rPr>
                <w:sz w:val="20"/>
                <w:szCs w:val="20"/>
              </w:rPr>
              <w:t>Versorgungslücke</w:t>
            </w:r>
          </w:p>
        </w:tc>
        <w:tc>
          <w:tcPr>
            <w:tcW w:w="880" w:type="pct"/>
            <w:shd w:val="clear" w:color="auto" w:fill="auto"/>
          </w:tcPr>
          <w:p w14:paraId="33F9EF8A" w14:textId="16D3261B" w:rsidR="00F9558E" w:rsidRPr="00786D95" w:rsidRDefault="00F9558E" w:rsidP="00F9558E">
            <w:pPr>
              <w:pStyle w:val="TZielnanalysetext"/>
              <w:rPr>
                <w:sz w:val="20"/>
                <w:szCs w:val="20"/>
              </w:rPr>
            </w:pPr>
            <w:r w:rsidRPr="00786D95">
              <w:rPr>
                <w:sz w:val="20"/>
                <w:szCs w:val="20"/>
              </w:rPr>
              <w:t>Informationen nach Kriterien aufbereiten und darstellen</w:t>
            </w:r>
          </w:p>
          <w:p w14:paraId="3B1CE9BD" w14:textId="7B376808" w:rsidR="00F9558E" w:rsidRDefault="00F9558E" w:rsidP="00F9558E">
            <w:pPr>
              <w:pStyle w:val="TZielnanalysetext"/>
              <w:rPr>
                <w:sz w:val="20"/>
                <w:szCs w:val="20"/>
              </w:rPr>
            </w:pPr>
            <w:r w:rsidRPr="00786D95">
              <w:rPr>
                <w:sz w:val="20"/>
                <w:szCs w:val="20"/>
              </w:rPr>
              <w:t>sachlich argumentieren</w:t>
            </w:r>
          </w:p>
          <w:p w14:paraId="179EF9D6" w14:textId="47BAB88D" w:rsidR="00EF7392" w:rsidRDefault="00EF7392" w:rsidP="00F9558E">
            <w:pPr>
              <w:pStyle w:val="TZielnanalysetext"/>
              <w:rPr>
                <w:sz w:val="20"/>
                <w:szCs w:val="20"/>
              </w:rPr>
            </w:pPr>
            <w:r w:rsidRPr="00786D95">
              <w:rPr>
                <w:sz w:val="20"/>
                <w:szCs w:val="20"/>
              </w:rPr>
              <w:t>begründet vorgehen</w:t>
            </w:r>
          </w:p>
          <w:p w14:paraId="762172B6" w14:textId="77777777" w:rsidR="00EF7392" w:rsidRPr="00786D95" w:rsidRDefault="00EF7392" w:rsidP="00EF7392">
            <w:pPr>
              <w:pStyle w:val="TZielnanalysetext"/>
              <w:rPr>
                <w:sz w:val="20"/>
                <w:szCs w:val="20"/>
              </w:rPr>
            </w:pPr>
            <w:r w:rsidRPr="00786D95">
              <w:rPr>
                <w:sz w:val="20"/>
                <w:szCs w:val="20"/>
              </w:rPr>
              <w:t>Verständnisfragen stellen</w:t>
            </w:r>
          </w:p>
          <w:p w14:paraId="24114731" w14:textId="0D53B8D4" w:rsidR="00EF7392" w:rsidRPr="00D16257" w:rsidRDefault="00EF7392" w:rsidP="002F061F">
            <w:pPr>
              <w:pStyle w:val="TZielnanalysetext"/>
              <w:rPr>
                <w:sz w:val="20"/>
                <w:szCs w:val="20"/>
              </w:rPr>
            </w:pPr>
            <w:r w:rsidRPr="00786D95">
              <w:rPr>
                <w:sz w:val="20"/>
                <w:szCs w:val="20"/>
              </w:rPr>
              <w:t>Ergebnisse zusammenfassen</w:t>
            </w:r>
          </w:p>
        </w:tc>
        <w:tc>
          <w:tcPr>
            <w:tcW w:w="417" w:type="pct"/>
            <w:shd w:val="clear" w:color="auto" w:fill="auto"/>
          </w:tcPr>
          <w:p w14:paraId="7AEFB6C9" w14:textId="77777777" w:rsidR="002F061F" w:rsidRDefault="003345B0" w:rsidP="002F061F">
            <w:pPr>
              <w:pStyle w:val="TZielnanalysetext"/>
              <w:rPr>
                <w:sz w:val="20"/>
                <w:szCs w:val="20"/>
              </w:rPr>
            </w:pPr>
            <w:r>
              <w:rPr>
                <w:sz w:val="20"/>
                <w:szCs w:val="20"/>
              </w:rPr>
              <w:t xml:space="preserve">Vgl. </w:t>
            </w:r>
            <w:proofErr w:type="spellStart"/>
            <w:r>
              <w:rPr>
                <w:sz w:val="20"/>
                <w:szCs w:val="20"/>
              </w:rPr>
              <w:t>WiSo</w:t>
            </w:r>
            <w:proofErr w:type="spellEnd"/>
            <w:r>
              <w:rPr>
                <w:sz w:val="20"/>
                <w:szCs w:val="20"/>
              </w:rPr>
              <w:t xml:space="preserve"> KB I</w:t>
            </w:r>
          </w:p>
          <w:p w14:paraId="2A498151" w14:textId="77777777" w:rsidR="003345B0" w:rsidRDefault="003345B0" w:rsidP="002F061F">
            <w:pPr>
              <w:pStyle w:val="TZielnanalysetext"/>
              <w:rPr>
                <w:sz w:val="20"/>
                <w:szCs w:val="20"/>
              </w:rPr>
            </w:pPr>
          </w:p>
          <w:p w14:paraId="24114732" w14:textId="1346432C" w:rsidR="003345B0" w:rsidRPr="00D16257" w:rsidRDefault="003345B0" w:rsidP="002F061F">
            <w:pPr>
              <w:pStyle w:val="TZielnanalysetext"/>
              <w:rPr>
                <w:sz w:val="20"/>
                <w:szCs w:val="20"/>
              </w:rPr>
            </w:pPr>
            <w:r>
              <w:rPr>
                <w:sz w:val="20"/>
                <w:szCs w:val="20"/>
              </w:rPr>
              <w:t>Projekt möglich</w:t>
            </w:r>
          </w:p>
        </w:tc>
        <w:tc>
          <w:tcPr>
            <w:tcW w:w="277" w:type="pct"/>
            <w:shd w:val="clear" w:color="auto" w:fill="auto"/>
          </w:tcPr>
          <w:p w14:paraId="24114733" w14:textId="4B06FA52" w:rsidR="002F061F" w:rsidRPr="00D16257" w:rsidRDefault="002F061F" w:rsidP="002F061F">
            <w:pPr>
              <w:pStyle w:val="TZielnanalysetext"/>
              <w:jc w:val="right"/>
              <w:rPr>
                <w:sz w:val="20"/>
                <w:szCs w:val="20"/>
              </w:rPr>
            </w:pPr>
            <w:r>
              <w:rPr>
                <w:sz w:val="20"/>
                <w:szCs w:val="20"/>
              </w:rPr>
              <w:t>0</w:t>
            </w:r>
            <w:r w:rsidR="003345B0">
              <w:rPr>
                <w:sz w:val="20"/>
                <w:szCs w:val="20"/>
              </w:rPr>
              <w:t>6</w:t>
            </w:r>
          </w:p>
        </w:tc>
      </w:tr>
      <w:tr w:rsidR="00390FB9" w:rsidRPr="006D185A" w14:paraId="1EE6DB59" w14:textId="77777777" w:rsidTr="00083ADF">
        <w:trPr>
          <w:trHeight w:val="1632"/>
        </w:trPr>
        <w:tc>
          <w:tcPr>
            <w:tcW w:w="1331" w:type="pct"/>
            <w:vMerge w:val="restart"/>
            <w:shd w:val="clear" w:color="auto" w:fill="auto"/>
          </w:tcPr>
          <w:p w14:paraId="3E0C1EC6" w14:textId="5743C395" w:rsidR="00390FB9" w:rsidRDefault="00390FB9" w:rsidP="002F061F">
            <w:pPr>
              <w:contextualSpacing/>
              <w:rPr>
                <w:sz w:val="20"/>
                <w:szCs w:val="20"/>
              </w:rPr>
            </w:pPr>
            <w:r>
              <w:rPr>
                <w:sz w:val="20"/>
                <w:szCs w:val="20"/>
              </w:rPr>
              <w:t xml:space="preserve">[…] </w:t>
            </w:r>
            <w:r w:rsidRPr="00E7231E">
              <w:rPr>
                <w:sz w:val="20"/>
                <w:szCs w:val="20"/>
              </w:rPr>
              <w:t>Die Schülerinnen und Schüler verschaffen sich einen Überblick über Vorsorgemöglichkeiten im Rahmen des Drei-Schichten-Modells der Altersvorsorge. Sie ordnen die gesetzliche Altersrente und die Basisrente der ersten Schicht zu und beurteilen deren Bedeutung für Kunden. Im Rahmen der zweiten Schicht stellen die Schülerinnen und Schüler die kapitalgedeckte Zusatzvorsorge (</w:t>
            </w:r>
            <w:r w:rsidRPr="00E7231E">
              <w:rPr>
                <w:i/>
                <w:sz w:val="20"/>
                <w:szCs w:val="20"/>
              </w:rPr>
              <w:t>Riester-Rente, Direktversicherung</w:t>
            </w:r>
            <w:r w:rsidRPr="00E7231E">
              <w:rPr>
                <w:sz w:val="20"/>
                <w:szCs w:val="20"/>
              </w:rPr>
              <w:t>)</w:t>
            </w:r>
            <w:r>
              <w:rPr>
                <w:sz w:val="20"/>
                <w:szCs w:val="20"/>
              </w:rPr>
              <w:t xml:space="preserve"> </w:t>
            </w:r>
            <w:r w:rsidRPr="00E7231E">
              <w:rPr>
                <w:sz w:val="20"/>
                <w:szCs w:val="20"/>
              </w:rPr>
              <w:t>dar und ermitteln</w:t>
            </w:r>
            <w:r w:rsidR="0019016D">
              <w:rPr>
                <w:sz w:val="20"/>
                <w:szCs w:val="20"/>
              </w:rPr>
              <w:t xml:space="preserve"> </w:t>
            </w:r>
            <w:r w:rsidRPr="00E7231E">
              <w:rPr>
                <w:sz w:val="20"/>
                <w:szCs w:val="20"/>
              </w:rPr>
              <w:t xml:space="preserve">die staatliche Förderung bei Abschluss entsprechender </w:t>
            </w:r>
            <w:r w:rsidRPr="00E7231E">
              <w:rPr>
                <w:sz w:val="20"/>
                <w:szCs w:val="20"/>
              </w:rPr>
              <w:lastRenderedPageBreak/>
              <w:t>Verträge. Sie beschreiben Versicherungsprodukte (</w:t>
            </w:r>
            <w:r w:rsidRPr="00E7231E">
              <w:rPr>
                <w:i/>
                <w:sz w:val="20"/>
                <w:szCs w:val="20"/>
              </w:rPr>
              <w:t>private Rentenversicherung, Kapitallebensversicherung, Risikolebensversicherung</w:t>
            </w:r>
            <w:r w:rsidRPr="00E7231E">
              <w:rPr>
                <w:sz w:val="20"/>
                <w:szCs w:val="20"/>
              </w:rPr>
              <w:t>)</w:t>
            </w:r>
            <w:r>
              <w:rPr>
                <w:sz w:val="20"/>
                <w:szCs w:val="20"/>
              </w:rPr>
              <w:t xml:space="preserve"> </w:t>
            </w:r>
            <w:r w:rsidRPr="00E7231E">
              <w:rPr>
                <w:sz w:val="20"/>
                <w:szCs w:val="20"/>
              </w:rPr>
              <w:t>der dritten Schicht.</w:t>
            </w:r>
            <w:r w:rsidR="001E16FE">
              <w:rPr>
                <w:sz w:val="20"/>
                <w:szCs w:val="20"/>
              </w:rPr>
              <w:t xml:space="preserve"> </w:t>
            </w:r>
            <w:r>
              <w:rPr>
                <w:sz w:val="20"/>
                <w:szCs w:val="20"/>
              </w:rPr>
              <w:t>[…]</w:t>
            </w:r>
          </w:p>
          <w:p w14:paraId="568564E8" w14:textId="77777777" w:rsidR="00390FB9" w:rsidRDefault="00390FB9" w:rsidP="002F061F">
            <w:pPr>
              <w:contextualSpacing/>
              <w:rPr>
                <w:sz w:val="20"/>
                <w:szCs w:val="20"/>
              </w:rPr>
            </w:pPr>
          </w:p>
          <w:p w14:paraId="6D98F448" w14:textId="53C4A9DC" w:rsidR="00390FB9" w:rsidRPr="00E7231E" w:rsidRDefault="0019016D" w:rsidP="002F061F">
            <w:pPr>
              <w:contextualSpacing/>
              <w:rPr>
                <w:sz w:val="20"/>
                <w:szCs w:val="20"/>
              </w:rPr>
            </w:pPr>
            <w:r>
              <w:rPr>
                <w:sz w:val="20"/>
                <w:szCs w:val="28"/>
              </w:rPr>
              <w:t xml:space="preserve">[…] </w:t>
            </w:r>
            <w:r w:rsidR="00390FB9" w:rsidRPr="00E7231E">
              <w:rPr>
                <w:sz w:val="20"/>
                <w:szCs w:val="28"/>
              </w:rPr>
              <w:t>Sie entwickeln bedarfsgerechte Angebote unter Beachtung staatlicher Förderungen von kapitalgedeckten Altersvorsorgeverträgen und informieren über steuerliche Aspekte</w:t>
            </w:r>
            <w:r>
              <w:rPr>
                <w:sz w:val="20"/>
                <w:szCs w:val="28"/>
              </w:rPr>
              <w:t xml:space="preserve"> </w:t>
            </w:r>
            <w:r w:rsidR="00390FB9" w:rsidRPr="00E7231E">
              <w:rPr>
                <w:sz w:val="20"/>
                <w:szCs w:val="28"/>
              </w:rPr>
              <w:t>der angebotenen Vorsorgemöglichkeiten (</w:t>
            </w:r>
            <w:r w:rsidR="00390FB9" w:rsidRPr="00E7231E">
              <w:rPr>
                <w:i/>
                <w:sz w:val="20"/>
                <w:szCs w:val="28"/>
              </w:rPr>
              <w:t>Basisrente, Riester-Rente, private Rentenversicherung, Kapitallebensversicherung</w:t>
            </w:r>
            <w:r w:rsidR="00390FB9" w:rsidRPr="00E7231E">
              <w:rPr>
                <w:sz w:val="20"/>
                <w:szCs w:val="28"/>
              </w:rPr>
              <w:t>).</w:t>
            </w:r>
          </w:p>
        </w:tc>
        <w:tc>
          <w:tcPr>
            <w:tcW w:w="576" w:type="pct"/>
            <w:vMerge w:val="restart"/>
            <w:shd w:val="clear" w:color="auto" w:fill="auto"/>
          </w:tcPr>
          <w:p w14:paraId="1FE061B3" w14:textId="77777777" w:rsidR="00390FB9" w:rsidRPr="00D16257" w:rsidRDefault="00390FB9" w:rsidP="002F061F">
            <w:pPr>
              <w:pStyle w:val="TZielnanalysetext"/>
              <w:rPr>
                <w:sz w:val="20"/>
                <w:szCs w:val="20"/>
              </w:rPr>
            </w:pPr>
          </w:p>
        </w:tc>
        <w:tc>
          <w:tcPr>
            <w:tcW w:w="825" w:type="pct"/>
            <w:shd w:val="clear" w:color="auto" w:fill="auto"/>
          </w:tcPr>
          <w:p w14:paraId="7E10C719" w14:textId="56029FFC" w:rsidR="00390FB9" w:rsidRDefault="00390FB9" w:rsidP="002F061F">
            <w:pPr>
              <w:pStyle w:val="TZielnanalysetext"/>
              <w:rPr>
                <w:b/>
                <w:sz w:val="20"/>
                <w:szCs w:val="20"/>
              </w:rPr>
            </w:pPr>
            <w:r>
              <w:rPr>
                <w:b/>
                <w:sz w:val="20"/>
                <w:szCs w:val="20"/>
              </w:rPr>
              <w:t>LS02 Drei-Schichten-Modell im Überblick darstellen</w:t>
            </w:r>
          </w:p>
        </w:tc>
        <w:tc>
          <w:tcPr>
            <w:tcW w:w="694" w:type="pct"/>
            <w:shd w:val="clear" w:color="auto" w:fill="auto"/>
          </w:tcPr>
          <w:p w14:paraId="64B2F753" w14:textId="691EC7B4" w:rsidR="00390FB9" w:rsidRDefault="00390FB9" w:rsidP="002F061F">
            <w:pPr>
              <w:pStyle w:val="TZielnanalysetext"/>
              <w:rPr>
                <w:sz w:val="20"/>
                <w:szCs w:val="20"/>
              </w:rPr>
            </w:pPr>
            <w:r>
              <w:rPr>
                <w:sz w:val="20"/>
                <w:szCs w:val="20"/>
              </w:rPr>
              <w:t>Übersicht</w:t>
            </w:r>
          </w:p>
        </w:tc>
        <w:tc>
          <w:tcPr>
            <w:tcW w:w="880" w:type="pct"/>
            <w:shd w:val="clear" w:color="auto" w:fill="auto"/>
          </w:tcPr>
          <w:p w14:paraId="23D2AA9E" w14:textId="77777777" w:rsidR="00EF7392" w:rsidRPr="00786D95" w:rsidRDefault="00EF7392" w:rsidP="00EF7392">
            <w:pPr>
              <w:pStyle w:val="TZielnanalysetext"/>
              <w:rPr>
                <w:sz w:val="20"/>
                <w:szCs w:val="20"/>
              </w:rPr>
            </w:pPr>
            <w:r w:rsidRPr="00786D95">
              <w:rPr>
                <w:sz w:val="20"/>
                <w:szCs w:val="20"/>
              </w:rPr>
              <w:t>Informationen nach Kriterien aufbereiten und darstellen</w:t>
            </w:r>
          </w:p>
          <w:p w14:paraId="40C72510" w14:textId="1C5DE307" w:rsidR="00390FB9" w:rsidRPr="00D16257" w:rsidRDefault="00EF7392" w:rsidP="002F061F">
            <w:pPr>
              <w:pStyle w:val="TZielnanalysetext"/>
              <w:rPr>
                <w:sz w:val="20"/>
                <w:szCs w:val="20"/>
              </w:rPr>
            </w:pPr>
            <w:r w:rsidRPr="00786D95">
              <w:rPr>
                <w:sz w:val="20"/>
                <w:szCs w:val="20"/>
              </w:rPr>
              <w:t>zielgerichtet arbeiten</w:t>
            </w:r>
          </w:p>
        </w:tc>
        <w:tc>
          <w:tcPr>
            <w:tcW w:w="417" w:type="pct"/>
            <w:shd w:val="clear" w:color="auto" w:fill="auto"/>
          </w:tcPr>
          <w:p w14:paraId="38662191" w14:textId="77777777" w:rsidR="0019016D" w:rsidRDefault="0019016D" w:rsidP="002F061F">
            <w:pPr>
              <w:pStyle w:val="TZielnanalysetext"/>
              <w:rPr>
                <w:sz w:val="20"/>
                <w:szCs w:val="20"/>
              </w:rPr>
            </w:pPr>
            <w:r>
              <w:rPr>
                <w:sz w:val="20"/>
                <w:szCs w:val="20"/>
              </w:rPr>
              <w:t>Vgl. LS01</w:t>
            </w:r>
          </w:p>
          <w:p w14:paraId="62D6ED6C" w14:textId="77777777" w:rsidR="0019016D" w:rsidRDefault="0019016D" w:rsidP="002F061F">
            <w:pPr>
              <w:pStyle w:val="TZielnanalysetext"/>
              <w:rPr>
                <w:sz w:val="20"/>
                <w:szCs w:val="20"/>
              </w:rPr>
            </w:pPr>
          </w:p>
          <w:p w14:paraId="32E59E98" w14:textId="6A5F2A50" w:rsidR="00390FB9" w:rsidRDefault="00390FB9" w:rsidP="002F061F">
            <w:pPr>
              <w:pStyle w:val="TZielnanalysetext"/>
              <w:rPr>
                <w:sz w:val="20"/>
                <w:szCs w:val="20"/>
              </w:rPr>
            </w:pPr>
            <w:r>
              <w:rPr>
                <w:sz w:val="20"/>
                <w:szCs w:val="20"/>
              </w:rPr>
              <w:t xml:space="preserve">Vgl. </w:t>
            </w:r>
            <w:proofErr w:type="spellStart"/>
            <w:r>
              <w:rPr>
                <w:sz w:val="20"/>
                <w:szCs w:val="20"/>
              </w:rPr>
              <w:t>WiSo</w:t>
            </w:r>
            <w:proofErr w:type="spellEnd"/>
            <w:r>
              <w:rPr>
                <w:sz w:val="20"/>
                <w:szCs w:val="20"/>
              </w:rPr>
              <w:t xml:space="preserve"> KB I</w:t>
            </w:r>
          </w:p>
        </w:tc>
        <w:tc>
          <w:tcPr>
            <w:tcW w:w="277" w:type="pct"/>
            <w:shd w:val="clear" w:color="auto" w:fill="auto"/>
          </w:tcPr>
          <w:p w14:paraId="2E020782" w14:textId="306E48FA" w:rsidR="00390FB9" w:rsidRPr="00D16257" w:rsidRDefault="00390FB9" w:rsidP="002F061F">
            <w:pPr>
              <w:pStyle w:val="TZielnanalysetext"/>
              <w:jc w:val="right"/>
              <w:rPr>
                <w:sz w:val="20"/>
                <w:szCs w:val="20"/>
              </w:rPr>
            </w:pPr>
            <w:r>
              <w:rPr>
                <w:sz w:val="20"/>
                <w:szCs w:val="20"/>
              </w:rPr>
              <w:t>02</w:t>
            </w:r>
          </w:p>
        </w:tc>
      </w:tr>
      <w:tr w:rsidR="00390FB9" w:rsidRPr="006D185A" w14:paraId="0FEB290A" w14:textId="77777777" w:rsidTr="00390FB9">
        <w:trPr>
          <w:trHeight w:val="1203"/>
        </w:trPr>
        <w:tc>
          <w:tcPr>
            <w:tcW w:w="1331" w:type="pct"/>
            <w:vMerge/>
            <w:shd w:val="clear" w:color="auto" w:fill="auto"/>
          </w:tcPr>
          <w:p w14:paraId="674552A9" w14:textId="77777777" w:rsidR="00390FB9" w:rsidRDefault="00390FB9" w:rsidP="002F061F">
            <w:pPr>
              <w:contextualSpacing/>
              <w:rPr>
                <w:sz w:val="20"/>
                <w:szCs w:val="20"/>
              </w:rPr>
            </w:pPr>
          </w:p>
        </w:tc>
        <w:tc>
          <w:tcPr>
            <w:tcW w:w="576" w:type="pct"/>
            <w:vMerge/>
            <w:shd w:val="clear" w:color="auto" w:fill="auto"/>
          </w:tcPr>
          <w:p w14:paraId="6981144E" w14:textId="77777777" w:rsidR="00390FB9" w:rsidRPr="00D16257" w:rsidRDefault="00390FB9" w:rsidP="002F061F">
            <w:pPr>
              <w:pStyle w:val="TZielnanalysetext"/>
              <w:rPr>
                <w:sz w:val="20"/>
                <w:szCs w:val="20"/>
              </w:rPr>
            </w:pPr>
          </w:p>
        </w:tc>
        <w:tc>
          <w:tcPr>
            <w:tcW w:w="825" w:type="pct"/>
            <w:shd w:val="clear" w:color="auto" w:fill="auto"/>
          </w:tcPr>
          <w:p w14:paraId="17F4D84B" w14:textId="1B9E636A" w:rsidR="00390FB9" w:rsidRDefault="00390FB9" w:rsidP="002F061F">
            <w:pPr>
              <w:pStyle w:val="TZielnanalysetext"/>
              <w:rPr>
                <w:b/>
                <w:sz w:val="20"/>
                <w:szCs w:val="20"/>
              </w:rPr>
            </w:pPr>
            <w:r>
              <w:rPr>
                <w:b/>
                <w:sz w:val="20"/>
                <w:szCs w:val="20"/>
              </w:rPr>
              <w:t>LS03 Basisrente erläutern und Bedeutung für den Kunden beurteilen</w:t>
            </w:r>
          </w:p>
        </w:tc>
        <w:tc>
          <w:tcPr>
            <w:tcW w:w="694" w:type="pct"/>
            <w:shd w:val="clear" w:color="auto" w:fill="auto"/>
          </w:tcPr>
          <w:p w14:paraId="7840E2B7" w14:textId="4C12C609" w:rsidR="0033078B" w:rsidRDefault="0033078B" w:rsidP="002F061F">
            <w:pPr>
              <w:pStyle w:val="TZielnanalysetext"/>
              <w:rPr>
                <w:sz w:val="20"/>
                <w:szCs w:val="20"/>
              </w:rPr>
            </w:pPr>
            <w:r>
              <w:rPr>
                <w:sz w:val="20"/>
                <w:szCs w:val="20"/>
              </w:rPr>
              <w:t>Übersicht</w:t>
            </w:r>
          </w:p>
          <w:p w14:paraId="271A7490" w14:textId="162DDB40" w:rsidR="00390FB9" w:rsidRDefault="00390FB9" w:rsidP="002F061F">
            <w:pPr>
              <w:pStyle w:val="TZielnanalysetext"/>
              <w:rPr>
                <w:sz w:val="20"/>
                <w:szCs w:val="20"/>
              </w:rPr>
            </w:pPr>
            <w:r>
              <w:rPr>
                <w:sz w:val="20"/>
                <w:szCs w:val="20"/>
              </w:rPr>
              <w:t>Berechnung der staatlichen Förderung</w:t>
            </w:r>
          </w:p>
        </w:tc>
        <w:tc>
          <w:tcPr>
            <w:tcW w:w="880" w:type="pct"/>
            <w:shd w:val="clear" w:color="auto" w:fill="auto"/>
          </w:tcPr>
          <w:p w14:paraId="6A2B2946" w14:textId="2B37F279" w:rsidR="00D46136" w:rsidRPr="00786D95" w:rsidRDefault="00D46136" w:rsidP="00D46136">
            <w:pPr>
              <w:pStyle w:val="TZielnanalysetext"/>
              <w:rPr>
                <w:sz w:val="20"/>
                <w:szCs w:val="20"/>
              </w:rPr>
            </w:pPr>
            <w:r w:rsidRPr="00786D95">
              <w:rPr>
                <w:sz w:val="20"/>
                <w:szCs w:val="20"/>
              </w:rPr>
              <w:t>Informationen strukturieren</w:t>
            </w:r>
          </w:p>
          <w:p w14:paraId="07BEB604" w14:textId="58DB3991" w:rsidR="00EF7392" w:rsidRDefault="00EF7392" w:rsidP="00EF7392">
            <w:pPr>
              <w:pStyle w:val="TZielnanalysetext"/>
              <w:rPr>
                <w:sz w:val="20"/>
                <w:szCs w:val="20"/>
              </w:rPr>
            </w:pPr>
            <w:r w:rsidRPr="00786D95">
              <w:rPr>
                <w:sz w:val="20"/>
                <w:szCs w:val="20"/>
              </w:rPr>
              <w:t>systematisch vorgehen</w:t>
            </w:r>
          </w:p>
          <w:p w14:paraId="1A0B65E6" w14:textId="77777777" w:rsidR="00EF7392" w:rsidRPr="00786D95" w:rsidRDefault="00EF7392" w:rsidP="00EF7392">
            <w:pPr>
              <w:pStyle w:val="TZielnanalysetext"/>
              <w:rPr>
                <w:sz w:val="20"/>
                <w:szCs w:val="20"/>
              </w:rPr>
            </w:pPr>
            <w:r w:rsidRPr="00786D95">
              <w:rPr>
                <w:sz w:val="20"/>
                <w:szCs w:val="20"/>
              </w:rPr>
              <w:t>sachlich argumentieren</w:t>
            </w:r>
          </w:p>
          <w:p w14:paraId="3CF67E72" w14:textId="3AF7A584" w:rsidR="0019016D" w:rsidRPr="00D16257" w:rsidRDefault="00EF7392" w:rsidP="002F061F">
            <w:pPr>
              <w:pStyle w:val="TZielnanalysetext"/>
              <w:rPr>
                <w:sz w:val="20"/>
                <w:szCs w:val="20"/>
              </w:rPr>
            </w:pPr>
            <w:r w:rsidRPr="00786D95">
              <w:rPr>
                <w:sz w:val="20"/>
                <w:szCs w:val="20"/>
              </w:rPr>
              <w:t>Schlussfolgerungen ziehen</w:t>
            </w:r>
          </w:p>
        </w:tc>
        <w:tc>
          <w:tcPr>
            <w:tcW w:w="417" w:type="pct"/>
            <w:shd w:val="clear" w:color="auto" w:fill="auto"/>
          </w:tcPr>
          <w:p w14:paraId="575DB5DA" w14:textId="18FE28DA" w:rsidR="00390FB9" w:rsidRDefault="00390FB9" w:rsidP="0094105F">
            <w:pPr>
              <w:pStyle w:val="TZielnanalysetext"/>
              <w:rPr>
                <w:sz w:val="20"/>
                <w:szCs w:val="20"/>
              </w:rPr>
            </w:pPr>
          </w:p>
        </w:tc>
        <w:tc>
          <w:tcPr>
            <w:tcW w:w="277" w:type="pct"/>
            <w:shd w:val="clear" w:color="auto" w:fill="auto"/>
          </w:tcPr>
          <w:p w14:paraId="41164F40" w14:textId="36F79B9A" w:rsidR="00390FB9" w:rsidRDefault="00390FB9" w:rsidP="002F061F">
            <w:pPr>
              <w:pStyle w:val="TZielnanalysetext"/>
              <w:jc w:val="right"/>
              <w:rPr>
                <w:sz w:val="20"/>
                <w:szCs w:val="20"/>
              </w:rPr>
            </w:pPr>
            <w:r>
              <w:rPr>
                <w:sz w:val="20"/>
                <w:szCs w:val="20"/>
              </w:rPr>
              <w:t>04</w:t>
            </w:r>
          </w:p>
        </w:tc>
      </w:tr>
      <w:tr w:rsidR="00390FB9" w:rsidRPr="006D185A" w14:paraId="520FC860" w14:textId="77777777" w:rsidTr="0094105F">
        <w:trPr>
          <w:trHeight w:val="1947"/>
        </w:trPr>
        <w:tc>
          <w:tcPr>
            <w:tcW w:w="1331" w:type="pct"/>
            <w:vMerge/>
            <w:shd w:val="clear" w:color="auto" w:fill="auto"/>
          </w:tcPr>
          <w:p w14:paraId="1793574C" w14:textId="77777777" w:rsidR="00390FB9" w:rsidRDefault="00390FB9" w:rsidP="002F061F">
            <w:pPr>
              <w:contextualSpacing/>
              <w:rPr>
                <w:sz w:val="20"/>
                <w:szCs w:val="20"/>
              </w:rPr>
            </w:pPr>
          </w:p>
        </w:tc>
        <w:tc>
          <w:tcPr>
            <w:tcW w:w="576" w:type="pct"/>
            <w:vMerge/>
            <w:shd w:val="clear" w:color="auto" w:fill="auto"/>
          </w:tcPr>
          <w:p w14:paraId="0A88BFBA" w14:textId="77777777" w:rsidR="00390FB9" w:rsidRPr="00D16257" w:rsidRDefault="00390FB9" w:rsidP="002F061F">
            <w:pPr>
              <w:pStyle w:val="TZielnanalysetext"/>
              <w:rPr>
                <w:sz w:val="20"/>
                <w:szCs w:val="20"/>
              </w:rPr>
            </w:pPr>
          </w:p>
        </w:tc>
        <w:tc>
          <w:tcPr>
            <w:tcW w:w="825" w:type="pct"/>
            <w:shd w:val="clear" w:color="auto" w:fill="auto"/>
          </w:tcPr>
          <w:p w14:paraId="3B2FF021" w14:textId="71E59EF6" w:rsidR="00390FB9" w:rsidRDefault="00390FB9" w:rsidP="002F061F">
            <w:pPr>
              <w:pStyle w:val="TZielnanalysetext"/>
              <w:rPr>
                <w:b/>
                <w:sz w:val="20"/>
                <w:szCs w:val="20"/>
              </w:rPr>
            </w:pPr>
            <w:r>
              <w:rPr>
                <w:b/>
                <w:sz w:val="20"/>
                <w:szCs w:val="20"/>
              </w:rPr>
              <w:t>LS04 Riester-Rente erläutern und Bedeutung für den Kunden beurteilen</w:t>
            </w:r>
          </w:p>
        </w:tc>
        <w:tc>
          <w:tcPr>
            <w:tcW w:w="694" w:type="pct"/>
            <w:shd w:val="clear" w:color="auto" w:fill="auto"/>
          </w:tcPr>
          <w:p w14:paraId="43175C25" w14:textId="4D6B4475" w:rsidR="00390FB9" w:rsidRDefault="00390FB9" w:rsidP="00390FB9">
            <w:pPr>
              <w:pStyle w:val="TZielnanalysetext"/>
              <w:rPr>
                <w:sz w:val="20"/>
                <w:szCs w:val="20"/>
              </w:rPr>
            </w:pPr>
            <w:r>
              <w:rPr>
                <w:sz w:val="20"/>
                <w:szCs w:val="20"/>
              </w:rPr>
              <w:t>Übersicht</w:t>
            </w:r>
          </w:p>
          <w:p w14:paraId="30EB7147" w14:textId="3F0C9157" w:rsidR="00390FB9" w:rsidRDefault="00390FB9" w:rsidP="002F061F">
            <w:pPr>
              <w:pStyle w:val="TZielnanalysetext"/>
              <w:rPr>
                <w:sz w:val="20"/>
                <w:szCs w:val="20"/>
              </w:rPr>
            </w:pPr>
            <w:r>
              <w:rPr>
                <w:sz w:val="20"/>
                <w:szCs w:val="20"/>
              </w:rPr>
              <w:t>Berechnung der staatlichen Förderung</w:t>
            </w:r>
          </w:p>
          <w:p w14:paraId="5CDF6541" w14:textId="77777777" w:rsidR="003345B0" w:rsidRDefault="003345B0" w:rsidP="002F061F">
            <w:pPr>
              <w:pStyle w:val="TZielnanalysetext"/>
              <w:rPr>
                <w:sz w:val="20"/>
                <w:szCs w:val="20"/>
              </w:rPr>
            </w:pPr>
            <w:r>
              <w:rPr>
                <w:sz w:val="20"/>
                <w:szCs w:val="20"/>
              </w:rPr>
              <w:t>Gesprächsvorbereitung</w:t>
            </w:r>
          </w:p>
          <w:p w14:paraId="391BE640" w14:textId="0FDDB8CD" w:rsidR="003345B0" w:rsidRDefault="003345B0" w:rsidP="002F061F">
            <w:pPr>
              <w:pStyle w:val="TZielnanalysetext"/>
              <w:rPr>
                <w:sz w:val="20"/>
                <w:szCs w:val="20"/>
              </w:rPr>
            </w:pPr>
            <w:r>
              <w:rPr>
                <w:sz w:val="20"/>
                <w:szCs w:val="20"/>
              </w:rPr>
              <w:t>Beratungsgespräch</w:t>
            </w:r>
          </w:p>
        </w:tc>
        <w:tc>
          <w:tcPr>
            <w:tcW w:w="880" w:type="pct"/>
            <w:shd w:val="clear" w:color="auto" w:fill="auto"/>
          </w:tcPr>
          <w:p w14:paraId="6DD23B03" w14:textId="304018C7" w:rsidR="00D46136" w:rsidRPr="00786D95" w:rsidRDefault="00D46136" w:rsidP="00D46136">
            <w:pPr>
              <w:pStyle w:val="TZielnanalysetext"/>
              <w:rPr>
                <w:sz w:val="20"/>
                <w:szCs w:val="20"/>
              </w:rPr>
            </w:pPr>
            <w:r w:rsidRPr="00786D95">
              <w:rPr>
                <w:sz w:val="20"/>
                <w:szCs w:val="20"/>
              </w:rPr>
              <w:t>Informationen strukturieren</w:t>
            </w:r>
          </w:p>
          <w:p w14:paraId="0BD47F5D" w14:textId="26035D9D" w:rsidR="00EF7392" w:rsidRDefault="00EF7392" w:rsidP="00EF7392">
            <w:pPr>
              <w:pStyle w:val="TZielnanalysetext"/>
              <w:rPr>
                <w:sz w:val="20"/>
                <w:szCs w:val="20"/>
              </w:rPr>
            </w:pPr>
            <w:r w:rsidRPr="00786D95">
              <w:rPr>
                <w:sz w:val="20"/>
                <w:szCs w:val="20"/>
              </w:rPr>
              <w:t>systematisch vorgehen</w:t>
            </w:r>
          </w:p>
          <w:p w14:paraId="7226C702" w14:textId="77777777" w:rsidR="00EF7392" w:rsidRPr="00786D95" w:rsidRDefault="00EF7392" w:rsidP="00EF7392">
            <w:pPr>
              <w:pStyle w:val="TZielnanalysetext"/>
              <w:rPr>
                <w:sz w:val="20"/>
                <w:szCs w:val="20"/>
              </w:rPr>
            </w:pPr>
            <w:r w:rsidRPr="00786D95">
              <w:rPr>
                <w:sz w:val="20"/>
                <w:szCs w:val="20"/>
              </w:rPr>
              <w:t>sachlich argumentieren</w:t>
            </w:r>
          </w:p>
          <w:p w14:paraId="797BE837" w14:textId="77777777" w:rsidR="00EF7392" w:rsidRDefault="00EF7392" w:rsidP="00EF7392">
            <w:pPr>
              <w:pStyle w:val="TZielnanalysetext"/>
              <w:rPr>
                <w:sz w:val="20"/>
                <w:szCs w:val="20"/>
              </w:rPr>
            </w:pPr>
            <w:r w:rsidRPr="00786D95">
              <w:rPr>
                <w:sz w:val="20"/>
                <w:szCs w:val="20"/>
              </w:rPr>
              <w:t>Schlussfolgerungen ziehen</w:t>
            </w:r>
          </w:p>
          <w:p w14:paraId="49C80166" w14:textId="77777777" w:rsidR="00390FB9" w:rsidRDefault="00EF7392" w:rsidP="00EF7392">
            <w:pPr>
              <w:pStyle w:val="TZielnanalysetext"/>
              <w:rPr>
                <w:sz w:val="20"/>
                <w:szCs w:val="20"/>
              </w:rPr>
            </w:pPr>
            <w:r w:rsidRPr="00786D95">
              <w:rPr>
                <w:sz w:val="20"/>
                <w:szCs w:val="20"/>
              </w:rPr>
              <w:t>unterschiedliche Standpunkte tolerieren</w:t>
            </w:r>
          </w:p>
          <w:p w14:paraId="7E5CEAEE" w14:textId="139CB7A2" w:rsidR="00D46136" w:rsidRPr="00D16257" w:rsidRDefault="00D46136" w:rsidP="00EF7392">
            <w:pPr>
              <w:pStyle w:val="TZielnanalysetext"/>
              <w:rPr>
                <w:sz w:val="20"/>
                <w:szCs w:val="20"/>
              </w:rPr>
            </w:pPr>
            <w:r w:rsidRPr="00786D95">
              <w:rPr>
                <w:sz w:val="20"/>
                <w:szCs w:val="20"/>
              </w:rPr>
              <w:t>begründet vorgehen</w:t>
            </w:r>
          </w:p>
        </w:tc>
        <w:tc>
          <w:tcPr>
            <w:tcW w:w="417" w:type="pct"/>
            <w:shd w:val="clear" w:color="auto" w:fill="auto"/>
          </w:tcPr>
          <w:p w14:paraId="4DADA9D1" w14:textId="3D757DDA" w:rsidR="003345B0" w:rsidRDefault="003345B0" w:rsidP="0094105F">
            <w:pPr>
              <w:pStyle w:val="TZielnanalysetext"/>
              <w:rPr>
                <w:sz w:val="20"/>
                <w:szCs w:val="20"/>
              </w:rPr>
            </w:pPr>
            <w:r>
              <w:rPr>
                <w:sz w:val="20"/>
                <w:szCs w:val="20"/>
              </w:rPr>
              <w:t>Rollenspiel</w:t>
            </w:r>
          </w:p>
        </w:tc>
        <w:tc>
          <w:tcPr>
            <w:tcW w:w="277" w:type="pct"/>
            <w:shd w:val="clear" w:color="auto" w:fill="auto"/>
          </w:tcPr>
          <w:p w14:paraId="1A588C6C" w14:textId="2A01356F" w:rsidR="00390FB9" w:rsidRDefault="00390FB9" w:rsidP="002F061F">
            <w:pPr>
              <w:pStyle w:val="TZielnanalysetext"/>
              <w:jc w:val="right"/>
              <w:rPr>
                <w:sz w:val="20"/>
                <w:szCs w:val="20"/>
              </w:rPr>
            </w:pPr>
            <w:r>
              <w:rPr>
                <w:sz w:val="20"/>
                <w:szCs w:val="20"/>
              </w:rPr>
              <w:t>0</w:t>
            </w:r>
            <w:r w:rsidR="00BB7A3F">
              <w:rPr>
                <w:sz w:val="20"/>
                <w:szCs w:val="20"/>
              </w:rPr>
              <w:t>8</w:t>
            </w:r>
          </w:p>
        </w:tc>
      </w:tr>
      <w:tr w:rsidR="00390FB9" w:rsidRPr="006D185A" w14:paraId="6DD6A462" w14:textId="77777777" w:rsidTr="00D46136">
        <w:trPr>
          <w:trHeight w:val="936"/>
        </w:trPr>
        <w:tc>
          <w:tcPr>
            <w:tcW w:w="1331" w:type="pct"/>
            <w:vMerge/>
            <w:shd w:val="clear" w:color="auto" w:fill="auto"/>
          </w:tcPr>
          <w:p w14:paraId="50790932" w14:textId="77777777" w:rsidR="00390FB9" w:rsidRDefault="00390FB9" w:rsidP="002F061F">
            <w:pPr>
              <w:contextualSpacing/>
              <w:rPr>
                <w:sz w:val="20"/>
                <w:szCs w:val="20"/>
              </w:rPr>
            </w:pPr>
          </w:p>
        </w:tc>
        <w:tc>
          <w:tcPr>
            <w:tcW w:w="576" w:type="pct"/>
            <w:vMerge/>
            <w:shd w:val="clear" w:color="auto" w:fill="auto"/>
          </w:tcPr>
          <w:p w14:paraId="4E6298A8" w14:textId="77777777" w:rsidR="00390FB9" w:rsidRPr="00D16257" w:rsidRDefault="00390FB9" w:rsidP="002F061F">
            <w:pPr>
              <w:pStyle w:val="TZielnanalysetext"/>
              <w:rPr>
                <w:sz w:val="20"/>
                <w:szCs w:val="20"/>
              </w:rPr>
            </w:pPr>
          </w:p>
        </w:tc>
        <w:tc>
          <w:tcPr>
            <w:tcW w:w="825" w:type="pct"/>
            <w:shd w:val="clear" w:color="auto" w:fill="auto"/>
          </w:tcPr>
          <w:p w14:paraId="37874889" w14:textId="63170527" w:rsidR="00390FB9" w:rsidRDefault="00390FB9" w:rsidP="0094105F">
            <w:pPr>
              <w:pStyle w:val="TZielnanalysetext"/>
              <w:rPr>
                <w:b/>
                <w:sz w:val="20"/>
                <w:szCs w:val="20"/>
              </w:rPr>
            </w:pPr>
            <w:r>
              <w:rPr>
                <w:b/>
                <w:sz w:val="20"/>
                <w:szCs w:val="20"/>
              </w:rPr>
              <w:t>LS05 Direktversicherung erläutern und Bedeutung für den Kunden beurteilen</w:t>
            </w:r>
          </w:p>
        </w:tc>
        <w:tc>
          <w:tcPr>
            <w:tcW w:w="694" w:type="pct"/>
            <w:shd w:val="clear" w:color="auto" w:fill="auto"/>
          </w:tcPr>
          <w:p w14:paraId="5B966372" w14:textId="0069A9A4" w:rsidR="00390FB9" w:rsidRDefault="00390FB9" w:rsidP="00390FB9">
            <w:pPr>
              <w:pStyle w:val="TZielnanalysetext"/>
              <w:rPr>
                <w:sz w:val="20"/>
                <w:szCs w:val="20"/>
              </w:rPr>
            </w:pPr>
            <w:r>
              <w:rPr>
                <w:sz w:val="20"/>
                <w:szCs w:val="20"/>
              </w:rPr>
              <w:t>Übersicht</w:t>
            </w:r>
          </w:p>
          <w:p w14:paraId="5BF69200" w14:textId="709DA169" w:rsidR="00390FB9" w:rsidRDefault="00390FB9" w:rsidP="002F061F">
            <w:pPr>
              <w:pStyle w:val="TZielnanalysetext"/>
              <w:rPr>
                <w:sz w:val="20"/>
                <w:szCs w:val="20"/>
              </w:rPr>
            </w:pPr>
            <w:r>
              <w:rPr>
                <w:sz w:val="20"/>
                <w:szCs w:val="20"/>
              </w:rPr>
              <w:t>Berechnung der staatlichen Förderung</w:t>
            </w:r>
          </w:p>
        </w:tc>
        <w:tc>
          <w:tcPr>
            <w:tcW w:w="880" w:type="pct"/>
            <w:shd w:val="clear" w:color="auto" w:fill="auto"/>
          </w:tcPr>
          <w:p w14:paraId="52F6DD58" w14:textId="77777777" w:rsidR="00D46136" w:rsidRPr="00786D95" w:rsidRDefault="00D46136" w:rsidP="00D46136">
            <w:pPr>
              <w:pStyle w:val="TZielnanalysetext"/>
              <w:rPr>
                <w:sz w:val="20"/>
                <w:szCs w:val="20"/>
              </w:rPr>
            </w:pPr>
            <w:r w:rsidRPr="00786D95">
              <w:rPr>
                <w:sz w:val="20"/>
                <w:szCs w:val="20"/>
              </w:rPr>
              <w:t>Informationen strukturieren</w:t>
            </w:r>
          </w:p>
          <w:p w14:paraId="63964D30" w14:textId="77777777" w:rsidR="00D46136" w:rsidRDefault="00D46136" w:rsidP="00D46136">
            <w:pPr>
              <w:pStyle w:val="TZielnanalysetext"/>
              <w:rPr>
                <w:sz w:val="20"/>
                <w:szCs w:val="20"/>
              </w:rPr>
            </w:pPr>
            <w:r w:rsidRPr="00786D95">
              <w:rPr>
                <w:sz w:val="20"/>
                <w:szCs w:val="20"/>
              </w:rPr>
              <w:t>systematisch vorgehen</w:t>
            </w:r>
          </w:p>
          <w:p w14:paraId="181C0A93" w14:textId="77777777" w:rsidR="00D46136" w:rsidRPr="00786D95" w:rsidRDefault="00D46136" w:rsidP="00D46136">
            <w:pPr>
              <w:pStyle w:val="TZielnanalysetext"/>
              <w:rPr>
                <w:sz w:val="20"/>
                <w:szCs w:val="20"/>
              </w:rPr>
            </w:pPr>
            <w:r w:rsidRPr="00786D95">
              <w:rPr>
                <w:sz w:val="20"/>
                <w:szCs w:val="20"/>
              </w:rPr>
              <w:t>sachlich argumentieren</w:t>
            </w:r>
          </w:p>
          <w:p w14:paraId="1D4BE8DD" w14:textId="36101270" w:rsidR="00390FB9" w:rsidRPr="00D16257" w:rsidRDefault="00D46136" w:rsidP="002F061F">
            <w:pPr>
              <w:pStyle w:val="TZielnanalysetext"/>
              <w:rPr>
                <w:sz w:val="20"/>
                <w:szCs w:val="20"/>
              </w:rPr>
            </w:pPr>
            <w:r w:rsidRPr="00786D95">
              <w:rPr>
                <w:sz w:val="20"/>
                <w:szCs w:val="20"/>
              </w:rPr>
              <w:t>Schlussfolgerungen ziehen</w:t>
            </w:r>
          </w:p>
        </w:tc>
        <w:tc>
          <w:tcPr>
            <w:tcW w:w="417" w:type="pct"/>
            <w:shd w:val="clear" w:color="auto" w:fill="auto"/>
          </w:tcPr>
          <w:p w14:paraId="0431181E" w14:textId="77777777" w:rsidR="00390FB9" w:rsidRDefault="00390FB9" w:rsidP="0094105F">
            <w:pPr>
              <w:pStyle w:val="TZielnanalysetext"/>
              <w:rPr>
                <w:sz w:val="20"/>
                <w:szCs w:val="20"/>
              </w:rPr>
            </w:pPr>
          </w:p>
        </w:tc>
        <w:tc>
          <w:tcPr>
            <w:tcW w:w="277" w:type="pct"/>
            <w:shd w:val="clear" w:color="auto" w:fill="auto"/>
          </w:tcPr>
          <w:p w14:paraId="6A76E25B" w14:textId="749CBFA7" w:rsidR="00390FB9" w:rsidRDefault="00390FB9" w:rsidP="002F061F">
            <w:pPr>
              <w:pStyle w:val="TZielnanalysetext"/>
              <w:jc w:val="right"/>
              <w:rPr>
                <w:sz w:val="20"/>
                <w:szCs w:val="20"/>
              </w:rPr>
            </w:pPr>
            <w:r>
              <w:rPr>
                <w:sz w:val="20"/>
                <w:szCs w:val="20"/>
              </w:rPr>
              <w:t>04</w:t>
            </w:r>
          </w:p>
        </w:tc>
      </w:tr>
      <w:tr w:rsidR="00390FB9" w:rsidRPr="006D185A" w14:paraId="15E51B1A" w14:textId="77777777" w:rsidTr="00D46136">
        <w:trPr>
          <w:trHeight w:val="1105"/>
        </w:trPr>
        <w:tc>
          <w:tcPr>
            <w:tcW w:w="1331" w:type="pct"/>
            <w:vMerge/>
            <w:shd w:val="clear" w:color="auto" w:fill="auto"/>
          </w:tcPr>
          <w:p w14:paraId="157E0885" w14:textId="77777777" w:rsidR="00390FB9" w:rsidRDefault="00390FB9" w:rsidP="002F061F">
            <w:pPr>
              <w:contextualSpacing/>
              <w:rPr>
                <w:sz w:val="20"/>
                <w:szCs w:val="20"/>
              </w:rPr>
            </w:pPr>
          </w:p>
        </w:tc>
        <w:tc>
          <w:tcPr>
            <w:tcW w:w="576" w:type="pct"/>
            <w:vMerge/>
            <w:shd w:val="clear" w:color="auto" w:fill="auto"/>
          </w:tcPr>
          <w:p w14:paraId="1F19A020" w14:textId="77777777" w:rsidR="00390FB9" w:rsidRPr="00D16257" w:rsidRDefault="00390FB9" w:rsidP="002F061F">
            <w:pPr>
              <w:pStyle w:val="TZielnanalysetext"/>
              <w:rPr>
                <w:sz w:val="20"/>
                <w:szCs w:val="20"/>
              </w:rPr>
            </w:pPr>
          </w:p>
        </w:tc>
        <w:tc>
          <w:tcPr>
            <w:tcW w:w="825" w:type="pct"/>
            <w:shd w:val="clear" w:color="auto" w:fill="auto"/>
          </w:tcPr>
          <w:p w14:paraId="35209BE1" w14:textId="7D55A1FB" w:rsidR="00390FB9" w:rsidRDefault="00390FB9" w:rsidP="0094105F">
            <w:pPr>
              <w:pStyle w:val="TZielnanalysetext"/>
              <w:rPr>
                <w:b/>
                <w:sz w:val="20"/>
                <w:szCs w:val="20"/>
              </w:rPr>
            </w:pPr>
            <w:r>
              <w:rPr>
                <w:b/>
                <w:sz w:val="20"/>
                <w:szCs w:val="20"/>
              </w:rPr>
              <w:t>LS06 Versicherungsprodukte der dritten Schicht erläutern und Bedeutung für den Kunden beurteilen</w:t>
            </w:r>
          </w:p>
        </w:tc>
        <w:tc>
          <w:tcPr>
            <w:tcW w:w="694" w:type="pct"/>
            <w:shd w:val="clear" w:color="auto" w:fill="auto"/>
          </w:tcPr>
          <w:p w14:paraId="3F08DFAE" w14:textId="64FE175E" w:rsidR="00390FB9" w:rsidRDefault="0033078B" w:rsidP="00390FB9">
            <w:pPr>
              <w:pStyle w:val="TZielnanalysetext"/>
              <w:rPr>
                <w:sz w:val="20"/>
                <w:szCs w:val="20"/>
              </w:rPr>
            </w:pPr>
            <w:r>
              <w:rPr>
                <w:sz w:val="20"/>
                <w:szCs w:val="20"/>
              </w:rPr>
              <w:t>Präsentation</w:t>
            </w:r>
          </w:p>
        </w:tc>
        <w:tc>
          <w:tcPr>
            <w:tcW w:w="880" w:type="pct"/>
            <w:shd w:val="clear" w:color="auto" w:fill="auto"/>
          </w:tcPr>
          <w:p w14:paraId="21A01A05" w14:textId="77777777" w:rsidR="00D46136" w:rsidRPr="00786D95" w:rsidRDefault="00D46136" w:rsidP="00D46136">
            <w:pPr>
              <w:pStyle w:val="TZielnanalysetext"/>
              <w:rPr>
                <w:sz w:val="20"/>
                <w:szCs w:val="20"/>
              </w:rPr>
            </w:pPr>
            <w:r w:rsidRPr="00786D95">
              <w:rPr>
                <w:sz w:val="20"/>
                <w:szCs w:val="20"/>
              </w:rPr>
              <w:t>Informationen strukturieren</w:t>
            </w:r>
          </w:p>
          <w:p w14:paraId="161308A9" w14:textId="77777777" w:rsidR="00D46136" w:rsidRDefault="00D46136" w:rsidP="00D46136">
            <w:pPr>
              <w:pStyle w:val="TZielnanalysetext"/>
              <w:rPr>
                <w:sz w:val="20"/>
                <w:szCs w:val="20"/>
              </w:rPr>
            </w:pPr>
            <w:r w:rsidRPr="00786D95">
              <w:rPr>
                <w:sz w:val="20"/>
                <w:szCs w:val="20"/>
              </w:rPr>
              <w:t>systematisch vorgehen</w:t>
            </w:r>
          </w:p>
          <w:p w14:paraId="734002E0" w14:textId="77777777" w:rsidR="00D46136" w:rsidRPr="00786D95" w:rsidRDefault="00D46136" w:rsidP="00D46136">
            <w:pPr>
              <w:pStyle w:val="TZielnanalysetext"/>
              <w:rPr>
                <w:sz w:val="20"/>
                <w:szCs w:val="20"/>
              </w:rPr>
            </w:pPr>
            <w:r w:rsidRPr="00786D95">
              <w:rPr>
                <w:sz w:val="20"/>
                <w:szCs w:val="20"/>
              </w:rPr>
              <w:t>sachlich argumentieren</w:t>
            </w:r>
          </w:p>
          <w:p w14:paraId="5279E0FD" w14:textId="1D332DD9" w:rsidR="00390FB9" w:rsidRPr="00D16257" w:rsidRDefault="00D46136" w:rsidP="002F061F">
            <w:pPr>
              <w:pStyle w:val="TZielnanalysetext"/>
              <w:rPr>
                <w:sz w:val="20"/>
                <w:szCs w:val="20"/>
              </w:rPr>
            </w:pPr>
            <w:r w:rsidRPr="00786D95">
              <w:rPr>
                <w:sz w:val="20"/>
                <w:szCs w:val="20"/>
              </w:rPr>
              <w:t>Schlussfolgerungen ziehen</w:t>
            </w:r>
          </w:p>
        </w:tc>
        <w:tc>
          <w:tcPr>
            <w:tcW w:w="417" w:type="pct"/>
            <w:shd w:val="clear" w:color="auto" w:fill="auto"/>
          </w:tcPr>
          <w:p w14:paraId="7BC6F8FE" w14:textId="77777777" w:rsidR="00390FB9" w:rsidRDefault="00390FB9" w:rsidP="0094105F">
            <w:pPr>
              <w:pStyle w:val="TZielnanalysetext"/>
              <w:rPr>
                <w:sz w:val="20"/>
                <w:szCs w:val="20"/>
              </w:rPr>
            </w:pPr>
            <w:r>
              <w:rPr>
                <w:sz w:val="20"/>
                <w:szCs w:val="20"/>
              </w:rPr>
              <w:t>Vgl. LF05</w:t>
            </w:r>
          </w:p>
          <w:p w14:paraId="2D2EA423" w14:textId="77777777" w:rsidR="003345B0" w:rsidRDefault="003345B0" w:rsidP="0094105F">
            <w:pPr>
              <w:pStyle w:val="TZielnanalysetext"/>
              <w:rPr>
                <w:sz w:val="20"/>
                <w:szCs w:val="20"/>
              </w:rPr>
            </w:pPr>
          </w:p>
          <w:p w14:paraId="28B92E64" w14:textId="39652B91" w:rsidR="003345B0" w:rsidRDefault="003345B0" w:rsidP="0094105F">
            <w:pPr>
              <w:pStyle w:val="TZielnanalysetext"/>
              <w:rPr>
                <w:sz w:val="20"/>
                <w:szCs w:val="20"/>
              </w:rPr>
            </w:pPr>
            <w:r>
              <w:rPr>
                <w:sz w:val="20"/>
                <w:szCs w:val="20"/>
              </w:rPr>
              <w:t>Projekt möglich</w:t>
            </w:r>
          </w:p>
        </w:tc>
        <w:tc>
          <w:tcPr>
            <w:tcW w:w="277" w:type="pct"/>
            <w:shd w:val="clear" w:color="auto" w:fill="auto"/>
          </w:tcPr>
          <w:p w14:paraId="63357C0E" w14:textId="06986DC1" w:rsidR="00390FB9" w:rsidRPr="001B0D89" w:rsidRDefault="00390FB9" w:rsidP="002F061F">
            <w:pPr>
              <w:pStyle w:val="TZielnanalysetext"/>
              <w:jc w:val="right"/>
              <w:rPr>
                <w:sz w:val="20"/>
                <w:szCs w:val="20"/>
              </w:rPr>
            </w:pPr>
            <w:r w:rsidRPr="001B0D89">
              <w:rPr>
                <w:sz w:val="20"/>
                <w:szCs w:val="20"/>
              </w:rPr>
              <w:t>0</w:t>
            </w:r>
            <w:r w:rsidR="003345B0" w:rsidRPr="001B0D89">
              <w:rPr>
                <w:sz w:val="20"/>
                <w:szCs w:val="20"/>
              </w:rPr>
              <w:t>8</w:t>
            </w:r>
          </w:p>
        </w:tc>
      </w:tr>
      <w:tr w:rsidR="00BB7A3F" w:rsidRPr="006D185A" w14:paraId="56A79E5C" w14:textId="77777777" w:rsidTr="00BB7A3F">
        <w:trPr>
          <w:trHeight w:val="875"/>
        </w:trPr>
        <w:tc>
          <w:tcPr>
            <w:tcW w:w="1331" w:type="pct"/>
            <w:vMerge w:val="restart"/>
            <w:shd w:val="clear" w:color="auto" w:fill="auto"/>
          </w:tcPr>
          <w:p w14:paraId="7E4F9E56" w14:textId="3F2F7E14" w:rsidR="00BB7A3F" w:rsidRPr="00E7231E" w:rsidRDefault="00BB7A3F" w:rsidP="002F061F">
            <w:pPr>
              <w:autoSpaceDE w:val="0"/>
              <w:autoSpaceDN w:val="0"/>
              <w:adjustRightInd w:val="0"/>
              <w:rPr>
                <w:sz w:val="20"/>
                <w:szCs w:val="20"/>
              </w:rPr>
            </w:pPr>
            <w:r w:rsidRPr="00E7231E">
              <w:rPr>
                <w:sz w:val="20"/>
                <w:szCs w:val="20"/>
              </w:rPr>
              <w:t>Die Schülerinnen und Schüler erläutern Kunden die Möglichkeiten der Vertragsgestaltung und</w:t>
            </w:r>
            <w:r>
              <w:rPr>
                <w:sz w:val="20"/>
                <w:szCs w:val="20"/>
              </w:rPr>
              <w:t xml:space="preserve"> </w:t>
            </w:r>
            <w:r w:rsidRPr="00E7231E">
              <w:rPr>
                <w:sz w:val="20"/>
                <w:szCs w:val="20"/>
              </w:rPr>
              <w:t>stellen ihnen die Leistungen aus dem</w:t>
            </w:r>
            <w:r>
              <w:rPr>
                <w:sz w:val="20"/>
                <w:szCs w:val="20"/>
              </w:rPr>
              <w:t xml:space="preserve"> </w:t>
            </w:r>
            <w:r w:rsidRPr="00E7231E">
              <w:rPr>
                <w:sz w:val="20"/>
                <w:szCs w:val="20"/>
              </w:rPr>
              <w:t>Vertrag bei Gewährung eines Bezugsrechts dar. Sie informieren Kunden über garantierte Leistungen und die</w:t>
            </w:r>
            <w:r>
              <w:rPr>
                <w:sz w:val="20"/>
                <w:szCs w:val="20"/>
              </w:rPr>
              <w:t xml:space="preserve"> </w:t>
            </w:r>
            <w:r w:rsidRPr="00E7231E">
              <w:rPr>
                <w:sz w:val="20"/>
                <w:szCs w:val="20"/>
              </w:rPr>
              <w:t>Möglichkeit zum Erhalt von Überschüssen.</w:t>
            </w:r>
          </w:p>
        </w:tc>
        <w:tc>
          <w:tcPr>
            <w:tcW w:w="576" w:type="pct"/>
            <w:vMerge w:val="restart"/>
            <w:shd w:val="clear" w:color="auto" w:fill="auto"/>
          </w:tcPr>
          <w:p w14:paraId="4F7A4B78" w14:textId="77777777" w:rsidR="00BB7A3F" w:rsidRPr="00D16257" w:rsidRDefault="00BB7A3F" w:rsidP="002F061F">
            <w:pPr>
              <w:pStyle w:val="TZielnanalysetext"/>
              <w:rPr>
                <w:sz w:val="20"/>
                <w:szCs w:val="20"/>
              </w:rPr>
            </w:pPr>
          </w:p>
        </w:tc>
        <w:tc>
          <w:tcPr>
            <w:tcW w:w="825" w:type="pct"/>
            <w:shd w:val="clear" w:color="auto" w:fill="auto"/>
          </w:tcPr>
          <w:p w14:paraId="21AE08BF" w14:textId="37C2AC3E" w:rsidR="00BB7A3F" w:rsidRPr="00D16257" w:rsidRDefault="00BB7A3F" w:rsidP="002F061F">
            <w:pPr>
              <w:pStyle w:val="TZielnanalysetext"/>
              <w:rPr>
                <w:b/>
                <w:sz w:val="20"/>
                <w:szCs w:val="20"/>
              </w:rPr>
            </w:pPr>
            <w:r>
              <w:rPr>
                <w:b/>
                <w:sz w:val="20"/>
                <w:szCs w:val="20"/>
              </w:rPr>
              <w:t xml:space="preserve">LS07 </w:t>
            </w:r>
            <w:r w:rsidRPr="00BB7A3F">
              <w:rPr>
                <w:b/>
                <w:sz w:val="20"/>
                <w:szCs w:val="20"/>
              </w:rPr>
              <w:t>Möglichkeiten der Vertragsgestaltung erläutern</w:t>
            </w:r>
          </w:p>
        </w:tc>
        <w:tc>
          <w:tcPr>
            <w:tcW w:w="694" w:type="pct"/>
            <w:shd w:val="clear" w:color="auto" w:fill="auto"/>
          </w:tcPr>
          <w:p w14:paraId="2C924C2C" w14:textId="308857C5" w:rsidR="00BB7A3F" w:rsidRPr="00D16257" w:rsidRDefault="001E16FE" w:rsidP="002F061F">
            <w:pPr>
              <w:pStyle w:val="TZielnanalysetext"/>
              <w:rPr>
                <w:sz w:val="20"/>
                <w:szCs w:val="20"/>
              </w:rPr>
            </w:pPr>
            <w:r>
              <w:rPr>
                <w:sz w:val="20"/>
                <w:szCs w:val="20"/>
              </w:rPr>
              <w:t>Beratermappe</w:t>
            </w:r>
          </w:p>
        </w:tc>
        <w:tc>
          <w:tcPr>
            <w:tcW w:w="880" w:type="pct"/>
            <w:shd w:val="clear" w:color="auto" w:fill="auto"/>
          </w:tcPr>
          <w:p w14:paraId="7C0BF509" w14:textId="2955939B" w:rsidR="00D46136" w:rsidRPr="00786D95" w:rsidRDefault="00D46136" w:rsidP="00D46136">
            <w:pPr>
              <w:pStyle w:val="TZielnanalysetext"/>
              <w:rPr>
                <w:sz w:val="20"/>
                <w:szCs w:val="20"/>
              </w:rPr>
            </w:pPr>
            <w:r w:rsidRPr="00786D95">
              <w:rPr>
                <w:sz w:val="20"/>
                <w:szCs w:val="20"/>
              </w:rPr>
              <w:t>Informationen nach Kriterien aufbereiten und darstellen</w:t>
            </w:r>
          </w:p>
          <w:p w14:paraId="03810416" w14:textId="2C1B2B36" w:rsidR="00BB7A3F" w:rsidRPr="00D16257" w:rsidRDefault="00D46136" w:rsidP="002F061F">
            <w:pPr>
              <w:pStyle w:val="TZielnanalysetext"/>
              <w:rPr>
                <w:sz w:val="20"/>
                <w:szCs w:val="20"/>
              </w:rPr>
            </w:pPr>
            <w:r w:rsidRPr="00786D95">
              <w:rPr>
                <w:sz w:val="20"/>
                <w:szCs w:val="20"/>
              </w:rPr>
              <w:t>sachlich argumentieren</w:t>
            </w:r>
          </w:p>
        </w:tc>
        <w:tc>
          <w:tcPr>
            <w:tcW w:w="417" w:type="pct"/>
            <w:shd w:val="clear" w:color="auto" w:fill="auto"/>
          </w:tcPr>
          <w:p w14:paraId="07867A24" w14:textId="7487949B" w:rsidR="00BB7A3F" w:rsidRPr="00D16257" w:rsidRDefault="00BB7A3F" w:rsidP="002F061F">
            <w:pPr>
              <w:pStyle w:val="TZielnanalysetext"/>
              <w:rPr>
                <w:sz w:val="20"/>
                <w:szCs w:val="20"/>
              </w:rPr>
            </w:pPr>
          </w:p>
        </w:tc>
        <w:tc>
          <w:tcPr>
            <w:tcW w:w="277" w:type="pct"/>
            <w:shd w:val="clear" w:color="auto" w:fill="auto"/>
          </w:tcPr>
          <w:p w14:paraId="4D0868C1" w14:textId="5AC7D778" w:rsidR="00BB7A3F" w:rsidRPr="00D16257" w:rsidRDefault="00BB7A3F" w:rsidP="002F061F">
            <w:pPr>
              <w:pStyle w:val="TZielnanalysetext"/>
              <w:jc w:val="right"/>
              <w:rPr>
                <w:sz w:val="20"/>
                <w:szCs w:val="20"/>
              </w:rPr>
            </w:pPr>
            <w:r>
              <w:rPr>
                <w:sz w:val="20"/>
                <w:szCs w:val="20"/>
              </w:rPr>
              <w:t>02</w:t>
            </w:r>
          </w:p>
        </w:tc>
      </w:tr>
      <w:tr w:rsidR="00BB7A3F" w:rsidRPr="006D185A" w14:paraId="3A0ED6E0" w14:textId="77777777" w:rsidTr="00DA223A">
        <w:trPr>
          <w:trHeight w:val="729"/>
        </w:trPr>
        <w:tc>
          <w:tcPr>
            <w:tcW w:w="1331" w:type="pct"/>
            <w:vMerge/>
            <w:shd w:val="clear" w:color="auto" w:fill="auto"/>
          </w:tcPr>
          <w:p w14:paraId="4F9ABED4" w14:textId="77777777" w:rsidR="00BB7A3F" w:rsidRPr="00E7231E" w:rsidRDefault="00BB7A3F" w:rsidP="002F061F">
            <w:pPr>
              <w:autoSpaceDE w:val="0"/>
              <w:autoSpaceDN w:val="0"/>
              <w:adjustRightInd w:val="0"/>
              <w:rPr>
                <w:sz w:val="20"/>
                <w:szCs w:val="20"/>
              </w:rPr>
            </w:pPr>
          </w:p>
        </w:tc>
        <w:tc>
          <w:tcPr>
            <w:tcW w:w="576" w:type="pct"/>
            <w:vMerge/>
            <w:shd w:val="clear" w:color="auto" w:fill="auto"/>
          </w:tcPr>
          <w:p w14:paraId="7E97BB1B" w14:textId="77777777" w:rsidR="00BB7A3F" w:rsidRPr="00D16257" w:rsidRDefault="00BB7A3F" w:rsidP="002F061F">
            <w:pPr>
              <w:pStyle w:val="TZielnanalysetext"/>
              <w:rPr>
                <w:sz w:val="20"/>
                <w:szCs w:val="20"/>
              </w:rPr>
            </w:pPr>
          </w:p>
        </w:tc>
        <w:tc>
          <w:tcPr>
            <w:tcW w:w="825" w:type="pct"/>
            <w:shd w:val="clear" w:color="auto" w:fill="auto"/>
          </w:tcPr>
          <w:p w14:paraId="1DF1F0D3" w14:textId="2896C588" w:rsidR="00BB7A3F" w:rsidRDefault="00BB7A3F" w:rsidP="00BB7A3F">
            <w:pPr>
              <w:pStyle w:val="TZielnanalysetext"/>
              <w:rPr>
                <w:b/>
                <w:sz w:val="20"/>
                <w:szCs w:val="20"/>
              </w:rPr>
            </w:pPr>
            <w:r>
              <w:rPr>
                <w:b/>
                <w:sz w:val="20"/>
                <w:szCs w:val="20"/>
              </w:rPr>
              <w:t>LS08 Kunden über garantierte Leistungen und Überschüsse informieren</w:t>
            </w:r>
          </w:p>
        </w:tc>
        <w:tc>
          <w:tcPr>
            <w:tcW w:w="694" w:type="pct"/>
            <w:shd w:val="clear" w:color="auto" w:fill="auto"/>
          </w:tcPr>
          <w:p w14:paraId="65B0856C" w14:textId="55776FD7" w:rsidR="00BB7A3F" w:rsidRDefault="001E16FE" w:rsidP="002F061F">
            <w:pPr>
              <w:pStyle w:val="TZielnanalysetext"/>
              <w:rPr>
                <w:sz w:val="20"/>
                <w:szCs w:val="20"/>
              </w:rPr>
            </w:pPr>
            <w:r>
              <w:rPr>
                <w:sz w:val="20"/>
                <w:szCs w:val="20"/>
              </w:rPr>
              <w:t>Beratermappe</w:t>
            </w:r>
          </w:p>
        </w:tc>
        <w:tc>
          <w:tcPr>
            <w:tcW w:w="880" w:type="pct"/>
            <w:shd w:val="clear" w:color="auto" w:fill="auto"/>
          </w:tcPr>
          <w:p w14:paraId="3F95D5F6" w14:textId="530C64BE" w:rsidR="00D46136" w:rsidRPr="00786D95" w:rsidRDefault="00D46136" w:rsidP="00D46136">
            <w:pPr>
              <w:pStyle w:val="TZielnanalysetext"/>
              <w:rPr>
                <w:sz w:val="20"/>
                <w:szCs w:val="20"/>
              </w:rPr>
            </w:pPr>
            <w:r w:rsidRPr="00786D95">
              <w:rPr>
                <w:sz w:val="20"/>
                <w:szCs w:val="20"/>
              </w:rPr>
              <w:t>Informationen nach Kriterien aufbereiten und darstellen</w:t>
            </w:r>
          </w:p>
          <w:p w14:paraId="3FFB77F8" w14:textId="1D81B926" w:rsidR="00BB7A3F" w:rsidRPr="00D16257" w:rsidRDefault="00D46136" w:rsidP="002F061F">
            <w:pPr>
              <w:pStyle w:val="TZielnanalysetext"/>
              <w:rPr>
                <w:sz w:val="20"/>
                <w:szCs w:val="20"/>
              </w:rPr>
            </w:pPr>
            <w:r w:rsidRPr="00786D95">
              <w:rPr>
                <w:sz w:val="20"/>
                <w:szCs w:val="20"/>
              </w:rPr>
              <w:t>sachlich argumentieren</w:t>
            </w:r>
          </w:p>
        </w:tc>
        <w:tc>
          <w:tcPr>
            <w:tcW w:w="417" w:type="pct"/>
            <w:shd w:val="clear" w:color="auto" w:fill="auto"/>
          </w:tcPr>
          <w:p w14:paraId="2D3648FA" w14:textId="77777777" w:rsidR="00BB7A3F" w:rsidRDefault="00BB7A3F" w:rsidP="002F061F">
            <w:pPr>
              <w:pStyle w:val="TZielnanalysetext"/>
              <w:rPr>
                <w:sz w:val="20"/>
                <w:szCs w:val="20"/>
              </w:rPr>
            </w:pPr>
          </w:p>
        </w:tc>
        <w:tc>
          <w:tcPr>
            <w:tcW w:w="277" w:type="pct"/>
            <w:shd w:val="clear" w:color="auto" w:fill="auto"/>
          </w:tcPr>
          <w:p w14:paraId="169A572B" w14:textId="438FFB91" w:rsidR="00BB7A3F" w:rsidRPr="00D16257" w:rsidRDefault="00BB7A3F" w:rsidP="002F061F">
            <w:pPr>
              <w:pStyle w:val="TZielnanalysetext"/>
              <w:jc w:val="right"/>
              <w:rPr>
                <w:sz w:val="20"/>
                <w:szCs w:val="20"/>
              </w:rPr>
            </w:pPr>
            <w:r>
              <w:rPr>
                <w:sz w:val="20"/>
                <w:szCs w:val="20"/>
              </w:rPr>
              <w:t>02</w:t>
            </w:r>
          </w:p>
        </w:tc>
      </w:tr>
      <w:tr w:rsidR="00950D43" w:rsidRPr="006D185A" w14:paraId="511D4298" w14:textId="77777777" w:rsidTr="00950D43">
        <w:trPr>
          <w:trHeight w:val="1313"/>
        </w:trPr>
        <w:tc>
          <w:tcPr>
            <w:tcW w:w="1331" w:type="pct"/>
            <w:vMerge w:val="restart"/>
            <w:shd w:val="clear" w:color="auto" w:fill="auto"/>
          </w:tcPr>
          <w:p w14:paraId="0182AEC4" w14:textId="32D03C89" w:rsidR="00950D43" w:rsidRDefault="00950D43" w:rsidP="002F061F">
            <w:pPr>
              <w:autoSpaceDE w:val="0"/>
              <w:autoSpaceDN w:val="0"/>
              <w:adjustRightInd w:val="0"/>
              <w:rPr>
                <w:sz w:val="20"/>
                <w:szCs w:val="20"/>
              </w:rPr>
            </w:pPr>
            <w:r w:rsidRPr="00E7231E">
              <w:rPr>
                <w:sz w:val="20"/>
                <w:szCs w:val="20"/>
              </w:rPr>
              <w:t>Die Schülerinnen und Schüler erklären Kunden Obliegenheiten vor Vertragsabschluss (</w:t>
            </w:r>
            <w:r w:rsidRPr="00E7231E">
              <w:rPr>
                <w:i/>
                <w:sz w:val="20"/>
                <w:szCs w:val="20"/>
              </w:rPr>
              <w:t>Gesundheitsprüfung</w:t>
            </w:r>
            <w:r w:rsidRPr="00E7231E">
              <w:rPr>
                <w:sz w:val="20"/>
                <w:szCs w:val="20"/>
              </w:rPr>
              <w:t>)</w:t>
            </w:r>
            <w:r>
              <w:rPr>
                <w:sz w:val="20"/>
                <w:szCs w:val="20"/>
              </w:rPr>
              <w:t xml:space="preserve"> </w:t>
            </w:r>
            <w:r w:rsidRPr="00E7231E">
              <w:rPr>
                <w:sz w:val="20"/>
                <w:szCs w:val="20"/>
              </w:rPr>
              <w:t>und zeigen die Rechtsfolgen bei Verletzung dieser Pflichten auf. Sie weisen</w:t>
            </w:r>
            <w:r>
              <w:rPr>
                <w:sz w:val="20"/>
                <w:szCs w:val="20"/>
              </w:rPr>
              <w:t xml:space="preserve"> </w:t>
            </w:r>
            <w:r w:rsidRPr="00E7231E">
              <w:rPr>
                <w:sz w:val="20"/>
                <w:szCs w:val="20"/>
              </w:rPr>
              <w:t>auf die gesetzlichen Verbraucherrechte (</w:t>
            </w:r>
            <w:r w:rsidRPr="00E7231E">
              <w:rPr>
                <w:i/>
                <w:sz w:val="20"/>
                <w:szCs w:val="20"/>
              </w:rPr>
              <w:t>Versicherungsvertragsgesetz)</w:t>
            </w:r>
            <w:r w:rsidRPr="00E7231E">
              <w:rPr>
                <w:sz w:val="20"/>
                <w:szCs w:val="20"/>
              </w:rPr>
              <w:t xml:space="preserve"> hin.</w:t>
            </w:r>
          </w:p>
          <w:p w14:paraId="79AF1238" w14:textId="77777777" w:rsidR="00950D43" w:rsidRDefault="00950D43" w:rsidP="002F061F">
            <w:pPr>
              <w:autoSpaceDE w:val="0"/>
              <w:autoSpaceDN w:val="0"/>
              <w:adjustRightInd w:val="0"/>
              <w:rPr>
                <w:sz w:val="20"/>
                <w:szCs w:val="20"/>
              </w:rPr>
            </w:pPr>
          </w:p>
          <w:p w14:paraId="71A7C291" w14:textId="0D773F9E" w:rsidR="00950D43" w:rsidRPr="00E7231E" w:rsidRDefault="00950D43" w:rsidP="002F061F">
            <w:pPr>
              <w:autoSpaceDE w:val="0"/>
              <w:autoSpaceDN w:val="0"/>
              <w:adjustRightInd w:val="0"/>
              <w:rPr>
                <w:sz w:val="20"/>
                <w:szCs w:val="20"/>
              </w:rPr>
            </w:pPr>
            <w:r w:rsidRPr="00E7231E">
              <w:rPr>
                <w:sz w:val="20"/>
                <w:szCs w:val="20"/>
              </w:rPr>
              <w:t>Im Rahmen einer ganzheitlichen Absicherung stellen die Schülerinnen und Schüler den Kunden die Bedeutung einer privaten Unfallversicherung (</w:t>
            </w:r>
            <w:r w:rsidRPr="00E7231E">
              <w:rPr>
                <w:i/>
                <w:sz w:val="20"/>
                <w:szCs w:val="20"/>
              </w:rPr>
              <w:t>Unfallbegriff, Leistungsarten</w:t>
            </w:r>
            <w:r w:rsidRPr="00E7231E">
              <w:rPr>
                <w:sz w:val="20"/>
                <w:szCs w:val="20"/>
              </w:rPr>
              <w:t>)</w:t>
            </w:r>
            <w:r>
              <w:rPr>
                <w:sz w:val="20"/>
                <w:szCs w:val="20"/>
              </w:rPr>
              <w:t xml:space="preserve"> </w:t>
            </w:r>
            <w:r w:rsidRPr="00E7231E">
              <w:rPr>
                <w:sz w:val="20"/>
                <w:szCs w:val="20"/>
              </w:rPr>
              <w:t>und einer</w:t>
            </w:r>
            <w:r>
              <w:rPr>
                <w:sz w:val="20"/>
                <w:szCs w:val="20"/>
              </w:rPr>
              <w:t xml:space="preserve"> </w:t>
            </w:r>
            <w:r w:rsidRPr="00E7231E">
              <w:rPr>
                <w:sz w:val="20"/>
                <w:szCs w:val="20"/>
              </w:rPr>
              <w:t>Berufsunfähigkeitsversicherung dar</w:t>
            </w:r>
            <w:r>
              <w:rPr>
                <w:sz w:val="20"/>
                <w:szCs w:val="20"/>
              </w:rPr>
              <w:t>.</w:t>
            </w:r>
          </w:p>
        </w:tc>
        <w:tc>
          <w:tcPr>
            <w:tcW w:w="576" w:type="pct"/>
            <w:vMerge w:val="restart"/>
            <w:shd w:val="clear" w:color="auto" w:fill="auto"/>
          </w:tcPr>
          <w:p w14:paraId="4BE02285" w14:textId="77777777" w:rsidR="00950D43" w:rsidRPr="00D16257" w:rsidRDefault="00950D43" w:rsidP="002F061F">
            <w:pPr>
              <w:pStyle w:val="TZielnanalysetext"/>
              <w:rPr>
                <w:sz w:val="20"/>
                <w:szCs w:val="20"/>
              </w:rPr>
            </w:pPr>
          </w:p>
        </w:tc>
        <w:tc>
          <w:tcPr>
            <w:tcW w:w="825" w:type="pct"/>
            <w:shd w:val="clear" w:color="auto" w:fill="auto"/>
          </w:tcPr>
          <w:p w14:paraId="70992D3E" w14:textId="6BE9C651" w:rsidR="00950D43" w:rsidRPr="00D16257" w:rsidRDefault="00950D43" w:rsidP="002F061F">
            <w:pPr>
              <w:pStyle w:val="TZielnanalysetext"/>
              <w:rPr>
                <w:b/>
                <w:sz w:val="20"/>
                <w:szCs w:val="20"/>
              </w:rPr>
            </w:pPr>
            <w:r>
              <w:rPr>
                <w:b/>
                <w:sz w:val="20"/>
                <w:szCs w:val="20"/>
              </w:rPr>
              <w:t xml:space="preserve">LS09 Abschluss einer Berufsunfähigkeitsversicherung </w:t>
            </w:r>
            <w:r w:rsidR="00B22AC3">
              <w:rPr>
                <w:b/>
                <w:sz w:val="20"/>
                <w:szCs w:val="20"/>
              </w:rPr>
              <w:t xml:space="preserve">darstellen </w:t>
            </w:r>
            <w:r>
              <w:rPr>
                <w:b/>
                <w:sz w:val="20"/>
                <w:szCs w:val="20"/>
              </w:rPr>
              <w:t>und d</w:t>
            </w:r>
            <w:r w:rsidR="00B22AC3">
              <w:rPr>
                <w:b/>
                <w:sz w:val="20"/>
                <w:szCs w:val="20"/>
              </w:rPr>
              <w:t>ie</w:t>
            </w:r>
            <w:r>
              <w:rPr>
                <w:b/>
                <w:sz w:val="20"/>
                <w:szCs w:val="20"/>
              </w:rPr>
              <w:t xml:space="preserve"> Bedeutung </w:t>
            </w:r>
            <w:r w:rsidR="00B22AC3">
              <w:rPr>
                <w:b/>
                <w:sz w:val="20"/>
                <w:szCs w:val="20"/>
              </w:rPr>
              <w:t xml:space="preserve">dieser Versicherung </w:t>
            </w:r>
            <w:r>
              <w:rPr>
                <w:b/>
                <w:sz w:val="20"/>
                <w:szCs w:val="20"/>
              </w:rPr>
              <w:t>erklären</w:t>
            </w:r>
          </w:p>
        </w:tc>
        <w:tc>
          <w:tcPr>
            <w:tcW w:w="694" w:type="pct"/>
            <w:shd w:val="clear" w:color="auto" w:fill="auto"/>
          </w:tcPr>
          <w:p w14:paraId="138654D4" w14:textId="5C893F3A" w:rsidR="00B61458" w:rsidRDefault="00B61458" w:rsidP="00B61458">
            <w:pPr>
              <w:pStyle w:val="TZielnanalysetext"/>
              <w:rPr>
                <w:sz w:val="20"/>
                <w:szCs w:val="20"/>
              </w:rPr>
            </w:pPr>
            <w:r>
              <w:rPr>
                <w:sz w:val="20"/>
                <w:szCs w:val="20"/>
              </w:rPr>
              <w:t>Analyse</w:t>
            </w:r>
          </w:p>
          <w:p w14:paraId="3F699710" w14:textId="5AF5DD74" w:rsidR="00950D43" w:rsidRPr="00D16257" w:rsidRDefault="000E1013" w:rsidP="002F061F">
            <w:pPr>
              <w:pStyle w:val="TZielnanalysetext"/>
              <w:rPr>
                <w:sz w:val="20"/>
                <w:szCs w:val="20"/>
              </w:rPr>
            </w:pPr>
            <w:r>
              <w:rPr>
                <w:sz w:val="20"/>
                <w:szCs w:val="20"/>
              </w:rPr>
              <w:t>P</w:t>
            </w:r>
            <w:r w:rsidR="00B61458">
              <w:rPr>
                <w:sz w:val="20"/>
                <w:szCs w:val="20"/>
              </w:rPr>
              <w:t>räsentation</w:t>
            </w:r>
          </w:p>
        </w:tc>
        <w:tc>
          <w:tcPr>
            <w:tcW w:w="880" w:type="pct"/>
            <w:shd w:val="clear" w:color="auto" w:fill="auto"/>
          </w:tcPr>
          <w:p w14:paraId="7D79A827" w14:textId="77777777" w:rsidR="00080B7F" w:rsidRPr="00786D95" w:rsidRDefault="00080B7F" w:rsidP="00080B7F">
            <w:pPr>
              <w:pStyle w:val="TZielnanalysetext"/>
              <w:rPr>
                <w:sz w:val="20"/>
                <w:szCs w:val="20"/>
              </w:rPr>
            </w:pPr>
            <w:r w:rsidRPr="00786D95">
              <w:rPr>
                <w:sz w:val="20"/>
                <w:szCs w:val="20"/>
              </w:rPr>
              <w:t>Gesetzestexte anwenden</w:t>
            </w:r>
          </w:p>
          <w:p w14:paraId="1B8720BD" w14:textId="5E7DF53B" w:rsidR="00080B7F" w:rsidRPr="00786D95" w:rsidRDefault="00080B7F" w:rsidP="00080B7F">
            <w:pPr>
              <w:pStyle w:val="TZielnanalysetext"/>
              <w:rPr>
                <w:sz w:val="20"/>
                <w:szCs w:val="20"/>
              </w:rPr>
            </w:pPr>
            <w:r w:rsidRPr="00786D95">
              <w:rPr>
                <w:sz w:val="20"/>
                <w:szCs w:val="20"/>
              </w:rPr>
              <w:t>zielgerichtet arbeiten</w:t>
            </w:r>
          </w:p>
          <w:p w14:paraId="347CA8B5" w14:textId="77777777" w:rsidR="00080B7F" w:rsidRPr="00786D95" w:rsidRDefault="00080B7F" w:rsidP="00080B7F">
            <w:pPr>
              <w:pStyle w:val="TZielnanalysetext"/>
              <w:rPr>
                <w:sz w:val="20"/>
                <w:szCs w:val="20"/>
              </w:rPr>
            </w:pPr>
            <w:r w:rsidRPr="00786D95">
              <w:rPr>
                <w:sz w:val="20"/>
                <w:szCs w:val="20"/>
              </w:rPr>
              <w:t>sachlich argumentieren</w:t>
            </w:r>
          </w:p>
          <w:p w14:paraId="50D51E3F" w14:textId="50516AE0" w:rsidR="00950D43" w:rsidRPr="00D16257" w:rsidRDefault="00080B7F" w:rsidP="00D46136">
            <w:pPr>
              <w:pStyle w:val="TZielnanalysetext"/>
              <w:rPr>
                <w:sz w:val="20"/>
                <w:szCs w:val="20"/>
              </w:rPr>
            </w:pPr>
            <w:r w:rsidRPr="00786D95">
              <w:rPr>
                <w:sz w:val="20"/>
                <w:szCs w:val="20"/>
              </w:rPr>
              <w:t>Zusammenhänge herstellen</w:t>
            </w:r>
          </w:p>
        </w:tc>
        <w:tc>
          <w:tcPr>
            <w:tcW w:w="417" w:type="pct"/>
            <w:shd w:val="clear" w:color="auto" w:fill="auto"/>
          </w:tcPr>
          <w:p w14:paraId="1AF64422" w14:textId="1EEAF388" w:rsidR="00950D43" w:rsidRPr="00D16257" w:rsidRDefault="001B0D89" w:rsidP="002F061F">
            <w:pPr>
              <w:pStyle w:val="TZielnanalysetext"/>
              <w:rPr>
                <w:sz w:val="20"/>
                <w:szCs w:val="20"/>
              </w:rPr>
            </w:pPr>
            <w:r>
              <w:rPr>
                <w:sz w:val="20"/>
                <w:szCs w:val="20"/>
              </w:rPr>
              <w:t>Projekt möglich</w:t>
            </w:r>
          </w:p>
        </w:tc>
        <w:tc>
          <w:tcPr>
            <w:tcW w:w="277" w:type="pct"/>
            <w:shd w:val="clear" w:color="auto" w:fill="auto"/>
          </w:tcPr>
          <w:p w14:paraId="74A09FBE" w14:textId="2CF15E82" w:rsidR="00950D43" w:rsidRPr="00D16257" w:rsidRDefault="00B22AC3" w:rsidP="002F061F">
            <w:pPr>
              <w:pStyle w:val="TZielnanalysetext"/>
              <w:jc w:val="right"/>
              <w:rPr>
                <w:sz w:val="20"/>
                <w:szCs w:val="20"/>
              </w:rPr>
            </w:pPr>
            <w:r>
              <w:rPr>
                <w:sz w:val="20"/>
                <w:szCs w:val="20"/>
              </w:rPr>
              <w:t>06</w:t>
            </w:r>
          </w:p>
        </w:tc>
      </w:tr>
      <w:tr w:rsidR="00950D43" w:rsidRPr="006D185A" w14:paraId="4B91A122" w14:textId="77777777" w:rsidTr="00DA223A">
        <w:trPr>
          <w:trHeight w:val="1905"/>
        </w:trPr>
        <w:tc>
          <w:tcPr>
            <w:tcW w:w="1331" w:type="pct"/>
            <w:vMerge/>
            <w:shd w:val="clear" w:color="auto" w:fill="auto"/>
          </w:tcPr>
          <w:p w14:paraId="52AEBFB6" w14:textId="77777777" w:rsidR="00950D43" w:rsidRPr="00E7231E" w:rsidRDefault="00950D43" w:rsidP="002F061F">
            <w:pPr>
              <w:autoSpaceDE w:val="0"/>
              <w:autoSpaceDN w:val="0"/>
              <w:adjustRightInd w:val="0"/>
              <w:rPr>
                <w:sz w:val="20"/>
                <w:szCs w:val="20"/>
              </w:rPr>
            </w:pPr>
          </w:p>
        </w:tc>
        <w:tc>
          <w:tcPr>
            <w:tcW w:w="576" w:type="pct"/>
            <w:vMerge/>
            <w:shd w:val="clear" w:color="auto" w:fill="auto"/>
          </w:tcPr>
          <w:p w14:paraId="14FD7BD7" w14:textId="77777777" w:rsidR="00950D43" w:rsidRPr="00D16257" w:rsidRDefault="00950D43" w:rsidP="002F061F">
            <w:pPr>
              <w:pStyle w:val="TZielnanalysetext"/>
              <w:rPr>
                <w:sz w:val="20"/>
                <w:szCs w:val="20"/>
              </w:rPr>
            </w:pPr>
          </w:p>
        </w:tc>
        <w:tc>
          <w:tcPr>
            <w:tcW w:w="825" w:type="pct"/>
            <w:shd w:val="clear" w:color="auto" w:fill="auto"/>
          </w:tcPr>
          <w:p w14:paraId="5B84AEF6" w14:textId="4FB4FCFD" w:rsidR="00950D43" w:rsidRDefault="00950D43" w:rsidP="00950D43">
            <w:pPr>
              <w:pStyle w:val="TZielnanalysetext"/>
              <w:rPr>
                <w:b/>
                <w:sz w:val="20"/>
                <w:szCs w:val="20"/>
              </w:rPr>
            </w:pPr>
            <w:r>
              <w:rPr>
                <w:b/>
                <w:sz w:val="20"/>
                <w:szCs w:val="20"/>
              </w:rPr>
              <w:t>LS10 Bedeutung der privaten Unfallversicherung darstellen</w:t>
            </w:r>
          </w:p>
        </w:tc>
        <w:tc>
          <w:tcPr>
            <w:tcW w:w="694" w:type="pct"/>
            <w:shd w:val="clear" w:color="auto" w:fill="auto"/>
          </w:tcPr>
          <w:p w14:paraId="2681EFCB" w14:textId="77777777" w:rsidR="00950D43" w:rsidRDefault="001B0D89" w:rsidP="002F061F">
            <w:pPr>
              <w:pStyle w:val="TZielnanalysetext"/>
              <w:rPr>
                <w:sz w:val="20"/>
                <w:szCs w:val="20"/>
              </w:rPr>
            </w:pPr>
            <w:r>
              <w:rPr>
                <w:sz w:val="20"/>
                <w:szCs w:val="20"/>
              </w:rPr>
              <w:t>Checkliste</w:t>
            </w:r>
          </w:p>
          <w:p w14:paraId="3B232205" w14:textId="77777777" w:rsidR="001B0D89" w:rsidRDefault="001B0D89" w:rsidP="002F061F">
            <w:pPr>
              <w:pStyle w:val="TZielnanalysetext"/>
              <w:rPr>
                <w:sz w:val="20"/>
                <w:szCs w:val="20"/>
              </w:rPr>
            </w:pPr>
            <w:r>
              <w:rPr>
                <w:sz w:val="20"/>
                <w:szCs w:val="20"/>
              </w:rPr>
              <w:t>Berechnung</w:t>
            </w:r>
          </w:p>
          <w:p w14:paraId="6CFE8803" w14:textId="77777777" w:rsidR="001B0D89" w:rsidRDefault="001B0D89" w:rsidP="002F061F">
            <w:pPr>
              <w:pStyle w:val="TZielnanalysetext"/>
              <w:rPr>
                <w:sz w:val="20"/>
                <w:szCs w:val="20"/>
              </w:rPr>
            </w:pPr>
            <w:r>
              <w:rPr>
                <w:sz w:val="20"/>
                <w:szCs w:val="20"/>
              </w:rPr>
              <w:t>Sprachnachricht</w:t>
            </w:r>
          </w:p>
          <w:p w14:paraId="0C38F4A1" w14:textId="59470F68" w:rsidR="001B0D89" w:rsidRDefault="001B0D89" w:rsidP="002F061F">
            <w:pPr>
              <w:pStyle w:val="TZielnanalysetext"/>
              <w:rPr>
                <w:sz w:val="20"/>
                <w:szCs w:val="20"/>
              </w:rPr>
            </w:pPr>
            <w:r>
              <w:rPr>
                <w:sz w:val="20"/>
                <w:szCs w:val="20"/>
              </w:rPr>
              <w:t>FAQs</w:t>
            </w:r>
          </w:p>
        </w:tc>
        <w:tc>
          <w:tcPr>
            <w:tcW w:w="880" w:type="pct"/>
            <w:shd w:val="clear" w:color="auto" w:fill="auto"/>
          </w:tcPr>
          <w:p w14:paraId="2E38A972" w14:textId="77777777" w:rsidR="00080B7F" w:rsidRPr="00786D95" w:rsidRDefault="00080B7F" w:rsidP="00080B7F">
            <w:pPr>
              <w:pStyle w:val="TZielnanalysetext"/>
              <w:rPr>
                <w:sz w:val="20"/>
                <w:szCs w:val="20"/>
              </w:rPr>
            </w:pPr>
            <w:r w:rsidRPr="00786D95">
              <w:rPr>
                <w:sz w:val="20"/>
                <w:szCs w:val="20"/>
              </w:rPr>
              <w:t>Informationen nach Kriterien aufbereiten und darstellen</w:t>
            </w:r>
          </w:p>
          <w:p w14:paraId="52247835" w14:textId="77777777" w:rsidR="00080B7F" w:rsidRPr="00786D95" w:rsidRDefault="00080B7F" w:rsidP="00080B7F">
            <w:pPr>
              <w:pStyle w:val="TZielnanalysetext"/>
              <w:rPr>
                <w:sz w:val="20"/>
                <w:szCs w:val="20"/>
              </w:rPr>
            </w:pPr>
            <w:r w:rsidRPr="00786D95">
              <w:rPr>
                <w:sz w:val="20"/>
                <w:szCs w:val="20"/>
              </w:rPr>
              <w:t>sachlich argumentieren</w:t>
            </w:r>
          </w:p>
          <w:p w14:paraId="51D3C4F9" w14:textId="77777777" w:rsidR="001B0D89" w:rsidRDefault="00080B7F" w:rsidP="002F061F">
            <w:pPr>
              <w:pStyle w:val="TZielnanalysetext"/>
              <w:rPr>
                <w:sz w:val="20"/>
                <w:szCs w:val="20"/>
              </w:rPr>
            </w:pPr>
            <w:r w:rsidRPr="00786D95">
              <w:rPr>
                <w:sz w:val="20"/>
                <w:szCs w:val="20"/>
              </w:rPr>
              <w:t>begründet vorgehen</w:t>
            </w:r>
          </w:p>
          <w:p w14:paraId="000D6F20" w14:textId="2ECEE843" w:rsidR="00B57FF5" w:rsidRPr="00D16257" w:rsidRDefault="00B57FF5" w:rsidP="002F061F">
            <w:pPr>
              <w:pStyle w:val="TZielnanalysetext"/>
              <w:rPr>
                <w:sz w:val="20"/>
                <w:szCs w:val="20"/>
              </w:rPr>
            </w:pPr>
            <w:r>
              <w:rPr>
                <w:sz w:val="20"/>
                <w:szCs w:val="20"/>
              </w:rPr>
              <w:t>mit Medien sachgerecht umgehen</w:t>
            </w:r>
          </w:p>
        </w:tc>
        <w:tc>
          <w:tcPr>
            <w:tcW w:w="417" w:type="pct"/>
            <w:shd w:val="clear" w:color="auto" w:fill="auto"/>
          </w:tcPr>
          <w:p w14:paraId="1E6CDFAA" w14:textId="2C4825F2" w:rsidR="00950D43" w:rsidRDefault="00950D43" w:rsidP="002F061F">
            <w:pPr>
              <w:pStyle w:val="TZielnanalysetext"/>
              <w:rPr>
                <w:sz w:val="20"/>
                <w:szCs w:val="20"/>
              </w:rPr>
            </w:pPr>
          </w:p>
        </w:tc>
        <w:tc>
          <w:tcPr>
            <w:tcW w:w="277" w:type="pct"/>
            <w:shd w:val="clear" w:color="auto" w:fill="auto"/>
          </w:tcPr>
          <w:p w14:paraId="51CD49B6" w14:textId="26F0EDCC" w:rsidR="00950D43" w:rsidRPr="00D16257" w:rsidRDefault="00B22AC3" w:rsidP="002F061F">
            <w:pPr>
              <w:pStyle w:val="TZielnanalysetext"/>
              <w:jc w:val="right"/>
              <w:rPr>
                <w:sz w:val="20"/>
                <w:szCs w:val="20"/>
              </w:rPr>
            </w:pPr>
            <w:r>
              <w:rPr>
                <w:sz w:val="20"/>
                <w:szCs w:val="20"/>
              </w:rPr>
              <w:t>04</w:t>
            </w:r>
          </w:p>
        </w:tc>
      </w:tr>
      <w:tr w:rsidR="002F061F" w:rsidRPr="006D185A" w14:paraId="0B52924D" w14:textId="77777777" w:rsidTr="00E7231E">
        <w:trPr>
          <w:trHeight w:val="1172"/>
        </w:trPr>
        <w:tc>
          <w:tcPr>
            <w:tcW w:w="1331" w:type="pct"/>
            <w:shd w:val="clear" w:color="auto" w:fill="auto"/>
          </w:tcPr>
          <w:p w14:paraId="77E63AC8" w14:textId="1ED7601F" w:rsidR="002F061F" w:rsidRPr="00E7231E" w:rsidRDefault="002F061F" w:rsidP="002F061F">
            <w:pPr>
              <w:autoSpaceDE w:val="0"/>
              <w:autoSpaceDN w:val="0"/>
              <w:adjustRightInd w:val="0"/>
              <w:rPr>
                <w:sz w:val="20"/>
                <w:szCs w:val="20"/>
              </w:rPr>
            </w:pPr>
            <w:r w:rsidRPr="00E7231E">
              <w:rPr>
                <w:sz w:val="20"/>
                <w:szCs w:val="20"/>
              </w:rPr>
              <w:lastRenderedPageBreak/>
              <w:t>Sie analysieren die Gestaltungsmöglichkeiten von Versicherungsverträgen bei Zahlungsschwierigkeiten von</w:t>
            </w:r>
            <w:r>
              <w:rPr>
                <w:sz w:val="20"/>
                <w:szCs w:val="20"/>
              </w:rPr>
              <w:t xml:space="preserve"> </w:t>
            </w:r>
            <w:r w:rsidRPr="00E7231E">
              <w:rPr>
                <w:sz w:val="20"/>
                <w:szCs w:val="20"/>
              </w:rPr>
              <w:t>Versicherungsnehmern</w:t>
            </w:r>
            <w:r>
              <w:rPr>
                <w:sz w:val="20"/>
                <w:szCs w:val="20"/>
              </w:rPr>
              <w:t xml:space="preserve"> </w:t>
            </w:r>
            <w:r w:rsidRPr="00E7231E">
              <w:rPr>
                <w:sz w:val="20"/>
                <w:szCs w:val="20"/>
              </w:rPr>
              <w:t>und unterbreiten kundengerechte Lösungsmöglichkeiten.</w:t>
            </w:r>
          </w:p>
        </w:tc>
        <w:tc>
          <w:tcPr>
            <w:tcW w:w="576" w:type="pct"/>
            <w:shd w:val="clear" w:color="auto" w:fill="auto"/>
          </w:tcPr>
          <w:p w14:paraId="566A06D0" w14:textId="77777777" w:rsidR="002F061F" w:rsidRPr="00D16257" w:rsidRDefault="002F061F" w:rsidP="002F061F">
            <w:pPr>
              <w:pStyle w:val="TZielnanalysetext"/>
              <w:rPr>
                <w:sz w:val="20"/>
                <w:szCs w:val="20"/>
              </w:rPr>
            </w:pPr>
          </w:p>
        </w:tc>
        <w:tc>
          <w:tcPr>
            <w:tcW w:w="825" w:type="pct"/>
            <w:shd w:val="clear" w:color="auto" w:fill="auto"/>
          </w:tcPr>
          <w:p w14:paraId="3C9432A7" w14:textId="2EDAC435" w:rsidR="002F061F" w:rsidRPr="00D16257" w:rsidRDefault="002F061F" w:rsidP="002F061F">
            <w:pPr>
              <w:pStyle w:val="TZielnanalysetext"/>
              <w:rPr>
                <w:b/>
                <w:sz w:val="20"/>
                <w:szCs w:val="20"/>
              </w:rPr>
            </w:pPr>
            <w:r>
              <w:rPr>
                <w:b/>
                <w:sz w:val="20"/>
                <w:szCs w:val="20"/>
              </w:rPr>
              <w:t>LS</w:t>
            </w:r>
            <w:r w:rsidR="00B22AC3">
              <w:rPr>
                <w:b/>
                <w:sz w:val="20"/>
                <w:szCs w:val="20"/>
              </w:rPr>
              <w:t>11</w:t>
            </w:r>
            <w:r>
              <w:rPr>
                <w:b/>
                <w:sz w:val="20"/>
                <w:szCs w:val="20"/>
              </w:rPr>
              <w:t xml:space="preserve"> </w:t>
            </w:r>
            <w:r w:rsidR="003345B0">
              <w:rPr>
                <w:b/>
                <w:sz w:val="20"/>
                <w:szCs w:val="20"/>
              </w:rPr>
              <w:t>Kundengerechte Lösungen</w:t>
            </w:r>
            <w:r>
              <w:rPr>
                <w:b/>
                <w:sz w:val="20"/>
                <w:szCs w:val="20"/>
              </w:rPr>
              <w:t xml:space="preserve"> bei Zahlungsschwierigkeiten unterbreiten</w:t>
            </w:r>
          </w:p>
        </w:tc>
        <w:tc>
          <w:tcPr>
            <w:tcW w:w="694" w:type="pct"/>
            <w:shd w:val="clear" w:color="auto" w:fill="auto"/>
          </w:tcPr>
          <w:p w14:paraId="3A936D3E" w14:textId="77777777" w:rsidR="002F061F" w:rsidRDefault="00B22AC3" w:rsidP="002F061F">
            <w:pPr>
              <w:pStyle w:val="TZielnanalysetext"/>
              <w:rPr>
                <w:sz w:val="20"/>
                <w:szCs w:val="20"/>
              </w:rPr>
            </w:pPr>
            <w:r>
              <w:rPr>
                <w:sz w:val="20"/>
                <w:szCs w:val="20"/>
              </w:rPr>
              <w:t>Übersicht</w:t>
            </w:r>
          </w:p>
          <w:p w14:paraId="1C680963" w14:textId="0DA563F1" w:rsidR="003345B0" w:rsidRPr="00D16257" w:rsidRDefault="003345B0" w:rsidP="002F061F">
            <w:pPr>
              <w:pStyle w:val="TZielnanalysetext"/>
              <w:rPr>
                <w:sz w:val="20"/>
                <w:szCs w:val="20"/>
              </w:rPr>
            </w:pPr>
            <w:r>
              <w:rPr>
                <w:sz w:val="20"/>
                <w:szCs w:val="20"/>
              </w:rPr>
              <w:t>Analyse</w:t>
            </w:r>
          </w:p>
        </w:tc>
        <w:tc>
          <w:tcPr>
            <w:tcW w:w="880" w:type="pct"/>
            <w:shd w:val="clear" w:color="auto" w:fill="auto"/>
          </w:tcPr>
          <w:p w14:paraId="61EE0B3A" w14:textId="55FBE29B" w:rsidR="00080B7F" w:rsidRPr="00786D95" w:rsidRDefault="00080B7F" w:rsidP="00080B7F">
            <w:pPr>
              <w:pStyle w:val="TZielnanalysetext"/>
              <w:rPr>
                <w:sz w:val="20"/>
                <w:szCs w:val="20"/>
              </w:rPr>
            </w:pPr>
            <w:r w:rsidRPr="00786D95">
              <w:rPr>
                <w:sz w:val="20"/>
                <w:szCs w:val="20"/>
              </w:rPr>
              <w:t>Informationen strukturieren</w:t>
            </w:r>
          </w:p>
          <w:p w14:paraId="67608E4C" w14:textId="3B3144DA" w:rsidR="002C6D97" w:rsidRPr="00786D95" w:rsidRDefault="002C6D97" w:rsidP="002C6D97">
            <w:pPr>
              <w:pStyle w:val="TZielnanalysetext"/>
              <w:rPr>
                <w:sz w:val="20"/>
                <w:szCs w:val="20"/>
              </w:rPr>
            </w:pPr>
            <w:r w:rsidRPr="00786D95">
              <w:rPr>
                <w:sz w:val="20"/>
                <w:szCs w:val="20"/>
              </w:rPr>
              <w:t>zielgerichtet arbeiten</w:t>
            </w:r>
          </w:p>
          <w:p w14:paraId="5E3CD0D6" w14:textId="50352B94" w:rsidR="002F061F" w:rsidRPr="00D16257" w:rsidRDefault="00080B7F" w:rsidP="002F061F">
            <w:pPr>
              <w:pStyle w:val="TZielnanalysetext"/>
              <w:rPr>
                <w:sz w:val="20"/>
                <w:szCs w:val="20"/>
              </w:rPr>
            </w:pPr>
            <w:r w:rsidRPr="00786D95">
              <w:rPr>
                <w:sz w:val="20"/>
                <w:szCs w:val="20"/>
              </w:rPr>
              <w:t>Schlussfolgerungen ziehen</w:t>
            </w:r>
          </w:p>
        </w:tc>
        <w:tc>
          <w:tcPr>
            <w:tcW w:w="417" w:type="pct"/>
            <w:shd w:val="clear" w:color="auto" w:fill="auto"/>
          </w:tcPr>
          <w:p w14:paraId="5E249295" w14:textId="77777777" w:rsidR="002F061F" w:rsidRPr="00D16257" w:rsidRDefault="002F061F" w:rsidP="002F061F">
            <w:pPr>
              <w:pStyle w:val="TZielnanalysetext"/>
              <w:rPr>
                <w:sz w:val="20"/>
                <w:szCs w:val="20"/>
              </w:rPr>
            </w:pPr>
          </w:p>
        </w:tc>
        <w:tc>
          <w:tcPr>
            <w:tcW w:w="277" w:type="pct"/>
            <w:shd w:val="clear" w:color="auto" w:fill="auto"/>
          </w:tcPr>
          <w:p w14:paraId="3C184D19" w14:textId="0C249C57" w:rsidR="002F061F" w:rsidRPr="00D16257" w:rsidRDefault="003345B0" w:rsidP="002F061F">
            <w:pPr>
              <w:pStyle w:val="TZielnanalysetext"/>
              <w:jc w:val="right"/>
              <w:rPr>
                <w:sz w:val="20"/>
                <w:szCs w:val="20"/>
              </w:rPr>
            </w:pPr>
            <w:r>
              <w:rPr>
                <w:sz w:val="20"/>
                <w:szCs w:val="20"/>
              </w:rPr>
              <w:t>02</w:t>
            </w:r>
          </w:p>
        </w:tc>
      </w:tr>
      <w:tr w:rsidR="002F061F" w:rsidRPr="006D185A" w14:paraId="2B7663C1" w14:textId="77777777" w:rsidTr="00F03144">
        <w:trPr>
          <w:trHeight w:val="267"/>
        </w:trPr>
        <w:tc>
          <w:tcPr>
            <w:tcW w:w="1331" w:type="pct"/>
            <w:shd w:val="clear" w:color="auto" w:fill="auto"/>
          </w:tcPr>
          <w:p w14:paraId="39FE68B0" w14:textId="43AD3820" w:rsidR="002F061F" w:rsidRPr="00D14745" w:rsidRDefault="002F061F" w:rsidP="002F061F">
            <w:pPr>
              <w:pStyle w:val="TZielnanalysetext"/>
              <w:rPr>
                <w:sz w:val="20"/>
                <w:szCs w:val="20"/>
              </w:rPr>
            </w:pPr>
            <w:r w:rsidRPr="00E7231E">
              <w:rPr>
                <w:sz w:val="20"/>
                <w:szCs w:val="20"/>
              </w:rPr>
              <w:t>Die Schülerinnen und Schüler reflektieren ihre Ergebnisse im Hinblick auf die Bedarfe der Kunden und leiten mögliche Optimierungsmaßnahmen auch für</w:t>
            </w:r>
            <w:r>
              <w:rPr>
                <w:sz w:val="20"/>
                <w:szCs w:val="20"/>
              </w:rPr>
              <w:t xml:space="preserve"> </w:t>
            </w:r>
            <w:r w:rsidRPr="00E7231E">
              <w:rPr>
                <w:sz w:val="20"/>
                <w:szCs w:val="20"/>
              </w:rPr>
              <w:t>eine langfristige Kundenbindung ab.</w:t>
            </w:r>
          </w:p>
        </w:tc>
        <w:tc>
          <w:tcPr>
            <w:tcW w:w="3669" w:type="pct"/>
            <w:gridSpan w:val="6"/>
            <w:shd w:val="clear" w:color="auto" w:fill="auto"/>
            <w:vAlign w:val="center"/>
          </w:tcPr>
          <w:p w14:paraId="4ED9301A" w14:textId="08D6D77C" w:rsidR="002F061F" w:rsidRDefault="002F061F" w:rsidP="002F061F">
            <w:pPr>
              <w:pStyle w:val="TZielnanalysetext"/>
              <w:jc w:val="center"/>
              <w:rPr>
                <w:sz w:val="20"/>
                <w:szCs w:val="18"/>
              </w:rPr>
            </w:pPr>
            <w:r>
              <w:rPr>
                <w:sz w:val="20"/>
                <w:szCs w:val="18"/>
              </w:rPr>
              <w:t>[Umfassende Kompetenz für das gesamte Lernfeld]</w:t>
            </w:r>
          </w:p>
          <w:p w14:paraId="4F4F2CCC" w14:textId="7D173E1E" w:rsidR="002F061F" w:rsidRDefault="002F061F" w:rsidP="002F061F">
            <w:pPr>
              <w:pStyle w:val="TZielnanalysetext"/>
              <w:jc w:val="center"/>
              <w:rPr>
                <w:sz w:val="20"/>
                <w:szCs w:val="20"/>
              </w:rPr>
            </w:pPr>
            <w:r>
              <w:rPr>
                <w:sz w:val="20"/>
                <w:szCs w:val="18"/>
              </w:rPr>
              <w:t>Integrativ umsetzen</w:t>
            </w:r>
          </w:p>
        </w:tc>
      </w:tr>
    </w:tbl>
    <w:p w14:paraId="3C33DB03" w14:textId="77777777" w:rsidR="00743856" w:rsidRPr="00585AF2" w:rsidRDefault="00743856" w:rsidP="005A6802">
      <w:pPr>
        <w:pStyle w:val="TZielnanalysetext"/>
        <w:rPr>
          <w:sz w:val="20"/>
          <w:szCs w:val="20"/>
        </w:rPr>
      </w:pPr>
    </w:p>
    <w:sectPr w:rsidR="00743856" w:rsidRPr="00585AF2" w:rsidSect="006B59E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851" w:bottom="397" w:left="6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5D358" w14:textId="77777777" w:rsidR="00C6105C" w:rsidRDefault="00C6105C" w:rsidP="00EF2F4F">
      <w:pPr>
        <w:pStyle w:val="Textkrper2"/>
      </w:pPr>
      <w:r>
        <w:separator/>
      </w:r>
    </w:p>
  </w:endnote>
  <w:endnote w:type="continuationSeparator" w:id="0">
    <w:p w14:paraId="3F3500EC" w14:textId="77777777" w:rsidR="00C6105C" w:rsidRDefault="00C6105C" w:rsidP="00EF2F4F">
      <w:pPr>
        <w:pStyle w:val="Textkrper2"/>
      </w:pPr>
      <w:r>
        <w:continuationSeparator/>
      </w:r>
    </w:p>
  </w:endnote>
  <w:endnote w:type="continuationNotice" w:id="1">
    <w:p w14:paraId="65B2D0F8" w14:textId="77777777" w:rsidR="00C6105C" w:rsidRDefault="00C61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DE9A" w14:textId="77777777" w:rsidR="007D5359" w:rsidRDefault="007D53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505"/>
      <w:gridCol w:w="6696"/>
    </w:tblGrid>
    <w:tr w:rsidR="006E25DF" w14:paraId="2411478A" w14:textId="77777777" w:rsidTr="0002710B">
      <w:tc>
        <w:tcPr>
          <w:tcW w:w="8505" w:type="dxa"/>
          <w:vAlign w:val="bottom"/>
          <w:hideMark/>
        </w:tcPr>
        <w:p w14:paraId="24114788" w14:textId="31971EEF" w:rsidR="006E25DF" w:rsidRPr="00B11580" w:rsidRDefault="005C53AE" w:rsidP="006A1CB9">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7D5359">
            <w:rPr>
              <w:noProof/>
              <w:sz w:val="14"/>
              <w:szCs w:val="14"/>
              <w:lang w:eastAsia="en-US"/>
            </w:rPr>
            <w:t>WBK-LF12-Zielanalyse.docx</w:t>
          </w:r>
          <w:r>
            <w:rPr>
              <w:noProof/>
              <w:sz w:val="14"/>
              <w:szCs w:val="14"/>
              <w:lang w:eastAsia="en-US"/>
            </w:rPr>
            <w:fldChar w:fldCharType="end"/>
          </w:r>
        </w:p>
      </w:tc>
      <w:tc>
        <w:tcPr>
          <w:tcW w:w="6696" w:type="dxa"/>
          <w:vAlign w:val="bottom"/>
          <w:hideMark/>
        </w:tcPr>
        <w:p w14:paraId="24114789" w14:textId="62FCC9B9" w:rsidR="006E25DF" w:rsidRPr="00CF03E4" w:rsidRDefault="006E25DF" w:rsidP="00C9673B">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7D5359">
            <w:rPr>
              <w:noProof/>
              <w:sz w:val="14"/>
              <w:szCs w:val="14"/>
              <w:lang w:eastAsia="en-US"/>
            </w:rPr>
            <w:t>3</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7D5359">
            <w:rPr>
              <w:noProof/>
              <w:sz w:val="14"/>
              <w:szCs w:val="14"/>
              <w:lang w:eastAsia="en-US"/>
            </w:rPr>
            <w:t>3</w:t>
          </w:r>
          <w:r w:rsidRPr="00CF03E4">
            <w:rPr>
              <w:noProof/>
              <w:sz w:val="14"/>
              <w:szCs w:val="14"/>
              <w:lang w:eastAsia="en-US"/>
            </w:rPr>
            <w:fldChar w:fldCharType="end"/>
          </w:r>
        </w:p>
      </w:tc>
    </w:tr>
  </w:tbl>
  <w:p w14:paraId="2411478B" w14:textId="6CC06DF4" w:rsidR="006E25DF" w:rsidRPr="0085087C" w:rsidRDefault="006E25DF" w:rsidP="0085087C">
    <w:pPr>
      <w:pStyle w:val="Fuzeile"/>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98752" w14:textId="77777777" w:rsidR="007D5359" w:rsidRDefault="007D53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42B60" w14:textId="77777777" w:rsidR="00C6105C" w:rsidRDefault="00C6105C" w:rsidP="00EF2F4F">
      <w:pPr>
        <w:pStyle w:val="Textkrper2"/>
      </w:pPr>
      <w:r>
        <w:separator/>
      </w:r>
    </w:p>
  </w:footnote>
  <w:footnote w:type="continuationSeparator" w:id="0">
    <w:p w14:paraId="14D30A41" w14:textId="77777777" w:rsidR="00C6105C" w:rsidRDefault="00C6105C" w:rsidP="00EF2F4F">
      <w:pPr>
        <w:pStyle w:val="Textkrper2"/>
      </w:pPr>
      <w:r>
        <w:continuationSeparator/>
      </w:r>
    </w:p>
  </w:footnote>
  <w:footnote w:type="continuationNotice" w:id="1">
    <w:p w14:paraId="65FB008D" w14:textId="77777777" w:rsidR="00C6105C" w:rsidRDefault="00C6105C"/>
  </w:footnote>
  <w:footnote w:id="2">
    <w:p w14:paraId="41DEACF9" w14:textId="2890F95F" w:rsidR="0085087C" w:rsidRPr="0085087C" w:rsidRDefault="0085087C">
      <w:pPr>
        <w:pStyle w:val="Funotentext"/>
        <w:rPr>
          <w:sz w:val="18"/>
          <w:szCs w:val="18"/>
        </w:rPr>
      </w:pPr>
      <w:r w:rsidRPr="0085087C">
        <w:rPr>
          <w:rStyle w:val="Funotenzeichen"/>
          <w:sz w:val="18"/>
          <w:szCs w:val="18"/>
        </w:rPr>
        <w:footnoteRef/>
      </w:r>
      <w:r w:rsidRPr="0085087C">
        <w:rPr>
          <w:sz w:val="18"/>
          <w:szCs w:val="18"/>
        </w:rPr>
        <w:t xml:space="preserve"> Ministerium für Kultus, Jugend und Sport Baden-Württemberg (Herausgeber): Bildungsplan für die Berufsschule, Bankkaufmann/Bankkauffrau (2019), S. 2</w:t>
      </w:r>
      <w:r>
        <w:rPr>
          <w:sz w:val="18"/>
          <w:szCs w:val="18"/>
        </w:rPr>
        <w:t>2</w:t>
      </w:r>
      <w:r w:rsidRPr="0085087C">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D775" w14:textId="77777777" w:rsidR="007D5359" w:rsidRDefault="007D53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7909" w14:textId="4E6E7DE9" w:rsidR="00F15D93" w:rsidRPr="00021A1B" w:rsidRDefault="00021A1B" w:rsidP="00021A1B">
    <w:pPr>
      <w:pStyle w:val="Kopfzeile"/>
    </w:pPr>
    <w:r>
      <w:rPr>
        <w:noProof/>
      </w:rPr>
      <w:drawing>
        <wp:anchor distT="0" distB="0" distL="114300" distR="114300" simplePos="0" relativeHeight="251661312" behindDoc="0" locked="0" layoutInCell="1" allowOverlap="1" wp14:anchorId="3D661707" wp14:editId="108E3399">
          <wp:simplePos x="0" y="0"/>
          <wp:positionH relativeFrom="column">
            <wp:posOffset>8875395</wp:posOffset>
          </wp:positionH>
          <wp:positionV relativeFrom="paragraph">
            <wp:posOffset>-365331</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3A5E3612" wp14:editId="4B4D20F0">
              <wp:simplePos x="0" y="0"/>
              <wp:positionH relativeFrom="column">
                <wp:posOffset>-77668</wp:posOffset>
              </wp:positionH>
              <wp:positionV relativeFrom="paragraph">
                <wp:posOffset>-198454</wp:posOffset>
              </wp:positionV>
              <wp:extent cx="4698058" cy="351515"/>
              <wp:effectExtent l="0" t="0" r="762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058" cy="351515"/>
                      </a:xfrm>
                      <a:prstGeom prst="rect">
                        <a:avLst/>
                      </a:prstGeom>
                      <a:solidFill>
                        <a:srgbClr val="FFFFFF"/>
                      </a:solidFill>
                      <a:ln w="9525">
                        <a:noFill/>
                        <a:miter lim="800000"/>
                        <a:headEnd/>
                        <a:tailEnd/>
                      </a:ln>
                    </wps:spPr>
                    <wps:txbx>
                      <w:txbxContent>
                        <w:p w14:paraId="4A466DBC" w14:textId="77777777" w:rsidR="00021A1B" w:rsidRPr="00200229" w:rsidRDefault="00021A1B" w:rsidP="00021A1B">
                          <w:pPr>
                            <w:spacing w:line="240" w:lineRule="exact"/>
                            <w:rPr>
                              <w:i/>
                              <w:vanish/>
                              <w:sz w:val="20"/>
                              <w:szCs w:val="20"/>
                              <w:lang w:eastAsia="en-US"/>
                            </w:rPr>
                          </w:pPr>
                          <w:r w:rsidRPr="00200229">
                            <w:rPr>
                              <w:sz w:val="20"/>
                              <w:szCs w:val="20"/>
                              <w:lang w:eastAsia="en-US"/>
                            </w:rPr>
                            <w:t>Zentrum für Schulqualität und Lehrerbildung</w:t>
                          </w:r>
                        </w:p>
                        <w:p w14:paraId="0AECADD3" w14:textId="77777777" w:rsidR="00021A1B" w:rsidRPr="00E20335" w:rsidRDefault="00021A1B" w:rsidP="00021A1B">
                          <w:pPr>
                            <w:pStyle w:val="NL-Kopfzeilen-Titel"/>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5E3612" id="_x0000_t202" coordsize="21600,21600" o:spt="202" path="m,l,21600r21600,l21600,xe">
              <v:stroke joinstyle="miter"/>
              <v:path gradientshapeok="t" o:connecttype="rect"/>
            </v:shapetype>
            <v:shape id="Textfeld 10" o:spid="_x0000_s1026" type="#_x0000_t202" style="position:absolute;margin-left:-6.1pt;margin-top:-15.65pt;width:369.95pt;height:2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" stroked="f">
              <v:textbox>
                <w:txbxContent>
                  <w:p w14:paraId="4A466DBC" w14:textId="77777777" w:rsidR="00021A1B" w:rsidRPr="00200229" w:rsidRDefault="00021A1B" w:rsidP="00021A1B">
                    <w:pPr>
                      <w:spacing w:line="240" w:lineRule="exact"/>
                      <w:rPr>
                        <w:i/>
                        <w:vanish/>
                        <w:sz w:val="20"/>
                        <w:szCs w:val="20"/>
                        <w:lang w:eastAsia="en-US"/>
                      </w:rPr>
                    </w:pPr>
                    <w:r w:rsidRPr="00200229">
                      <w:rPr>
                        <w:sz w:val="20"/>
                        <w:szCs w:val="20"/>
                        <w:lang w:eastAsia="en-US"/>
                      </w:rPr>
                      <w:t>Zentrum für Schulqualität und Lehrerbildung</w:t>
                    </w:r>
                  </w:p>
                  <w:p w14:paraId="0AECADD3" w14:textId="77777777" w:rsidR="00021A1B" w:rsidRPr="00E20335" w:rsidRDefault="00021A1B" w:rsidP="00021A1B">
                    <w:pPr>
                      <w:pStyle w:val="NL-Kopfzeilen-Titel"/>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8F56D34" wp14:editId="2A6B51D0">
              <wp:simplePos x="0" y="0"/>
              <wp:positionH relativeFrom="column">
                <wp:posOffset>-1468</wp:posOffset>
              </wp:positionH>
              <wp:positionV relativeFrom="paragraph">
                <wp:posOffset>68246</wp:posOffset>
              </wp:positionV>
              <wp:extent cx="8887460" cy="0"/>
              <wp:effectExtent l="0" t="0" r="0" b="0"/>
              <wp:wrapNone/>
              <wp:docPr id="12" name="Gerade Verbindung 48"/>
              <wp:cNvGraphicFramePr/>
              <a:graphic xmlns:a="http://schemas.openxmlformats.org/drawingml/2006/main">
                <a:graphicData uri="http://schemas.microsoft.com/office/word/2010/wordprocessingShape">
                  <wps:wsp>
                    <wps:cNvCnPr/>
                    <wps:spPr>
                      <a:xfrm flipH="1">
                        <a:off x="0" y="0"/>
                        <a:ext cx="8887460" cy="0"/>
                      </a:xfrm>
                      <a:prstGeom prst="line">
                        <a:avLst/>
                      </a:prstGeom>
                      <a:noFill/>
                      <a:ln w="6350" cap="flat" cmpd="sng" algn="ctr">
                        <a:solidFill>
                          <a:sysClr val="window" lastClr="FFFFFF">
                            <a:lumMod val="65000"/>
                          </a:sys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C68B9B" id="Gerade Verbindung 48"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pt,5.35pt" to="699.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" strokecolor="#a6a6a6"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3BB3" w14:textId="77777777" w:rsidR="007D5359" w:rsidRDefault="007D53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4"/>
  </w:num>
  <w:num w:numId="3">
    <w:abstractNumId w:val="22"/>
  </w:num>
  <w:num w:numId="4">
    <w:abstractNumId w:val="14"/>
  </w:num>
  <w:num w:numId="5">
    <w:abstractNumId w:val="12"/>
  </w:num>
  <w:num w:numId="6">
    <w:abstractNumId w:val="19"/>
  </w:num>
  <w:num w:numId="7">
    <w:abstractNumId w:val="20"/>
  </w:num>
  <w:num w:numId="8">
    <w:abstractNumId w:val="10"/>
  </w:num>
  <w:num w:numId="9">
    <w:abstractNumId w:val="10"/>
  </w:num>
  <w:num w:numId="10">
    <w:abstractNumId w:val="10"/>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3"/>
  </w:num>
  <w:num w:numId="20">
    <w:abstractNumId w:val="17"/>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ctiveWritingStyle w:appName="MSWord" w:lang="de-DE" w:vendorID="64" w:dllVersion="131078" w:nlCheck="1" w:checkStyle="0"/>
  <w:proofState w:spelling="clean" w:grammar="clean"/>
  <w:defaultTabStop w:val="708"/>
  <w:autoHyphenation/>
  <w:hyphenationZone w:val="425"/>
  <w:doNotHyphenateCaps/>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11978"/>
    <w:rsid w:val="0001475E"/>
    <w:rsid w:val="00021A1B"/>
    <w:rsid w:val="0002710B"/>
    <w:rsid w:val="0003536F"/>
    <w:rsid w:val="0005471A"/>
    <w:rsid w:val="00056F57"/>
    <w:rsid w:val="0005790E"/>
    <w:rsid w:val="00080B7F"/>
    <w:rsid w:val="000829B1"/>
    <w:rsid w:val="00083ADF"/>
    <w:rsid w:val="0009205B"/>
    <w:rsid w:val="00095920"/>
    <w:rsid w:val="000970ED"/>
    <w:rsid w:val="000979B1"/>
    <w:rsid w:val="000A3C77"/>
    <w:rsid w:val="000A762D"/>
    <w:rsid w:val="000B1548"/>
    <w:rsid w:val="000B1C39"/>
    <w:rsid w:val="000B1F6B"/>
    <w:rsid w:val="000B4B85"/>
    <w:rsid w:val="000B4E94"/>
    <w:rsid w:val="000C1B08"/>
    <w:rsid w:val="000C60AC"/>
    <w:rsid w:val="000E1013"/>
    <w:rsid w:val="000E3EFC"/>
    <w:rsid w:val="000E4F87"/>
    <w:rsid w:val="000E6830"/>
    <w:rsid w:val="000F07E1"/>
    <w:rsid w:val="000F54A5"/>
    <w:rsid w:val="001015F4"/>
    <w:rsid w:val="00107419"/>
    <w:rsid w:val="00125678"/>
    <w:rsid w:val="00131600"/>
    <w:rsid w:val="00133AD3"/>
    <w:rsid w:val="00134C5D"/>
    <w:rsid w:val="00136395"/>
    <w:rsid w:val="001435BE"/>
    <w:rsid w:val="00147859"/>
    <w:rsid w:val="0015771B"/>
    <w:rsid w:val="00162924"/>
    <w:rsid w:val="001760EE"/>
    <w:rsid w:val="001774D1"/>
    <w:rsid w:val="00177FF7"/>
    <w:rsid w:val="0018527C"/>
    <w:rsid w:val="0019016D"/>
    <w:rsid w:val="00194AB1"/>
    <w:rsid w:val="001A02E4"/>
    <w:rsid w:val="001A63BE"/>
    <w:rsid w:val="001B0D89"/>
    <w:rsid w:val="001B3483"/>
    <w:rsid w:val="001B559C"/>
    <w:rsid w:val="001C401E"/>
    <w:rsid w:val="001E16FE"/>
    <w:rsid w:val="001E3F80"/>
    <w:rsid w:val="001F3192"/>
    <w:rsid w:val="001F6341"/>
    <w:rsid w:val="001F7C4E"/>
    <w:rsid w:val="00201045"/>
    <w:rsid w:val="00212DA8"/>
    <w:rsid w:val="00213A7F"/>
    <w:rsid w:val="00216C66"/>
    <w:rsid w:val="00217E3A"/>
    <w:rsid w:val="00222A93"/>
    <w:rsid w:val="00232D95"/>
    <w:rsid w:val="00240BC3"/>
    <w:rsid w:val="00245052"/>
    <w:rsid w:val="002472D8"/>
    <w:rsid w:val="00264E97"/>
    <w:rsid w:val="002652E8"/>
    <w:rsid w:val="00265E91"/>
    <w:rsid w:val="00287A66"/>
    <w:rsid w:val="0029461F"/>
    <w:rsid w:val="00295CBA"/>
    <w:rsid w:val="002A0D97"/>
    <w:rsid w:val="002A0FC1"/>
    <w:rsid w:val="002B3FE4"/>
    <w:rsid w:val="002B688E"/>
    <w:rsid w:val="002B77BD"/>
    <w:rsid w:val="002C282D"/>
    <w:rsid w:val="002C3C79"/>
    <w:rsid w:val="002C6D97"/>
    <w:rsid w:val="002C734D"/>
    <w:rsid w:val="002D105B"/>
    <w:rsid w:val="002D553E"/>
    <w:rsid w:val="002D7EC7"/>
    <w:rsid w:val="002E2840"/>
    <w:rsid w:val="002E2EA2"/>
    <w:rsid w:val="002F061F"/>
    <w:rsid w:val="003302CA"/>
    <w:rsid w:val="0033078B"/>
    <w:rsid w:val="00330BC7"/>
    <w:rsid w:val="003345B0"/>
    <w:rsid w:val="00336B8E"/>
    <w:rsid w:val="00350512"/>
    <w:rsid w:val="00363D73"/>
    <w:rsid w:val="00367140"/>
    <w:rsid w:val="00375731"/>
    <w:rsid w:val="003828D8"/>
    <w:rsid w:val="00390FB9"/>
    <w:rsid w:val="003A37D8"/>
    <w:rsid w:val="003A4147"/>
    <w:rsid w:val="003A44A2"/>
    <w:rsid w:val="003B43EA"/>
    <w:rsid w:val="003B4599"/>
    <w:rsid w:val="003C2EED"/>
    <w:rsid w:val="003C729B"/>
    <w:rsid w:val="003D1191"/>
    <w:rsid w:val="003D339D"/>
    <w:rsid w:val="003D6E5F"/>
    <w:rsid w:val="003E6A29"/>
    <w:rsid w:val="003F4CBE"/>
    <w:rsid w:val="0040435F"/>
    <w:rsid w:val="0040456D"/>
    <w:rsid w:val="00404EEC"/>
    <w:rsid w:val="00411859"/>
    <w:rsid w:val="00425459"/>
    <w:rsid w:val="00426CDC"/>
    <w:rsid w:val="0043173C"/>
    <w:rsid w:val="0046288D"/>
    <w:rsid w:val="004771BA"/>
    <w:rsid w:val="0048130C"/>
    <w:rsid w:val="00482DF4"/>
    <w:rsid w:val="00483B80"/>
    <w:rsid w:val="004873FC"/>
    <w:rsid w:val="004901A5"/>
    <w:rsid w:val="00491591"/>
    <w:rsid w:val="00491927"/>
    <w:rsid w:val="0049332B"/>
    <w:rsid w:val="00497378"/>
    <w:rsid w:val="004A0E15"/>
    <w:rsid w:val="004B2C59"/>
    <w:rsid w:val="004C0301"/>
    <w:rsid w:val="004C4788"/>
    <w:rsid w:val="004D18A9"/>
    <w:rsid w:val="004D3218"/>
    <w:rsid w:val="004D6EA8"/>
    <w:rsid w:val="004E5047"/>
    <w:rsid w:val="00502C2B"/>
    <w:rsid w:val="00507F08"/>
    <w:rsid w:val="00522843"/>
    <w:rsid w:val="00533146"/>
    <w:rsid w:val="00540FD9"/>
    <w:rsid w:val="00542A55"/>
    <w:rsid w:val="00547208"/>
    <w:rsid w:val="00553A02"/>
    <w:rsid w:val="005727FE"/>
    <w:rsid w:val="00576B4A"/>
    <w:rsid w:val="005779BB"/>
    <w:rsid w:val="005806DE"/>
    <w:rsid w:val="005855AE"/>
    <w:rsid w:val="00585AF2"/>
    <w:rsid w:val="00585F88"/>
    <w:rsid w:val="00594A8A"/>
    <w:rsid w:val="005965D9"/>
    <w:rsid w:val="005977D4"/>
    <w:rsid w:val="005A33EB"/>
    <w:rsid w:val="005A5F0A"/>
    <w:rsid w:val="005A6152"/>
    <w:rsid w:val="005A6802"/>
    <w:rsid w:val="005A6A8E"/>
    <w:rsid w:val="005B4D5F"/>
    <w:rsid w:val="005C18AF"/>
    <w:rsid w:val="005C53AE"/>
    <w:rsid w:val="005C5764"/>
    <w:rsid w:val="005D1DE1"/>
    <w:rsid w:val="005D34A4"/>
    <w:rsid w:val="005D4A76"/>
    <w:rsid w:val="005D6283"/>
    <w:rsid w:val="005F1E8F"/>
    <w:rsid w:val="005F4169"/>
    <w:rsid w:val="006002FE"/>
    <w:rsid w:val="00602ECB"/>
    <w:rsid w:val="006035A5"/>
    <w:rsid w:val="006044D2"/>
    <w:rsid w:val="00607A31"/>
    <w:rsid w:val="00611FDE"/>
    <w:rsid w:val="0064536F"/>
    <w:rsid w:val="0064550B"/>
    <w:rsid w:val="006476CF"/>
    <w:rsid w:val="00650686"/>
    <w:rsid w:val="00667BC4"/>
    <w:rsid w:val="00672277"/>
    <w:rsid w:val="006843AD"/>
    <w:rsid w:val="006852AA"/>
    <w:rsid w:val="00686C0C"/>
    <w:rsid w:val="006902CA"/>
    <w:rsid w:val="006915F4"/>
    <w:rsid w:val="006924D7"/>
    <w:rsid w:val="00692AE3"/>
    <w:rsid w:val="00694B56"/>
    <w:rsid w:val="006953DB"/>
    <w:rsid w:val="006A1CB9"/>
    <w:rsid w:val="006B59E0"/>
    <w:rsid w:val="006C1E6A"/>
    <w:rsid w:val="006C5198"/>
    <w:rsid w:val="006D185A"/>
    <w:rsid w:val="006D2D36"/>
    <w:rsid w:val="006E25DF"/>
    <w:rsid w:val="006E484A"/>
    <w:rsid w:val="006E709D"/>
    <w:rsid w:val="006F6C7C"/>
    <w:rsid w:val="007031E6"/>
    <w:rsid w:val="00713EF5"/>
    <w:rsid w:val="00714FEF"/>
    <w:rsid w:val="00727F3B"/>
    <w:rsid w:val="007306C9"/>
    <w:rsid w:val="00730FBB"/>
    <w:rsid w:val="00741271"/>
    <w:rsid w:val="00743856"/>
    <w:rsid w:val="00753E7A"/>
    <w:rsid w:val="00762967"/>
    <w:rsid w:val="00766545"/>
    <w:rsid w:val="00766ED1"/>
    <w:rsid w:val="00771EB8"/>
    <w:rsid w:val="00776A42"/>
    <w:rsid w:val="007813C2"/>
    <w:rsid w:val="007816FD"/>
    <w:rsid w:val="00781BA5"/>
    <w:rsid w:val="007979EA"/>
    <w:rsid w:val="007A5FE2"/>
    <w:rsid w:val="007B3125"/>
    <w:rsid w:val="007B5799"/>
    <w:rsid w:val="007D5359"/>
    <w:rsid w:val="007E4104"/>
    <w:rsid w:val="007E63C1"/>
    <w:rsid w:val="007F17AA"/>
    <w:rsid w:val="007F4EA1"/>
    <w:rsid w:val="007F52BC"/>
    <w:rsid w:val="007F64EF"/>
    <w:rsid w:val="00803C10"/>
    <w:rsid w:val="00804751"/>
    <w:rsid w:val="00811747"/>
    <w:rsid w:val="00814644"/>
    <w:rsid w:val="00820DD5"/>
    <w:rsid w:val="008346F8"/>
    <w:rsid w:val="00835D8A"/>
    <w:rsid w:val="00843736"/>
    <w:rsid w:val="00846FE5"/>
    <w:rsid w:val="008476F7"/>
    <w:rsid w:val="00850772"/>
    <w:rsid w:val="0085087C"/>
    <w:rsid w:val="00850B85"/>
    <w:rsid w:val="00851752"/>
    <w:rsid w:val="00851928"/>
    <w:rsid w:val="00862AFB"/>
    <w:rsid w:val="008665C4"/>
    <w:rsid w:val="00871346"/>
    <w:rsid w:val="00873D2F"/>
    <w:rsid w:val="0087762E"/>
    <w:rsid w:val="00882EF0"/>
    <w:rsid w:val="00887184"/>
    <w:rsid w:val="00890C4C"/>
    <w:rsid w:val="008A0A00"/>
    <w:rsid w:val="008A2535"/>
    <w:rsid w:val="008B038C"/>
    <w:rsid w:val="008B309D"/>
    <w:rsid w:val="008B500A"/>
    <w:rsid w:val="008C427A"/>
    <w:rsid w:val="008D5847"/>
    <w:rsid w:val="008E77D0"/>
    <w:rsid w:val="008F13A6"/>
    <w:rsid w:val="008F3594"/>
    <w:rsid w:val="008F4C55"/>
    <w:rsid w:val="0090373D"/>
    <w:rsid w:val="00905A0B"/>
    <w:rsid w:val="00906250"/>
    <w:rsid w:val="00910C36"/>
    <w:rsid w:val="009260A1"/>
    <w:rsid w:val="00931550"/>
    <w:rsid w:val="0094105F"/>
    <w:rsid w:val="009414B6"/>
    <w:rsid w:val="009446FB"/>
    <w:rsid w:val="00950D43"/>
    <w:rsid w:val="00950F6F"/>
    <w:rsid w:val="00954A48"/>
    <w:rsid w:val="00964C07"/>
    <w:rsid w:val="00970E93"/>
    <w:rsid w:val="00974CF3"/>
    <w:rsid w:val="0097706B"/>
    <w:rsid w:val="009806EE"/>
    <w:rsid w:val="00983E7E"/>
    <w:rsid w:val="00986D24"/>
    <w:rsid w:val="009879DD"/>
    <w:rsid w:val="0099150C"/>
    <w:rsid w:val="009A163A"/>
    <w:rsid w:val="009A5326"/>
    <w:rsid w:val="009A6E02"/>
    <w:rsid w:val="009A7F9D"/>
    <w:rsid w:val="009B0DFE"/>
    <w:rsid w:val="009B43FB"/>
    <w:rsid w:val="009B629A"/>
    <w:rsid w:val="009B76B9"/>
    <w:rsid w:val="009C413A"/>
    <w:rsid w:val="009C50AC"/>
    <w:rsid w:val="009C69B0"/>
    <w:rsid w:val="009D0CD0"/>
    <w:rsid w:val="009D1908"/>
    <w:rsid w:val="009D5891"/>
    <w:rsid w:val="009D6354"/>
    <w:rsid w:val="009E0B91"/>
    <w:rsid w:val="009F0028"/>
    <w:rsid w:val="00A01BE7"/>
    <w:rsid w:val="00A048DF"/>
    <w:rsid w:val="00A06330"/>
    <w:rsid w:val="00A0654B"/>
    <w:rsid w:val="00A107F5"/>
    <w:rsid w:val="00A13455"/>
    <w:rsid w:val="00A20F13"/>
    <w:rsid w:val="00A22E11"/>
    <w:rsid w:val="00A23230"/>
    <w:rsid w:val="00A23DFC"/>
    <w:rsid w:val="00A31987"/>
    <w:rsid w:val="00A44833"/>
    <w:rsid w:val="00A57B84"/>
    <w:rsid w:val="00A6274A"/>
    <w:rsid w:val="00A7246E"/>
    <w:rsid w:val="00A72641"/>
    <w:rsid w:val="00A7295F"/>
    <w:rsid w:val="00A7489E"/>
    <w:rsid w:val="00A93771"/>
    <w:rsid w:val="00A94F59"/>
    <w:rsid w:val="00AA5AEE"/>
    <w:rsid w:val="00AA6604"/>
    <w:rsid w:val="00AA6C05"/>
    <w:rsid w:val="00AB093F"/>
    <w:rsid w:val="00AB27B6"/>
    <w:rsid w:val="00AD019D"/>
    <w:rsid w:val="00AD1DFD"/>
    <w:rsid w:val="00AD1E40"/>
    <w:rsid w:val="00AD5960"/>
    <w:rsid w:val="00AD5B1F"/>
    <w:rsid w:val="00AE1125"/>
    <w:rsid w:val="00AE29F6"/>
    <w:rsid w:val="00AF6868"/>
    <w:rsid w:val="00B02B5B"/>
    <w:rsid w:val="00B0313A"/>
    <w:rsid w:val="00B070EE"/>
    <w:rsid w:val="00B07CBB"/>
    <w:rsid w:val="00B10ECB"/>
    <w:rsid w:val="00B11580"/>
    <w:rsid w:val="00B15092"/>
    <w:rsid w:val="00B17F7E"/>
    <w:rsid w:val="00B20039"/>
    <w:rsid w:val="00B22AC3"/>
    <w:rsid w:val="00B3109E"/>
    <w:rsid w:val="00B31809"/>
    <w:rsid w:val="00B44FDB"/>
    <w:rsid w:val="00B47C61"/>
    <w:rsid w:val="00B555BE"/>
    <w:rsid w:val="00B57FF5"/>
    <w:rsid w:val="00B61458"/>
    <w:rsid w:val="00B81461"/>
    <w:rsid w:val="00B822C3"/>
    <w:rsid w:val="00B93801"/>
    <w:rsid w:val="00B94272"/>
    <w:rsid w:val="00BB7A3F"/>
    <w:rsid w:val="00BC1052"/>
    <w:rsid w:val="00BC136C"/>
    <w:rsid w:val="00BC3786"/>
    <w:rsid w:val="00BC3D5D"/>
    <w:rsid w:val="00BD73EC"/>
    <w:rsid w:val="00BE1395"/>
    <w:rsid w:val="00BE3133"/>
    <w:rsid w:val="00C07956"/>
    <w:rsid w:val="00C12C11"/>
    <w:rsid w:val="00C31E9C"/>
    <w:rsid w:val="00C35EA3"/>
    <w:rsid w:val="00C529CA"/>
    <w:rsid w:val="00C56066"/>
    <w:rsid w:val="00C6105C"/>
    <w:rsid w:val="00C632DF"/>
    <w:rsid w:val="00C729A9"/>
    <w:rsid w:val="00C82AA0"/>
    <w:rsid w:val="00C8501D"/>
    <w:rsid w:val="00C90C87"/>
    <w:rsid w:val="00C935F1"/>
    <w:rsid w:val="00C9673B"/>
    <w:rsid w:val="00CA093D"/>
    <w:rsid w:val="00CA147B"/>
    <w:rsid w:val="00CA2879"/>
    <w:rsid w:val="00CB0C15"/>
    <w:rsid w:val="00CB16F9"/>
    <w:rsid w:val="00CB2E39"/>
    <w:rsid w:val="00CB4B7B"/>
    <w:rsid w:val="00CD10FF"/>
    <w:rsid w:val="00CD6DCA"/>
    <w:rsid w:val="00CD6F22"/>
    <w:rsid w:val="00CE4221"/>
    <w:rsid w:val="00CE6334"/>
    <w:rsid w:val="00CF03E4"/>
    <w:rsid w:val="00CF2F4A"/>
    <w:rsid w:val="00CF3AD9"/>
    <w:rsid w:val="00CF7547"/>
    <w:rsid w:val="00D02BF6"/>
    <w:rsid w:val="00D1008C"/>
    <w:rsid w:val="00D1368A"/>
    <w:rsid w:val="00D13E05"/>
    <w:rsid w:val="00D14745"/>
    <w:rsid w:val="00D16203"/>
    <w:rsid w:val="00D16257"/>
    <w:rsid w:val="00D20A3F"/>
    <w:rsid w:val="00D21384"/>
    <w:rsid w:val="00D31DB7"/>
    <w:rsid w:val="00D369C4"/>
    <w:rsid w:val="00D4302B"/>
    <w:rsid w:val="00D4428F"/>
    <w:rsid w:val="00D45968"/>
    <w:rsid w:val="00D46136"/>
    <w:rsid w:val="00D46AAE"/>
    <w:rsid w:val="00D61ECB"/>
    <w:rsid w:val="00D77C61"/>
    <w:rsid w:val="00D86F14"/>
    <w:rsid w:val="00D87CC8"/>
    <w:rsid w:val="00D92EFA"/>
    <w:rsid w:val="00D959C4"/>
    <w:rsid w:val="00DA0B18"/>
    <w:rsid w:val="00DA223A"/>
    <w:rsid w:val="00DA4494"/>
    <w:rsid w:val="00DB1071"/>
    <w:rsid w:val="00DE26C6"/>
    <w:rsid w:val="00DE501B"/>
    <w:rsid w:val="00E131F1"/>
    <w:rsid w:val="00E133C4"/>
    <w:rsid w:val="00E152D0"/>
    <w:rsid w:val="00E333E7"/>
    <w:rsid w:val="00E36DD1"/>
    <w:rsid w:val="00E403D0"/>
    <w:rsid w:val="00E50E03"/>
    <w:rsid w:val="00E52E1C"/>
    <w:rsid w:val="00E7231E"/>
    <w:rsid w:val="00E75FCC"/>
    <w:rsid w:val="00E81D08"/>
    <w:rsid w:val="00E82F74"/>
    <w:rsid w:val="00E933F8"/>
    <w:rsid w:val="00EA0270"/>
    <w:rsid w:val="00EA0C20"/>
    <w:rsid w:val="00EA4158"/>
    <w:rsid w:val="00EC67B5"/>
    <w:rsid w:val="00ED2317"/>
    <w:rsid w:val="00EE54C5"/>
    <w:rsid w:val="00EE7C48"/>
    <w:rsid w:val="00EF2F4F"/>
    <w:rsid w:val="00EF401E"/>
    <w:rsid w:val="00EF52DF"/>
    <w:rsid w:val="00EF7392"/>
    <w:rsid w:val="00F00FC1"/>
    <w:rsid w:val="00F01276"/>
    <w:rsid w:val="00F03144"/>
    <w:rsid w:val="00F129D7"/>
    <w:rsid w:val="00F15D93"/>
    <w:rsid w:val="00F16911"/>
    <w:rsid w:val="00F16D40"/>
    <w:rsid w:val="00F27060"/>
    <w:rsid w:val="00F42EB0"/>
    <w:rsid w:val="00F43EDC"/>
    <w:rsid w:val="00F453E0"/>
    <w:rsid w:val="00F613C6"/>
    <w:rsid w:val="00F734F5"/>
    <w:rsid w:val="00F7390F"/>
    <w:rsid w:val="00F73F56"/>
    <w:rsid w:val="00F75D2D"/>
    <w:rsid w:val="00F777E8"/>
    <w:rsid w:val="00F819B4"/>
    <w:rsid w:val="00F82C52"/>
    <w:rsid w:val="00F86EEC"/>
    <w:rsid w:val="00F9558E"/>
    <w:rsid w:val="00FA3186"/>
    <w:rsid w:val="00FA45C5"/>
    <w:rsid w:val="00FA5310"/>
    <w:rsid w:val="00FB11F3"/>
    <w:rsid w:val="00FC1B46"/>
    <w:rsid w:val="00FC38C9"/>
    <w:rsid w:val="00FD64D7"/>
    <w:rsid w:val="00FE0CC5"/>
    <w:rsid w:val="00FF55F1"/>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41146BF"/>
  <w15:docId w15:val="{2E864AF7-EEAE-4CF7-A6A4-4CB82940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semiHidden/>
    <w:unhideWhenUsed/>
    <w:rsid w:val="00DA0B18"/>
    <w:pPr>
      <w:spacing w:after="120"/>
    </w:pPr>
  </w:style>
  <w:style w:type="character" w:customStyle="1" w:styleId="TextkrperZchn">
    <w:name w:val="Textkörper Zchn"/>
    <w:basedOn w:val="Absatz-Standardschriftart"/>
    <w:link w:val="Textkrper"/>
    <w:uiPriority w:val="99"/>
    <w:semiHidden/>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85087C"/>
    <w:rPr>
      <w:sz w:val="20"/>
      <w:szCs w:val="20"/>
    </w:rPr>
  </w:style>
  <w:style w:type="character" w:customStyle="1" w:styleId="FunotentextZchn">
    <w:name w:val="Fußnotentext Zchn"/>
    <w:basedOn w:val="Absatz-Standardschriftart"/>
    <w:link w:val="Funotentext"/>
    <w:uiPriority w:val="99"/>
    <w:semiHidden/>
    <w:rsid w:val="0085087C"/>
    <w:rPr>
      <w:rFonts w:ascii="Arial" w:hAnsi="Arial" w:cs="Arial"/>
    </w:rPr>
  </w:style>
  <w:style w:type="character" w:styleId="Funotenzeichen">
    <w:name w:val="footnote reference"/>
    <w:basedOn w:val="Absatz-Standardschriftart"/>
    <w:uiPriority w:val="99"/>
    <w:semiHidden/>
    <w:unhideWhenUsed/>
    <w:rsid w:val="008508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345448817">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7818">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115569610">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EE30-4E53-4F68-82C5-6B4A8EC17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3.xml><?xml version="1.0" encoding="utf-8"?>
<ds:datastoreItem xmlns:ds="http://schemas.openxmlformats.org/officeDocument/2006/customXml" ds:itemID="{2CC59521-6A1A-4BF0-95A0-A9F646A500AA}">
  <ds:schemaRefs>
    <ds:schemaRef ds:uri="http://purl.org/dc/elements/1.1/"/>
    <ds:schemaRef ds:uri="http://schemas.microsoft.com/office/2006/metadata/properties"/>
    <ds:schemaRef ds:uri="55696b60-0389-45c2-bb8c-032517eb46a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B1F82BAA-432F-402B-A5F0-BA4FEC9262A7}">
  <ds:schemaRefs>
    <ds:schemaRef ds:uri="http://schemas.openxmlformats.org/officeDocument/2006/bibliography"/>
  </ds:schemaRefs>
</ds:datastoreItem>
</file>

<file path=customXml/itemProps5.xml><?xml version="1.0" encoding="utf-8"?>
<ds:datastoreItem xmlns:ds="http://schemas.openxmlformats.org/officeDocument/2006/customXml" ds:itemID="{9FED0A79-2D66-40F2-8105-9555F7E8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4899</Characters>
  <DocSecurity>0</DocSecurity>
  <Lines>270</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2022-08-18T08:41:00Z</cp:lastPrinted>
  <dcterms:created xsi:type="dcterms:W3CDTF">2022-03-17T10:17:00Z</dcterms:created>
  <dcterms:modified xsi:type="dcterms:W3CDTF">2022-08-18T08:41:00Z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0x01010093C395E95A93F342B8A6A30B4B3DAE5A</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