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0B8F" w:rsidRPr="00452471" w:rsidRDefault="00B80B8F" w:rsidP="00B80B8F">
      <w:pPr>
        <w:rPr>
          <w:b/>
          <w:sz w:val="28"/>
        </w:rPr>
      </w:pPr>
      <w:r w:rsidRPr="00452471">
        <w:rPr>
          <w:b/>
          <w:sz w:val="28"/>
        </w:rPr>
        <w:t>Tabelle Zellbestandteile</w:t>
      </w:r>
      <w:r w:rsidR="00B66980">
        <w:rPr>
          <w:b/>
          <w:sz w:val="28"/>
        </w:rPr>
        <w:t>, Lösung</w:t>
      </w:r>
    </w:p>
    <w:p w:rsidR="00B80B8F" w:rsidRPr="00452471" w:rsidRDefault="00B80B8F" w:rsidP="00B80B8F">
      <w:r w:rsidRPr="00452471">
        <w:t xml:space="preserve">Aufgabe: Vervollständigen Sie die Tabelle. </w:t>
      </w:r>
    </w:p>
    <w:tbl>
      <w:tblPr>
        <w:tblStyle w:val="Tabellenraster"/>
        <w:tblW w:w="14567" w:type="dxa"/>
        <w:tblLook w:val="04A0" w:firstRow="1" w:lastRow="0" w:firstColumn="1" w:lastColumn="0" w:noHBand="0" w:noVBand="1"/>
      </w:tblPr>
      <w:tblGrid>
        <w:gridCol w:w="2943"/>
        <w:gridCol w:w="3926"/>
        <w:gridCol w:w="3749"/>
        <w:gridCol w:w="3949"/>
      </w:tblGrid>
      <w:tr w:rsidR="00452471" w:rsidRPr="009069E9" w:rsidTr="009069E9">
        <w:trPr>
          <w:trHeight w:val="316"/>
        </w:trPr>
        <w:tc>
          <w:tcPr>
            <w:tcW w:w="2943" w:type="dxa"/>
            <w:noWrap/>
            <w:hideMark/>
          </w:tcPr>
          <w:p w:rsidR="00452471" w:rsidRPr="009069E9" w:rsidRDefault="00452471" w:rsidP="007A34A3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9069E9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Zellbestandteil</w:t>
            </w:r>
          </w:p>
        </w:tc>
        <w:tc>
          <w:tcPr>
            <w:tcW w:w="3926" w:type="dxa"/>
          </w:tcPr>
          <w:p w:rsidR="00452471" w:rsidRPr="009069E9" w:rsidRDefault="00452471" w:rsidP="007A34A3">
            <w:pPr>
              <w:tabs>
                <w:tab w:val="left" w:pos="2362"/>
              </w:tabs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9069E9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Abbildung</w:t>
            </w:r>
          </w:p>
        </w:tc>
        <w:tc>
          <w:tcPr>
            <w:tcW w:w="3749" w:type="dxa"/>
          </w:tcPr>
          <w:p w:rsidR="00452471" w:rsidRPr="009069E9" w:rsidRDefault="00452471" w:rsidP="007A34A3">
            <w:pPr>
              <w:tabs>
                <w:tab w:val="left" w:pos="2362"/>
              </w:tabs>
              <w:rPr>
                <w:rFonts w:ascii="Arial" w:eastAsia="Times New Roman" w:hAnsi="Arial"/>
                <w:b/>
                <w:color w:val="000000"/>
                <w:lang w:eastAsia="de-DE"/>
              </w:rPr>
            </w:pPr>
            <w:r w:rsidRPr="009069E9">
              <w:rPr>
                <w:rFonts w:ascii="Arial" w:eastAsia="Times New Roman" w:hAnsi="Arial"/>
                <w:b/>
                <w:color w:val="000000"/>
                <w:lang w:eastAsia="de-DE"/>
              </w:rPr>
              <w:t>Bau</w:t>
            </w:r>
          </w:p>
        </w:tc>
        <w:tc>
          <w:tcPr>
            <w:tcW w:w="3949" w:type="dxa"/>
          </w:tcPr>
          <w:p w:rsidR="00452471" w:rsidRPr="009069E9" w:rsidRDefault="00452471" w:rsidP="007A34A3">
            <w:pPr>
              <w:tabs>
                <w:tab w:val="left" w:pos="2362"/>
              </w:tabs>
              <w:rPr>
                <w:rFonts w:ascii="Arial" w:eastAsia="Times New Roman" w:hAnsi="Arial"/>
                <w:b/>
                <w:color w:val="000000"/>
                <w:lang w:eastAsia="de-DE"/>
              </w:rPr>
            </w:pPr>
            <w:r w:rsidRPr="009069E9">
              <w:rPr>
                <w:rFonts w:ascii="Arial" w:eastAsia="Times New Roman" w:hAnsi="Arial"/>
                <w:b/>
                <w:color w:val="000000"/>
                <w:lang w:eastAsia="de-DE"/>
              </w:rPr>
              <w:t>Funktion</w:t>
            </w:r>
          </w:p>
        </w:tc>
      </w:tr>
      <w:tr w:rsidR="00452471" w:rsidRPr="00452471" w:rsidTr="00B80B8F">
        <w:trPr>
          <w:trHeight w:hRule="exact" w:val="1588"/>
        </w:trPr>
        <w:tc>
          <w:tcPr>
            <w:tcW w:w="2943" w:type="dxa"/>
            <w:noWrap/>
            <w:hideMark/>
          </w:tcPr>
          <w:p w:rsidR="00BA2716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452471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 xml:space="preserve">Zellplasma </w:t>
            </w: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452471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(Cytoplasma)</w:t>
            </w: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</w:tc>
        <w:tc>
          <w:tcPr>
            <w:tcW w:w="3926" w:type="dxa"/>
          </w:tcPr>
          <w:p w:rsidR="00452471" w:rsidRPr="00452471" w:rsidRDefault="00452471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hAnsi="Arial"/>
                <w:color w:val="auto"/>
                <w:sz w:val="24"/>
              </w:rPr>
              <w:object w:dxaOrig="5700" w:dyaOrig="52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8pt;height:72.75pt" o:ole="">
                  <v:imagedata r:id="rId9" o:title=""/>
                </v:shape>
                <o:OLEObject Type="Embed" ProgID="PBrush" ShapeID="_x0000_i1025" DrawAspect="Content" ObjectID="_1571468187" r:id="rId10"/>
              </w:object>
            </w:r>
            <w:r w:rsidRPr="00452471">
              <w:rPr>
                <w:rFonts w:ascii="Arial" w:hAnsi="Arial"/>
              </w:rPr>
              <w:t xml:space="preserve">         </w:t>
            </w:r>
            <w:r w:rsidRPr="00452471">
              <w:rPr>
                <w:rFonts w:ascii="Arial" w:hAnsi="Arial"/>
                <w:color w:val="auto"/>
                <w:sz w:val="24"/>
              </w:rPr>
              <w:object w:dxaOrig="1725" w:dyaOrig="1485">
                <v:shape id="_x0000_i1026" type="#_x0000_t75" style="width:86.25pt;height:74.25pt" o:ole="">
                  <v:imagedata r:id="rId11" o:title=""/>
                </v:shape>
                <o:OLEObject Type="Embed" ProgID="PBrush" ShapeID="_x0000_i1026" DrawAspect="Content" ObjectID="_1571468188" r:id="rId12"/>
              </w:object>
            </w:r>
          </w:p>
        </w:tc>
        <w:tc>
          <w:tcPr>
            <w:tcW w:w="3749" w:type="dxa"/>
          </w:tcPr>
          <w:p w:rsidR="00452471" w:rsidRPr="00452471" w:rsidRDefault="00BA2716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Grundsubstanz </w:t>
            </w:r>
            <w:r w:rsidR="00452471" w:rsidRPr="00452471">
              <w:rPr>
                <w:rFonts w:ascii="Arial" w:eastAsia="Times New Roman" w:hAnsi="Arial"/>
                <w:color w:val="000000"/>
                <w:lang w:eastAsia="de-DE"/>
              </w:rPr>
              <w:t>(Zellflüssigkeit), die das Zellinnere ausfüllt und die Zellorganellen umgibt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chemische Bestandteile: Wasser (80</w:t>
            </w: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–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85</w:t>
            </w: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%), Proteine (10</w:t>
            </w: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–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15</w:t>
            </w: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%), Lipide</w:t>
            </w:r>
            <w:r w:rsidR="00BA2716"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(2</w:t>
            </w: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–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4</w:t>
            </w: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%), Ionen</w:t>
            </w: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(1,5</w:t>
            </w: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%) 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wird von der Zellmembran umg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e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ben</w:t>
            </w:r>
          </w:p>
          <w:p w:rsidR="00452471" w:rsidRPr="00452471" w:rsidRDefault="00452471" w:rsidP="00162501">
            <w:p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  <w:tc>
          <w:tcPr>
            <w:tcW w:w="3949" w:type="dxa"/>
          </w:tcPr>
          <w:p w:rsidR="00452471" w:rsidRPr="009069E9" w:rsidRDefault="00452471" w:rsidP="009069E9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9069E9">
              <w:rPr>
                <w:rFonts w:ascii="Arial" w:eastAsia="Times New Roman" w:hAnsi="Arial"/>
                <w:color w:val="000000"/>
                <w:lang w:eastAsia="de-DE"/>
              </w:rPr>
              <w:t>Reaktionsraum für viele Stoffwechse</w:t>
            </w:r>
            <w:r w:rsidRPr="009069E9">
              <w:rPr>
                <w:rFonts w:ascii="Arial" w:eastAsia="Times New Roman" w:hAnsi="Arial"/>
                <w:color w:val="000000"/>
                <w:lang w:eastAsia="de-DE"/>
              </w:rPr>
              <w:t>l</w:t>
            </w:r>
            <w:r w:rsidRPr="009069E9">
              <w:rPr>
                <w:rFonts w:ascii="Arial" w:eastAsia="Times New Roman" w:hAnsi="Arial"/>
                <w:color w:val="000000"/>
                <w:lang w:eastAsia="de-DE"/>
              </w:rPr>
              <w:t>vorgänge</w:t>
            </w:r>
          </w:p>
        </w:tc>
      </w:tr>
      <w:tr w:rsidR="00452471" w:rsidRPr="00452471" w:rsidTr="00452471">
        <w:trPr>
          <w:trHeight w:hRule="exact" w:val="2080"/>
        </w:trPr>
        <w:tc>
          <w:tcPr>
            <w:tcW w:w="2943" w:type="dxa"/>
            <w:noWrap/>
            <w:hideMark/>
          </w:tcPr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452471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 xml:space="preserve">Zellmembran, </w:t>
            </w: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452471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Biomembran</w:t>
            </w: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</w:tc>
        <w:tc>
          <w:tcPr>
            <w:tcW w:w="3926" w:type="dxa"/>
          </w:tcPr>
          <w:p w:rsidR="00452471" w:rsidRPr="00452471" w:rsidRDefault="00452471" w:rsidP="00162501">
            <w:pPr>
              <w:rPr>
                <w:rFonts w:ascii="Arial" w:hAnsi="Arial"/>
              </w:rPr>
            </w:pPr>
            <w:r w:rsidRPr="00452471">
              <w:rPr>
                <w:rFonts w:ascii="Arial" w:hAnsi="Arial"/>
                <w:color w:val="auto"/>
                <w:sz w:val="24"/>
              </w:rPr>
              <w:object w:dxaOrig="6180" w:dyaOrig="4275">
                <v:shape id="_x0000_i1027" type="#_x0000_t75" style="width:161.25pt;height:71.25pt" o:ole="">
                  <v:imagedata r:id="rId13" o:title=""/>
                </v:shape>
                <o:OLEObject Type="Embed" ProgID="PBrush" ShapeID="_x0000_i1027" DrawAspect="Content" ObjectID="_1571468189" r:id="rId14"/>
              </w:object>
            </w:r>
          </w:p>
          <w:p w:rsidR="00452471" w:rsidRPr="00452471" w:rsidRDefault="00452471" w:rsidP="00162501">
            <w:pPr>
              <w:rPr>
                <w:rFonts w:ascii="Arial" w:hAnsi="Arial"/>
              </w:rPr>
            </w:pPr>
          </w:p>
          <w:p w:rsidR="00452471" w:rsidRPr="00452471" w:rsidRDefault="00452471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  <w:tc>
          <w:tcPr>
            <w:tcW w:w="3749" w:type="dxa"/>
          </w:tcPr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Phospholipid-Doppelschicht mit ein- und aufgelagerten Proteinen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„Flüssig-Mosaik-Modell“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umgibt das Cytoplasma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bei tierischen Zellen: äußere B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e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grenzung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bei pflanzlichen Zellen: Zellmem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b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ran liegt der Zellwand an</w:t>
            </w:r>
          </w:p>
        </w:tc>
        <w:tc>
          <w:tcPr>
            <w:tcW w:w="3949" w:type="dxa"/>
          </w:tcPr>
          <w:p w:rsidR="007A34A3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semipermeabel: ermöglicht selekt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i</w:t>
            </w:r>
            <w:r w:rsidR="009069E9">
              <w:rPr>
                <w:rFonts w:ascii="Arial" w:eastAsia="Times New Roman" w:hAnsi="Arial"/>
                <w:color w:val="000000"/>
                <w:lang w:eastAsia="de-DE"/>
              </w:rPr>
              <w:t>ve Stoffaufnahme und -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abgabe </w:t>
            </w:r>
          </w:p>
          <w:p w:rsidR="00452471" w:rsidRPr="00452471" w:rsidRDefault="00452471" w:rsidP="007A34A3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(z.</w:t>
            </w:r>
            <w:r w:rsidR="009069E9"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B. Diffusion, Osmose)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Abgrenzung der Zellorganellen</w:t>
            </w:r>
            <w:r w:rsidR="009069E9"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sym w:font="Wingdings" w:char="F0E0"/>
            </w:r>
          </w:p>
          <w:p w:rsidR="00452471" w:rsidRPr="00452471" w:rsidRDefault="00452471" w:rsidP="00162501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Kompartimentierung der Zelle durch Bildung von Reaktionsräumen</w:t>
            </w:r>
          </w:p>
        </w:tc>
      </w:tr>
      <w:tr w:rsidR="00452471" w:rsidRPr="00452471" w:rsidTr="00B80B8F">
        <w:trPr>
          <w:trHeight w:hRule="exact" w:val="1928"/>
        </w:trPr>
        <w:tc>
          <w:tcPr>
            <w:tcW w:w="2943" w:type="dxa"/>
            <w:noWrap/>
            <w:hideMark/>
          </w:tcPr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452471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 xml:space="preserve">endoplasmatisches </w:t>
            </w:r>
          </w:p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452471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 xml:space="preserve">Retikulum </w:t>
            </w:r>
          </w:p>
        </w:tc>
        <w:tc>
          <w:tcPr>
            <w:tcW w:w="3926" w:type="dxa"/>
          </w:tcPr>
          <w:p w:rsidR="00452471" w:rsidRPr="00452471" w:rsidRDefault="00452471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                 </w:t>
            </w:r>
            <w:r w:rsidRPr="00452471">
              <w:rPr>
                <w:rFonts w:eastAsia="Times New Roman"/>
                <w:noProof/>
                <w:color w:val="000000"/>
                <w:lang w:eastAsia="de-DE"/>
              </w:rPr>
              <w:drawing>
                <wp:inline distT="0" distB="0" distL="0" distR="0" wp14:anchorId="2B736744" wp14:editId="054D6B5B">
                  <wp:extent cx="1114425" cy="866775"/>
                  <wp:effectExtent l="0" t="0" r="9525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807" cy="868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49" w:type="dxa"/>
          </w:tcPr>
          <w:p w:rsidR="00452471" w:rsidRPr="009069E9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flaches, röhren- und bläschenfö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r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mi</w:t>
            </w: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ges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Membransystem (Mem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b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ranzisternen</w:t>
            </w:r>
            <w:r w:rsidR="009069E9"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9069E9">
              <w:rPr>
                <w:rFonts w:ascii="Arial" w:eastAsia="Times New Roman" w:hAnsi="Arial"/>
                <w:color w:val="000000"/>
                <w:lang w:eastAsia="de-DE"/>
              </w:rPr>
              <w:t>= miteinander ve</w:t>
            </w:r>
            <w:r w:rsidRPr="009069E9">
              <w:rPr>
                <w:rFonts w:ascii="Arial" w:eastAsia="Times New Roman" w:hAnsi="Arial"/>
                <w:color w:val="000000"/>
                <w:lang w:eastAsia="de-DE"/>
              </w:rPr>
              <w:t>r</w:t>
            </w:r>
            <w:r w:rsidRPr="009069E9">
              <w:rPr>
                <w:rFonts w:ascii="Arial" w:eastAsia="Times New Roman" w:hAnsi="Arial"/>
                <w:color w:val="000000"/>
                <w:lang w:eastAsia="de-DE"/>
              </w:rPr>
              <w:t>bundene, membran</w:t>
            </w:r>
            <w:r w:rsidR="009069E9">
              <w:rPr>
                <w:rFonts w:ascii="Arial" w:eastAsia="Times New Roman" w:hAnsi="Arial"/>
                <w:color w:val="000000"/>
                <w:lang w:eastAsia="de-DE"/>
              </w:rPr>
              <w:t>be</w:t>
            </w:r>
            <w:r w:rsidRPr="009069E9">
              <w:rPr>
                <w:rFonts w:ascii="Arial" w:eastAsia="Times New Roman" w:hAnsi="Arial"/>
                <w:color w:val="000000"/>
                <w:lang w:eastAsia="de-DE"/>
              </w:rPr>
              <w:t>grenzte Hohlräume)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zwei Formen: raues ER mit Rib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o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somen</w:t>
            </w: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,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glattes ER</w:t>
            </w:r>
          </w:p>
          <w:p w:rsidR="00452471" w:rsidRPr="00452471" w:rsidRDefault="00452471" w:rsidP="00162501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  <w:tc>
          <w:tcPr>
            <w:tcW w:w="3949" w:type="dxa"/>
          </w:tcPr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Stofftransport innerhalb der Zelle und zum Zellkern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Bildung und Modifikation von Sto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f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fen: z.</w:t>
            </w:r>
            <w:r w:rsidR="009069E9"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B. </w:t>
            </w:r>
            <w:r w:rsidRPr="00452471">
              <w:rPr>
                <w:rFonts w:ascii="Arial" w:eastAsia="Times New Roman" w:hAnsi="Arial"/>
                <w:lang w:eastAsia="de-DE"/>
              </w:rPr>
              <w:t>Fettsäuresynthese (glattes ER), Eiweißfaltung (raues ER)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Stoffumwandlungen und -abbau </w:t>
            </w:r>
          </w:p>
          <w:p w:rsidR="00452471" w:rsidRPr="00452471" w:rsidRDefault="00452471" w:rsidP="00162501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(z. B. Medikamente, Alkohol etc.) </w:t>
            </w:r>
          </w:p>
        </w:tc>
      </w:tr>
      <w:tr w:rsidR="00452471" w:rsidRPr="00452471" w:rsidTr="009069E9">
        <w:trPr>
          <w:trHeight w:hRule="exact" w:val="2038"/>
        </w:trPr>
        <w:tc>
          <w:tcPr>
            <w:tcW w:w="2943" w:type="dxa"/>
            <w:noWrap/>
            <w:hideMark/>
          </w:tcPr>
          <w:p w:rsidR="00452471" w:rsidRP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452471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 xml:space="preserve">Golgi-Apparat mit </w:t>
            </w:r>
          </w:p>
          <w:p w:rsidR="00452471" w:rsidRDefault="00452471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452471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Vesikeln</w:t>
            </w:r>
          </w:p>
          <w:p w:rsidR="009069E9" w:rsidRDefault="009069E9" w:rsidP="00B80B8F">
            <w:pPr>
              <w:spacing w:after="0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9069E9" w:rsidRPr="00452471" w:rsidRDefault="009069E9" w:rsidP="009069E9">
            <w:pPr>
              <w:pStyle w:val="Listenabsatz"/>
              <w:ind w:left="176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</w:tc>
        <w:tc>
          <w:tcPr>
            <w:tcW w:w="3926" w:type="dxa"/>
          </w:tcPr>
          <w:p w:rsidR="00452471" w:rsidRPr="00452471" w:rsidRDefault="00452471" w:rsidP="00162501">
            <w:pPr>
              <w:rPr>
                <w:rFonts w:ascii="Arial" w:eastAsia="Times New Roman" w:hAnsi="Arial"/>
                <w:noProof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noProof/>
                <w:color w:val="000000"/>
                <w:lang w:eastAsia="de-DE"/>
              </w:rPr>
              <w:t xml:space="preserve">        </w:t>
            </w:r>
          </w:p>
          <w:p w:rsidR="00452471" w:rsidRPr="00452471" w:rsidRDefault="00452471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noProof/>
                <w:color w:val="000000"/>
                <w:lang w:eastAsia="de-DE"/>
              </w:rPr>
              <w:t xml:space="preserve">                </w:t>
            </w:r>
            <w:r w:rsidRPr="00452471">
              <w:rPr>
                <w:rFonts w:eastAsia="Times New Roman"/>
                <w:noProof/>
                <w:color w:val="000000"/>
                <w:lang w:eastAsia="de-DE"/>
              </w:rPr>
              <w:drawing>
                <wp:inline distT="0" distB="0" distL="0" distR="0" wp14:anchorId="36D2ADC8" wp14:editId="4B619D8F">
                  <wp:extent cx="1257300" cy="578849"/>
                  <wp:effectExtent l="0" t="0" r="0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053" cy="582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49" w:type="dxa"/>
          </w:tcPr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mehrere flache, übereinander </w:t>
            </w:r>
            <w:proofErr w:type="spellStart"/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ge</w:t>
            </w:r>
            <w:proofErr w:type="spellEnd"/>
            <w:r w:rsidR="009069E9">
              <w:rPr>
                <w:rFonts w:ascii="Arial" w:eastAsia="Times New Roman" w:hAnsi="Arial"/>
                <w:color w:val="000000"/>
                <w:lang w:eastAsia="de-DE"/>
              </w:rPr>
              <w:t>-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stapelte, membranumgebene Hohlräume</w:t>
            </w:r>
            <w:r w:rsidR="009069E9">
              <w:rPr>
                <w:rFonts w:ascii="Arial" w:eastAsia="Times New Roman" w:hAnsi="Arial"/>
                <w:color w:val="000000"/>
                <w:lang w:eastAsia="de-DE"/>
              </w:rPr>
              <w:t xml:space="preserve"> (einzelner Membra</w:t>
            </w:r>
            <w:r w:rsidR="009069E9">
              <w:rPr>
                <w:rFonts w:ascii="Arial" w:eastAsia="Times New Roman" w:hAnsi="Arial"/>
                <w:color w:val="000000"/>
                <w:lang w:eastAsia="de-DE"/>
              </w:rPr>
              <w:t>n</w:t>
            </w:r>
            <w:r w:rsidR="009069E9">
              <w:rPr>
                <w:rFonts w:ascii="Arial" w:eastAsia="Times New Roman" w:hAnsi="Arial"/>
                <w:color w:val="000000"/>
                <w:lang w:eastAsia="de-DE"/>
              </w:rPr>
              <w:t xml:space="preserve">stapel = </w:t>
            </w:r>
            <w:proofErr w:type="spellStart"/>
            <w:r w:rsidR="009069E9">
              <w:rPr>
                <w:rFonts w:ascii="Arial" w:eastAsia="Times New Roman" w:hAnsi="Arial"/>
                <w:color w:val="000000"/>
                <w:lang w:eastAsia="de-DE"/>
              </w:rPr>
              <w:t>Dictyosom</w:t>
            </w:r>
            <w:proofErr w:type="spellEnd"/>
            <w:r w:rsidR="009069E9">
              <w:rPr>
                <w:rFonts w:ascii="Arial" w:eastAsia="Times New Roman" w:hAnsi="Arial"/>
                <w:color w:val="000000"/>
                <w:lang w:eastAsia="de-DE"/>
              </w:rPr>
              <w:t>)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Golgi-Apparat = Gesamtheit aller </w:t>
            </w:r>
            <w:proofErr w:type="spellStart"/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Dictyosomen</w:t>
            </w:r>
            <w:proofErr w:type="spellEnd"/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 einer Zelle</w:t>
            </w:r>
          </w:p>
          <w:p w:rsidR="00452471" w:rsidRPr="00452471" w:rsidRDefault="00452471" w:rsidP="009069E9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am Rand Abschnürung kleiner Bläschen = Golgi-Vesikel</w:t>
            </w:r>
          </w:p>
        </w:tc>
        <w:tc>
          <w:tcPr>
            <w:tcW w:w="3949" w:type="dxa"/>
          </w:tcPr>
          <w:p w:rsidR="00452471" w:rsidRPr="00452471" w:rsidRDefault="00452471" w:rsidP="009069E9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Speicherung, Umwandlung und Transport (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sym w:font="Wingdings" w:char="F0E0"/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 Golgi-Vesikel) von Stoffen </w:t>
            </w:r>
          </w:p>
          <w:p w:rsidR="009069E9" w:rsidRDefault="00452471" w:rsidP="00853058">
            <w:pPr>
              <w:spacing w:after="0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z.</w:t>
            </w:r>
            <w:r w:rsidR="009069E9"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B.:</w:t>
            </w:r>
            <w:r w:rsidR="009069E9"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9069E9">
              <w:rPr>
                <w:rFonts w:ascii="Arial" w:eastAsia="Times New Roman" w:hAnsi="Arial"/>
                <w:color w:val="000000"/>
                <w:lang w:eastAsia="de-DE"/>
              </w:rPr>
              <w:t>Sekrete in Drüsenzellen, Ve</w:t>
            </w:r>
            <w:r w:rsidRPr="009069E9">
              <w:rPr>
                <w:rFonts w:ascii="Arial" w:eastAsia="Times New Roman" w:hAnsi="Arial"/>
                <w:color w:val="000000"/>
                <w:lang w:eastAsia="de-DE"/>
              </w:rPr>
              <w:t>r</w:t>
            </w:r>
            <w:r w:rsidRPr="009069E9">
              <w:rPr>
                <w:rFonts w:ascii="Arial" w:eastAsia="Times New Roman" w:hAnsi="Arial"/>
                <w:color w:val="000000"/>
                <w:lang w:eastAsia="de-DE"/>
              </w:rPr>
              <w:t>dauungsenzyme</w:t>
            </w:r>
          </w:p>
          <w:p w:rsidR="009069E9" w:rsidRDefault="009069E9" w:rsidP="009069E9">
            <w:pPr>
              <w:spacing w:after="0"/>
              <w:rPr>
                <w:rFonts w:ascii="Arial" w:eastAsia="Times New Roman" w:hAnsi="Arial"/>
                <w:color w:val="000000"/>
                <w:lang w:eastAsia="de-DE"/>
              </w:rPr>
            </w:pP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- </w:t>
            </w:r>
            <w:r w:rsidR="007A34A3"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="00452471" w:rsidRPr="009069E9">
              <w:rPr>
                <w:rFonts w:ascii="Arial" w:eastAsia="Times New Roman" w:hAnsi="Arial"/>
                <w:color w:val="000000"/>
                <w:lang w:eastAsia="de-DE"/>
              </w:rPr>
              <w:t xml:space="preserve">Bildung von Baustoffen für Zellwand </w:t>
            </w: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   </w:t>
            </w:r>
          </w:p>
          <w:p w:rsidR="00452471" w:rsidRPr="009069E9" w:rsidRDefault="009069E9" w:rsidP="00BA2716">
            <w:pPr>
              <w:spacing w:after="0"/>
              <w:rPr>
                <w:rFonts w:ascii="Arial" w:eastAsia="Times New Roman" w:hAnsi="Arial"/>
                <w:color w:val="000000"/>
                <w:lang w:eastAsia="de-DE"/>
              </w:rPr>
            </w:pP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 </w:t>
            </w:r>
            <w:r w:rsidR="007A34A3"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="00452471" w:rsidRPr="009069E9">
              <w:rPr>
                <w:rFonts w:ascii="Arial" w:eastAsia="Times New Roman" w:hAnsi="Arial"/>
                <w:color w:val="000000"/>
                <w:lang w:eastAsia="de-DE"/>
              </w:rPr>
              <w:t>pflanzliche</w:t>
            </w:r>
            <w:r w:rsidR="00BA2716">
              <w:rPr>
                <w:rFonts w:ascii="Arial" w:eastAsia="Times New Roman" w:hAnsi="Arial"/>
                <w:color w:val="000000"/>
                <w:lang w:eastAsia="de-DE"/>
              </w:rPr>
              <w:t>r</w:t>
            </w:r>
            <w:r w:rsidR="00452471" w:rsidRPr="009069E9">
              <w:rPr>
                <w:rFonts w:ascii="Arial" w:eastAsia="Times New Roman" w:hAnsi="Arial"/>
                <w:color w:val="000000"/>
                <w:lang w:eastAsia="de-DE"/>
              </w:rPr>
              <w:t xml:space="preserve"> Zellen</w:t>
            </w:r>
          </w:p>
        </w:tc>
      </w:tr>
      <w:tr w:rsidR="00B80B8F" w:rsidRPr="00452471" w:rsidTr="00B80B8F">
        <w:trPr>
          <w:trHeight w:val="300"/>
        </w:trPr>
        <w:tc>
          <w:tcPr>
            <w:tcW w:w="2943" w:type="dxa"/>
            <w:noWrap/>
            <w:hideMark/>
          </w:tcPr>
          <w:p w:rsidR="00B80B8F" w:rsidRPr="00452471" w:rsidRDefault="00B80B8F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452471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lastRenderedPageBreak/>
              <w:t>Zellbestandteile</w:t>
            </w:r>
          </w:p>
        </w:tc>
        <w:tc>
          <w:tcPr>
            <w:tcW w:w="3926" w:type="dxa"/>
          </w:tcPr>
          <w:p w:rsidR="00B80B8F" w:rsidRPr="00452471" w:rsidRDefault="00B80B8F" w:rsidP="00162501">
            <w:pPr>
              <w:tabs>
                <w:tab w:val="left" w:pos="2362"/>
              </w:tabs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452471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Abbildung</w:t>
            </w:r>
          </w:p>
        </w:tc>
        <w:tc>
          <w:tcPr>
            <w:tcW w:w="3749" w:type="dxa"/>
          </w:tcPr>
          <w:p w:rsidR="00B80B8F" w:rsidRPr="00452471" w:rsidRDefault="00B80B8F" w:rsidP="00162501">
            <w:pPr>
              <w:tabs>
                <w:tab w:val="left" w:pos="2362"/>
              </w:tabs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452471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Bau</w:t>
            </w:r>
          </w:p>
        </w:tc>
        <w:tc>
          <w:tcPr>
            <w:tcW w:w="3949" w:type="dxa"/>
          </w:tcPr>
          <w:p w:rsidR="00B80B8F" w:rsidRPr="00452471" w:rsidRDefault="00B80B8F" w:rsidP="00162501">
            <w:pPr>
              <w:tabs>
                <w:tab w:val="left" w:pos="2362"/>
              </w:tabs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452471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Funktion</w:t>
            </w:r>
          </w:p>
        </w:tc>
      </w:tr>
      <w:tr w:rsidR="00452471" w:rsidRPr="00452471" w:rsidTr="00B80B8F">
        <w:trPr>
          <w:trHeight w:hRule="exact" w:val="2660"/>
        </w:trPr>
        <w:tc>
          <w:tcPr>
            <w:tcW w:w="2943" w:type="dxa"/>
            <w:noWrap/>
            <w:hideMark/>
          </w:tcPr>
          <w:p w:rsidR="00452471" w:rsidRPr="00452471" w:rsidRDefault="00452471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452471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Mitochondrium</w:t>
            </w:r>
          </w:p>
        </w:tc>
        <w:tc>
          <w:tcPr>
            <w:tcW w:w="3926" w:type="dxa"/>
          </w:tcPr>
          <w:p w:rsidR="00452471" w:rsidRPr="00452471" w:rsidRDefault="00BA2716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eastAsia="Times New Roman"/>
                <w:noProof/>
                <w:color w:val="000000"/>
                <w:lang w:eastAsia="de-DE"/>
              </w:rPr>
              <w:drawing>
                <wp:anchor distT="0" distB="0" distL="114300" distR="114300" simplePos="0" relativeHeight="251662336" behindDoc="1" locked="0" layoutInCell="1" allowOverlap="1" wp14:anchorId="3D3EC574" wp14:editId="2C29BB26">
                  <wp:simplePos x="0" y="0"/>
                  <wp:positionH relativeFrom="column">
                    <wp:posOffset>440055</wp:posOffset>
                  </wp:positionH>
                  <wp:positionV relativeFrom="paragraph">
                    <wp:posOffset>284480</wp:posOffset>
                  </wp:positionV>
                  <wp:extent cx="1284605" cy="781050"/>
                  <wp:effectExtent l="0" t="0" r="0" b="0"/>
                  <wp:wrapTight wrapText="bothSides">
                    <wp:wrapPolygon edited="0">
                      <wp:start x="0" y="0"/>
                      <wp:lineTo x="0" y="21073"/>
                      <wp:lineTo x="21141" y="21073"/>
                      <wp:lineTo x="21141" y="0"/>
                      <wp:lineTo x="0" y="0"/>
                    </wp:wrapPolygon>
                  </wp:wrapTight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4605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52471"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       </w:t>
            </w:r>
          </w:p>
          <w:p w:rsidR="00452471" w:rsidRPr="00452471" w:rsidRDefault="00452471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                   </w:t>
            </w:r>
          </w:p>
        </w:tc>
        <w:tc>
          <w:tcPr>
            <w:tcW w:w="3749" w:type="dxa"/>
          </w:tcPr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Organell mit Doppelmembran:</w:t>
            </w:r>
          </w:p>
          <w:p w:rsidR="009069E9" w:rsidRPr="009069E9" w:rsidRDefault="009069E9" w:rsidP="009069E9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  <w:r w:rsidRPr="009069E9">
              <w:rPr>
                <w:rFonts w:ascii="Arial" w:eastAsia="Times New Roman" w:hAnsi="Arial"/>
                <w:color w:val="000000"/>
                <w:lang w:eastAsia="de-DE"/>
              </w:rPr>
              <w:t>äußere Membran glatt</w:t>
            </w:r>
          </w:p>
          <w:p w:rsidR="009069E9" w:rsidRPr="009069E9" w:rsidRDefault="00452471" w:rsidP="009069E9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  <w:r w:rsidRPr="009069E9">
              <w:rPr>
                <w:rFonts w:ascii="Arial" w:eastAsia="Times New Roman" w:hAnsi="Arial"/>
                <w:color w:val="000000"/>
                <w:lang w:eastAsia="de-DE"/>
              </w:rPr>
              <w:t>innere gefaltet (</w:t>
            </w:r>
            <w:proofErr w:type="spellStart"/>
            <w:r w:rsidRPr="009069E9">
              <w:rPr>
                <w:rFonts w:ascii="Arial" w:eastAsia="Times New Roman" w:hAnsi="Arial"/>
                <w:color w:val="000000"/>
                <w:lang w:eastAsia="de-DE"/>
              </w:rPr>
              <w:t>Cristae</w:t>
            </w:r>
            <w:proofErr w:type="spellEnd"/>
            <w:r w:rsidRPr="009069E9">
              <w:rPr>
                <w:rFonts w:ascii="Arial" w:eastAsia="Times New Roman" w:hAnsi="Arial"/>
                <w:color w:val="000000"/>
                <w:lang w:eastAsia="de-DE"/>
              </w:rPr>
              <w:t>)</w:t>
            </w:r>
          </w:p>
          <w:p w:rsidR="00452471" w:rsidRPr="009069E9" w:rsidRDefault="00452471" w:rsidP="009069E9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  <w:r w:rsidRPr="009069E9">
              <w:rPr>
                <w:rFonts w:ascii="Arial" w:eastAsia="Times New Roman" w:hAnsi="Arial"/>
                <w:color w:val="000000"/>
                <w:lang w:eastAsia="de-DE"/>
              </w:rPr>
              <w:t>Innenraum (Matrix)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9069E9">
              <w:rPr>
                <w:rFonts w:ascii="Arial" w:eastAsia="Times New Roman" w:hAnsi="Arial"/>
                <w:color w:val="000000"/>
                <w:lang w:eastAsia="de-DE"/>
              </w:rPr>
              <w:t>Besonderheit: eigene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 DNA und 70S Ribosomen</w:t>
            </w:r>
          </w:p>
        </w:tc>
        <w:tc>
          <w:tcPr>
            <w:tcW w:w="3949" w:type="dxa"/>
          </w:tcPr>
          <w:p w:rsidR="00452471" w:rsidRPr="00452471" w:rsidRDefault="00452471" w:rsidP="009069E9">
            <w:pPr>
              <w:spacing w:after="0"/>
              <w:ind w:left="-128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="00FF6523"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- Kraftwerk der Zelle </w:t>
            </w:r>
          </w:p>
          <w:p w:rsidR="00452471" w:rsidRPr="00452471" w:rsidRDefault="00452471" w:rsidP="009069E9">
            <w:pPr>
              <w:pStyle w:val="Listenabsatz"/>
              <w:ind w:left="-128" w:firstLine="128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- Ort der Zellatmung</w:t>
            </w:r>
          </w:p>
          <w:p w:rsidR="009069E9" w:rsidRDefault="009069E9" w:rsidP="009069E9">
            <w:pPr>
              <w:pStyle w:val="Listenabsatz"/>
              <w:ind w:left="-128" w:firstLine="128"/>
              <w:rPr>
                <w:rFonts w:ascii="Arial" w:eastAsia="Times New Roman" w:hAnsi="Arial"/>
                <w:color w:val="000000"/>
                <w:lang w:eastAsia="de-DE"/>
              </w:rPr>
            </w:pP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 </w:t>
            </w:r>
            <w:r w:rsidR="00452471" w:rsidRPr="00452471">
              <w:rPr>
                <w:rFonts w:ascii="Arial" w:eastAsia="Times New Roman" w:hAnsi="Arial"/>
                <w:color w:val="000000"/>
                <w:lang w:eastAsia="de-DE"/>
              </w:rPr>
              <w:t>Energiereiche Verbindungen wer</w:t>
            </w:r>
            <w:r w:rsidR="00BA2716">
              <w:rPr>
                <w:rFonts w:ascii="Arial" w:eastAsia="Times New Roman" w:hAnsi="Arial"/>
                <w:color w:val="000000"/>
                <w:lang w:eastAsia="de-DE"/>
              </w:rPr>
              <w:t>-</w:t>
            </w:r>
          </w:p>
          <w:p w:rsidR="009069E9" w:rsidRDefault="009069E9" w:rsidP="009069E9">
            <w:pPr>
              <w:pStyle w:val="Listenabsatz"/>
              <w:ind w:left="-128" w:firstLine="128"/>
              <w:rPr>
                <w:rFonts w:ascii="Arial" w:eastAsia="Times New Roman" w:hAnsi="Arial"/>
                <w:color w:val="000000"/>
                <w:lang w:eastAsia="de-DE"/>
              </w:rPr>
            </w:pP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 </w:t>
            </w:r>
            <w:r w:rsidR="00452471" w:rsidRPr="00452471">
              <w:rPr>
                <w:rFonts w:ascii="Arial" w:eastAsia="Times New Roman" w:hAnsi="Arial"/>
                <w:color w:val="000000"/>
                <w:lang w:eastAsia="de-DE"/>
              </w:rPr>
              <w:t>den mit Sauerstoff zu Kohlenstoffdi</w:t>
            </w:r>
            <w:r>
              <w:rPr>
                <w:rFonts w:ascii="Arial" w:eastAsia="Times New Roman" w:hAnsi="Arial"/>
                <w:color w:val="000000"/>
                <w:lang w:eastAsia="de-DE"/>
              </w:rPr>
              <w:t>-</w:t>
            </w:r>
          </w:p>
          <w:p w:rsidR="009069E9" w:rsidRDefault="009069E9" w:rsidP="009069E9">
            <w:pPr>
              <w:pStyle w:val="Listenabsatz"/>
              <w:ind w:left="-128" w:firstLine="128"/>
              <w:rPr>
                <w:rFonts w:ascii="Arial" w:eastAsia="Times New Roman" w:hAnsi="Arial"/>
                <w:color w:val="000000"/>
                <w:lang w:eastAsia="de-DE"/>
              </w:rPr>
            </w:pP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 </w:t>
            </w:r>
            <w:r w:rsidR="00452471"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oxid, Wasser und Energie (in Form </w:t>
            </w:r>
          </w:p>
          <w:p w:rsidR="00452471" w:rsidRPr="00452471" w:rsidRDefault="009069E9" w:rsidP="009069E9">
            <w:pPr>
              <w:pStyle w:val="Listenabsatz"/>
              <w:ind w:left="-128" w:firstLine="128"/>
              <w:rPr>
                <w:rFonts w:ascii="Arial" w:eastAsia="Times New Roman" w:hAnsi="Arial"/>
                <w:color w:val="000000"/>
                <w:lang w:eastAsia="de-DE"/>
              </w:rPr>
            </w:pP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 </w:t>
            </w:r>
            <w:r w:rsidR="00452471" w:rsidRPr="00452471">
              <w:rPr>
                <w:rFonts w:ascii="Arial" w:eastAsia="Times New Roman" w:hAnsi="Arial"/>
                <w:color w:val="000000"/>
                <w:lang w:eastAsia="de-DE"/>
              </w:rPr>
              <w:t>von ATP) abgebaut.</w:t>
            </w:r>
          </w:p>
          <w:p w:rsidR="009069E9" w:rsidRDefault="009069E9" w:rsidP="009069E9">
            <w:pPr>
              <w:pStyle w:val="Listenabsatz"/>
              <w:ind w:left="-128" w:firstLine="128"/>
              <w:rPr>
                <w:rFonts w:ascii="Arial" w:eastAsia="Times New Roman" w:hAnsi="Arial"/>
                <w:color w:val="000000"/>
                <w:lang w:eastAsia="de-DE"/>
              </w:rPr>
            </w:pPr>
            <w:r>
              <w:rPr>
                <w:rFonts w:ascii="Arial" w:eastAsia="Times New Roman" w:hAnsi="Arial"/>
                <w:color w:val="000000"/>
                <w:lang w:eastAsia="de-DE"/>
              </w:rPr>
              <w:t>- z</w:t>
            </w:r>
            <w:r w:rsidR="00452471"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ahlreiches Vorkommen in Zellen </w:t>
            </w:r>
          </w:p>
          <w:p w:rsidR="009069E9" w:rsidRDefault="009069E9" w:rsidP="009069E9">
            <w:pPr>
              <w:pStyle w:val="Listenabsatz"/>
              <w:ind w:left="-128" w:firstLine="128"/>
              <w:rPr>
                <w:rFonts w:ascii="Arial" w:eastAsia="Times New Roman" w:hAnsi="Arial"/>
                <w:color w:val="000000"/>
                <w:lang w:eastAsia="de-DE"/>
              </w:rPr>
            </w:pP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 </w:t>
            </w:r>
            <w:r w:rsidR="00452471" w:rsidRPr="00452471">
              <w:rPr>
                <w:rFonts w:ascii="Arial" w:eastAsia="Times New Roman" w:hAnsi="Arial"/>
                <w:color w:val="000000"/>
                <w:lang w:eastAsia="de-DE"/>
              </w:rPr>
              <w:t>mit hohem Energiebedarf  (z.</w:t>
            </w: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="00452471"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B. </w:t>
            </w:r>
          </w:p>
          <w:p w:rsidR="00452471" w:rsidRPr="00BA2716" w:rsidRDefault="009069E9" w:rsidP="00BA2716">
            <w:pPr>
              <w:pStyle w:val="Listenabsatz"/>
              <w:ind w:left="-128" w:firstLine="128"/>
              <w:rPr>
                <w:rFonts w:ascii="Arial" w:eastAsia="Times New Roman" w:hAnsi="Arial"/>
                <w:color w:val="000000"/>
                <w:lang w:eastAsia="de-DE"/>
              </w:rPr>
            </w:pP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 </w:t>
            </w:r>
            <w:r w:rsidR="00452471" w:rsidRPr="00452471">
              <w:rPr>
                <w:rFonts w:ascii="Arial" w:eastAsia="Times New Roman" w:hAnsi="Arial"/>
                <w:color w:val="000000"/>
                <w:lang w:eastAsia="de-DE"/>
              </w:rPr>
              <w:t>Muskel</w:t>
            </w:r>
            <w:r>
              <w:rPr>
                <w:rFonts w:ascii="Arial" w:eastAsia="Times New Roman" w:hAnsi="Arial"/>
                <w:color w:val="000000"/>
                <w:lang w:eastAsia="de-DE"/>
              </w:rPr>
              <w:t>-</w:t>
            </w:r>
            <w:r w:rsidR="00452471" w:rsidRPr="00452471">
              <w:rPr>
                <w:rFonts w:ascii="Arial" w:eastAsia="Times New Roman" w:hAnsi="Arial"/>
                <w:color w:val="000000"/>
                <w:lang w:eastAsia="de-DE"/>
              </w:rPr>
              <w:t>, Nervenzellen)</w:t>
            </w:r>
          </w:p>
        </w:tc>
      </w:tr>
      <w:tr w:rsidR="00452471" w:rsidRPr="00452471" w:rsidTr="009069E9">
        <w:trPr>
          <w:trHeight w:hRule="exact" w:val="1699"/>
        </w:trPr>
        <w:tc>
          <w:tcPr>
            <w:tcW w:w="2943" w:type="dxa"/>
            <w:noWrap/>
            <w:hideMark/>
          </w:tcPr>
          <w:p w:rsidR="00452471" w:rsidRPr="00452471" w:rsidRDefault="00452471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452471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Zellkern (Nucleus)</w:t>
            </w:r>
          </w:p>
        </w:tc>
        <w:tc>
          <w:tcPr>
            <w:tcW w:w="3926" w:type="dxa"/>
          </w:tcPr>
          <w:p w:rsidR="00452471" w:rsidRPr="00452471" w:rsidRDefault="00452471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eastAsia="Times New Roman"/>
                <w:noProof/>
                <w:color w:val="000000"/>
                <w:lang w:eastAsia="de-DE"/>
              </w:rPr>
              <w:drawing>
                <wp:anchor distT="0" distB="0" distL="114300" distR="114300" simplePos="0" relativeHeight="251661312" behindDoc="1" locked="0" layoutInCell="1" allowOverlap="1" wp14:anchorId="64598E1C" wp14:editId="5AADB258">
                  <wp:simplePos x="0" y="0"/>
                  <wp:positionH relativeFrom="column">
                    <wp:posOffset>502285</wp:posOffset>
                  </wp:positionH>
                  <wp:positionV relativeFrom="paragraph">
                    <wp:posOffset>-45720</wp:posOffset>
                  </wp:positionV>
                  <wp:extent cx="1095375" cy="992505"/>
                  <wp:effectExtent l="0" t="0" r="9525" b="0"/>
                  <wp:wrapNone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992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452471" w:rsidRPr="00452471" w:rsidRDefault="00452471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  <w:tc>
          <w:tcPr>
            <w:tcW w:w="3749" w:type="dxa"/>
          </w:tcPr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Organell mit Doppelmembran </w:t>
            </w:r>
          </w:p>
          <w:p w:rsidR="00452471" w:rsidRPr="00452471" w:rsidRDefault="00452471" w:rsidP="00162501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(Kernhülle mit Kernporen)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Karyoplasma (Kernplasma)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Chromatin (DNA und Proteine)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Kernkörperchen (Nucleolus)</w:t>
            </w:r>
          </w:p>
          <w:p w:rsidR="00452471" w:rsidRPr="00452471" w:rsidRDefault="00452471" w:rsidP="00162501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  <w:tc>
          <w:tcPr>
            <w:tcW w:w="3949" w:type="dxa"/>
          </w:tcPr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steuert alle Lebensvorgänge inne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r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halb der Zelle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Stoffaustausch zwischen Kern und Cytoplasma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Kernkörperchen: Bildung der Rib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o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somen</w:t>
            </w:r>
          </w:p>
          <w:p w:rsidR="00452471" w:rsidRPr="00452471" w:rsidRDefault="00452471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452471" w:rsidRPr="00452471" w:rsidRDefault="00452471" w:rsidP="00162501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</w:tr>
      <w:tr w:rsidR="00452471" w:rsidRPr="00452471" w:rsidTr="003379A3">
        <w:trPr>
          <w:trHeight w:hRule="exact" w:val="2120"/>
        </w:trPr>
        <w:tc>
          <w:tcPr>
            <w:tcW w:w="2943" w:type="dxa"/>
            <w:noWrap/>
            <w:hideMark/>
          </w:tcPr>
          <w:p w:rsidR="00452471" w:rsidRPr="00452471" w:rsidRDefault="00452471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452471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Ribosom</w:t>
            </w:r>
          </w:p>
        </w:tc>
        <w:tc>
          <w:tcPr>
            <w:tcW w:w="3926" w:type="dxa"/>
          </w:tcPr>
          <w:p w:rsidR="00452471" w:rsidRPr="00452471" w:rsidRDefault="00452471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452471" w:rsidRPr="00452471" w:rsidRDefault="00452471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hAnsi="Arial"/>
              </w:rPr>
              <w:t xml:space="preserve">    </w:t>
            </w:r>
            <w:r w:rsidRPr="00452471">
              <w:rPr>
                <w:rFonts w:ascii="Arial" w:hAnsi="Arial"/>
                <w:color w:val="auto"/>
                <w:sz w:val="24"/>
              </w:rPr>
              <w:object w:dxaOrig="8955" w:dyaOrig="2955">
                <v:shape id="_x0000_i1028" type="#_x0000_t75" style="width:171.75pt;height:57pt" o:ole="">
                  <v:imagedata r:id="rId19" o:title=""/>
                </v:shape>
                <o:OLEObject Type="Embed" ProgID="PBrush" ShapeID="_x0000_i1028" DrawAspect="Content" ObjectID="_1571468190" r:id="rId20"/>
              </w:object>
            </w:r>
          </w:p>
        </w:tc>
        <w:tc>
          <w:tcPr>
            <w:tcW w:w="3749" w:type="dxa"/>
          </w:tcPr>
          <w:p w:rsidR="00452471" w:rsidRPr="00452471" w:rsidRDefault="009069E9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>
              <w:rPr>
                <w:rFonts w:ascii="Arial" w:eastAsia="Times New Roman" w:hAnsi="Arial"/>
                <w:color w:val="000000"/>
                <w:lang w:eastAsia="de-DE"/>
              </w:rPr>
              <w:t>k</w:t>
            </w:r>
            <w:r w:rsidR="00452471" w:rsidRPr="00452471">
              <w:rPr>
                <w:rFonts w:ascii="Arial" w:eastAsia="Times New Roman" w:hAnsi="Arial"/>
                <w:color w:val="000000"/>
                <w:lang w:eastAsia="de-DE"/>
              </w:rPr>
              <w:t>ugelig, membranlos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RNA (40</w:t>
            </w:r>
            <w:r w:rsidR="009069E9"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%) und Protein</w:t>
            </w:r>
            <w:bookmarkStart w:id="0" w:name="_GoBack"/>
            <w:bookmarkEnd w:id="0"/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 (60</w:t>
            </w:r>
            <w:r w:rsidR="009069E9"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%)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aus zwei Untereinheiten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val="en-US" w:eastAsia="de-DE"/>
              </w:rPr>
            </w:pPr>
            <w:proofErr w:type="spellStart"/>
            <w:r w:rsidRPr="00452471">
              <w:rPr>
                <w:rFonts w:ascii="Arial" w:eastAsia="Times New Roman" w:hAnsi="Arial"/>
                <w:color w:val="000000"/>
                <w:lang w:val="en-US" w:eastAsia="de-DE"/>
              </w:rPr>
              <w:t>zwei</w:t>
            </w:r>
            <w:proofErr w:type="spellEnd"/>
            <w:r w:rsidRPr="00452471">
              <w:rPr>
                <w:rFonts w:ascii="Arial" w:eastAsia="Times New Roman" w:hAnsi="Arial"/>
                <w:color w:val="000000"/>
                <w:lang w:val="en-US" w:eastAsia="de-DE"/>
              </w:rPr>
              <w:t xml:space="preserve"> </w:t>
            </w:r>
            <w:proofErr w:type="spellStart"/>
            <w:r w:rsidRPr="00452471">
              <w:rPr>
                <w:rFonts w:ascii="Arial" w:eastAsia="Times New Roman" w:hAnsi="Arial"/>
                <w:color w:val="000000"/>
                <w:lang w:val="en-US" w:eastAsia="de-DE"/>
              </w:rPr>
              <w:t>Typen</w:t>
            </w:r>
            <w:proofErr w:type="spellEnd"/>
            <w:r w:rsidRPr="00452471">
              <w:rPr>
                <w:rFonts w:ascii="Arial" w:eastAsia="Times New Roman" w:hAnsi="Arial"/>
                <w:color w:val="000000"/>
                <w:lang w:val="en-US" w:eastAsia="de-DE"/>
              </w:rPr>
              <w:t xml:space="preserve">: 70S und 80S </w:t>
            </w:r>
            <w:proofErr w:type="spellStart"/>
            <w:r w:rsidRPr="00452471">
              <w:rPr>
                <w:rFonts w:ascii="Arial" w:eastAsia="Times New Roman" w:hAnsi="Arial"/>
                <w:color w:val="000000"/>
                <w:lang w:val="en-US" w:eastAsia="de-DE"/>
              </w:rPr>
              <w:t>R</w:t>
            </w:r>
            <w:r w:rsidRPr="00452471">
              <w:rPr>
                <w:rFonts w:ascii="Arial" w:eastAsia="Times New Roman" w:hAnsi="Arial"/>
                <w:color w:val="000000"/>
                <w:lang w:val="en-US" w:eastAsia="de-DE"/>
              </w:rPr>
              <w:t>i</w:t>
            </w:r>
            <w:r w:rsidRPr="00452471">
              <w:rPr>
                <w:rFonts w:ascii="Arial" w:eastAsia="Times New Roman" w:hAnsi="Arial"/>
                <w:color w:val="000000"/>
                <w:lang w:val="en-US" w:eastAsia="de-DE"/>
              </w:rPr>
              <w:t>bosomen</w:t>
            </w:r>
            <w:proofErr w:type="spellEnd"/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Vorkommen: freie Ribosomen im Cytoplasma oder membrang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e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bunden (raues ER)</w:t>
            </w:r>
          </w:p>
        </w:tc>
        <w:tc>
          <w:tcPr>
            <w:tcW w:w="3949" w:type="dxa"/>
          </w:tcPr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Proteinsynthese</w:t>
            </w:r>
          </w:p>
          <w:p w:rsidR="00452471" w:rsidRPr="00452471" w:rsidRDefault="00452471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452471" w:rsidRPr="00452471" w:rsidRDefault="00452471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452471" w:rsidRPr="00452471" w:rsidRDefault="00452471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</w:tr>
      <w:tr w:rsidR="00452471" w:rsidRPr="00452471" w:rsidTr="00B80B8F">
        <w:trPr>
          <w:trHeight w:hRule="exact" w:val="2222"/>
        </w:trPr>
        <w:tc>
          <w:tcPr>
            <w:tcW w:w="2943" w:type="dxa"/>
            <w:noWrap/>
            <w:hideMark/>
          </w:tcPr>
          <w:p w:rsidR="00452471" w:rsidRPr="00452471" w:rsidRDefault="00452471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452471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 xml:space="preserve">Zellwand </w:t>
            </w:r>
          </w:p>
          <w:p w:rsidR="00452471" w:rsidRPr="00452471" w:rsidRDefault="00452471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  <w:p w:rsidR="00452471" w:rsidRPr="00452471" w:rsidRDefault="00452471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</w:tc>
        <w:tc>
          <w:tcPr>
            <w:tcW w:w="3926" w:type="dxa"/>
          </w:tcPr>
          <w:p w:rsidR="00452471" w:rsidRPr="00452471" w:rsidRDefault="00452471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hAnsi="Arial"/>
                <w:color w:val="auto"/>
                <w:sz w:val="24"/>
              </w:rPr>
              <w:object w:dxaOrig="11040" w:dyaOrig="4920">
                <v:shape id="_x0000_i1029" type="#_x0000_t75" style="width:185.25pt;height:82.5pt" o:ole="">
                  <v:imagedata r:id="rId21" o:title=""/>
                </v:shape>
                <o:OLEObject Type="Embed" ProgID="PBrush" ShapeID="_x0000_i1029" DrawAspect="Content" ObjectID="_1571468191" r:id="rId22"/>
              </w:object>
            </w:r>
          </w:p>
        </w:tc>
        <w:tc>
          <w:tcPr>
            <w:tcW w:w="3749" w:type="dxa"/>
          </w:tcPr>
          <w:p w:rsidR="00452471" w:rsidRPr="00452471" w:rsidRDefault="003379A3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>
              <w:rPr>
                <w:rFonts w:ascii="Arial" w:eastAsia="Times New Roman" w:hAnsi="Arial"/>
                <w:color w:val="000000"/>
                <w:lang w:eastAsia="de-DE"/>
              </w:rPr>
              <w:t>in</w:t>
            </w:r>
            <w:r w:rsidR="00452471"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 pflanzlichen Zellen 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liegt der Zellmembran auf</w:t>
            </w:r>
          </w:p>
          <w:p w:rsidR="003379A3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aus mehreren Schichten: </w:t>
            </w:r>
          </w:p>
          <w:p w:rsidR="00452471" w:rsidRPr="00452471" w:rsidRDefault="00452471" w:rsidP="003379A3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Mittellamelle (v.</w:t>
            </w:r>
            <w:r w:rsidR="003379A3"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a. Pektin)</w:t>
            </w:r>
          </w:p>
          <w:p w:rsidR="00452471" w:rsidRPr="00452471" w:rsidRDefault="00452471" w:rsidP="00162501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Primärwand (10</w:t>
            </w:r>
            <w:r w:rsidR="003379A3"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% Cellulose)</w:t>
            </w:r>
          </w:p>
          <w:p w:rsidR="00452471" w:rsidRPr="00452471" w:rsidRDefault="00452471" w:rsidP="00162501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Sekundärwand (90</w:t>
            </w:r>
            <w:r w:rsidR="003379A3"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% Cellulose)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Öffnungen in der Zellwand (Tü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p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fel)</w:t>
            </w:r>
          </w:p>
          <w:p w:rsidR="00452471" w:rsidRPr="00452471" w:rsidRDefault="00452471" w:rsidP="00162501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  <w:tc>
          <w:tcPr>
            <w:tcW w:w="3949" w:type="dxa"/>
          </w:tcPr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Stabilisierung: formgebendes Fest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i</w:t>
            </w: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 xml:space="preserve">gungselement 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Schutz gegen äußere Einflüsse</w:t>
            </w:r>
          </w:p>
          <w:p w:rsidR="00452471" w:rsidRPr="00452471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color w:val="000000"/>
                <w:lang w:eastAsia="de-DE"/>
              </w:rPr>
              <w:t>Stoffaustausch</w:t>
            </w:r>
          </w:p>
          <w:p w:rsidR="00452471" w:rsidRPr="00452471" w:rsidRDefault="00452471" w:rsidP="00162501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</w:tr>
      <w:tr w:rsidR="00452471" w:rsidRPr="003379A3" w:rsidTr="00B80B8F">
        <w:trPr>
          <w:trHeight w:hRule="exact" w:val="450"/>
        </w:trPr>
        <w:tc>
          <w:tcPr>
            <w:tcW w:w="2943" w:type="dxa"/>
            <w:noWrap/>
          </w:tcPr>
          <w:p w:rsidR="00452471" w:rsidRPr="003379A3" w:rsidRDefault="00452471" w:rsidP="00B80B8F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3379A3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lastRenderedPageBreak/>
              <w:t>Zellbestandteil</w:t>
            </w:r>
          </w:p>
        </w:tc>
        <w:tc>
          <w:tcPr>
            <w:tcW w:w="3926" w:type="dxa"/>
          </w:tcPr>
          <w:p w:rsidR="00452471" w:rsidRPr="003379A3" w:rsidRDefault="00452471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3379A3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Abbildung</w:t>
            </w:r>
          </w:p>
        </w:tc>
        <w:tc>
          <w:tcPr>
            <w:tcW w:w="3749" w:type="dxa"/>
          </w:tcPr>
          <w:p w:rsidR="00452471" w:rsidRPr="003379A3" w:rsidRDefault="003379A3" w:rsidP="003379A3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3379A3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Bau</w:t>
            </w:r>
          </w:p>
        </w:tc>
        <w:tc>
          <w:tcPr>
            <w:tcW w:w="3949" w:type="dxa"/>
          </w:tcPr>
          <w:p w:rsidR="00452471" w:rsidRPr="003379A3" w:rsidRDefault="003379A3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3379A3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Funktion</w:t>
            </w:r>
          </w:p>
          <w:p w:rsidR="00452471" w:rsidRPr="003379A3" w:rsidRDefault="00452471" w:rsidP="00162501">
            <w:pPr>
              <w:pStyle w:val="Listenabsatz"/>
              <w:ind w:left="176"/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</w:p>
        </w:tc>
      </w:tr>
      <w:tr w:rsidR="00452471" w:rsidRPr="00452471" w:rsidTr="003379A3">
        <w:trPr>
          <w:trHeight w:hRule="exact" w:val="3264"/>
        </w:trPr>
        <w:tc>
          <w:tcPr>
            <w:tcW w:w="2943" w:type="dxa"/>
            <w:noWrap/>
            <w:hideMark/>
          </w:tcPr>
          <w:p w:rsidR="00452471" w:rsidRPr="00452471" w:rsidRDefault="00452471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452471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Chloroplast</w:t>
            </w:r>
          </w:p>
        </w:tc>
        <w:tc>
          <w:tcPr>
            <w:tcW w:w="3926" w:type="dxa"/>
          </w:tcPr>
          <w:p w:rsidR="00452471" w:rsidRPr="00452471" w:rsidRDefault="00452471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</w:p>
          <w:p w:rsidR="00452471" w:rsidRPr="00452471" w:rsidRDefault="00452471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eastAsia="Times New Roman" w:hAnsi="Arial"/>
                <w:noProof/>
                <w:color w:val="000000"/>
                <w:lang w:eastAsia="de-DE"/>
              </w:rPr>
              <w:t xml:space="preserve">          </w:t>
            </w:r>
            <w:r w:rsidRPr="00452471">
              <w:rPr>
                <w:rFonts w:eastAsia="Times New Roman"/>
                <w:noProof/>
                <w:color w:val="000000"/>
                <w:lang w:eastAsia="de-DE"/>
              </w:rPr>
              <w:drawing>
                <wp:inline distT="0" distB="0" distL="0" distR="0" wp14:anchorId="0ED9BF7B" wp14:editId="529385AF">
                  <wp:extent cx="1466849" cy="742950"/>
                  <wp:effectExtent l="0" t="0" r="635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910" b="11733"/>
                          <a:stretch/>
                        </pic:blipFill>
                        <pic:spPr bwMode="auto">
                          <a:xfrm>
                            <a:off x="0" y="0"/>
                            <a:ext cx="1470137" cy="744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49" w:type="dxa"/>
          </w:tcPr>
          <w:p w:rsidR="003379A3" w:rsidRPr="003379A3" w:rsidRDefault="003379A3" w:rsidP="003379A3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3379A3">
              <w:rPr>
                <w:rFonts w:ascii="Arial" w:eastAsia="Times New Roman" w:hAnsi="Arial"/>
                <w:color w:val="000000"/>
                <w:lang w:eastAsia="de-DE"/>
              </w:rPr>
              <w:t>in pflanzlichen Zellen</w:t>
            </w:r>
          </w:p>
          <w:p w:rsidR="003379A3" w:rsidRPr="003379A3" w:rsidRDefault="003379A3" w:rsidP="003379A3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3379A3">
              <w:rPr>
                <w:rFonts w:ascii="Arial" w:eastAsia="Times New Roman" w:hAnsi="Arial"/>
                <w:color w:val="000000"/>
                <w:lang w:eastAsia="de-DE"/>
              </w:rPr>
              <w:t>gehört zu den Plastiden</w:t>
            </w:r>
          </w:p>
          <w:p w:rsidR="003379A3" w:rsidRPr="003379A3" w:rsidRDefault="003379A3" w:rsidP="003379A3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3379A3">
              <w:rPr>
                <w:rFonts w:ascii="Arial" w:eastAsia="Times New Roman" w:hAnsi="Arial"/>
                <w:color w:val="000000"/>
                <w:lang w:eastAsia="de-DE"/>
              </w:rPr>
              <w:t>enthält Chlorophyll und Caro</w:t>
            </w:r>
            <w:r w:rsidR="00BA2716">
              <w:rPr>
                <w:rFonts w:ascii="Arial" w:eastAsia="Times New Roman" w:hAnsi="Arial"/>
                <w:color w:val="000000"/>
                <w:lang w:eastAsia="de-DE"/>
              </w:rPr>
              <w:t>-</w:t>
            </w:r>
            <w:proofErr w:type="spellStart"/>
            <w:r w:rsidRPr="003379A3">
              <w:rPr>
                <w:rFonts w:ascii="Arial" w:eastAsia="Times New Roman" w:hAnsi="Arial"/>
                <w:color w:val="000000"/>
                <w:lang w:eastAsia="de-DE"/>
              </w:rPr>
              <w:t>tinoide</w:t>
            </w:r>
            <w:proofErr w:type="spellEnd"/>
          </w:p>
          <w:p w:rsidR="003379A3" w:rsidRDefault="003379A3" w:rsidP="003379A3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3379A3">
              <w:rPr>
                <w:rFonts w:ascii="Arial" w:eastAsia="Times New Roman" w:hAnsi="Arial"/>
                <w:color w:val="000000"/>
                <w:lang w:eastAsia="de-DE"/>
              </w:rPr>
              <w:t>Organell mit Doppelmembran</w:t>
            </w: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="006F712D">
              <w:rPr>
                <w:rFonts w:ascii="Arial" w:eastAsia="Times New Roman" w:hAnsi="Arial"/>
                <w:color w:val="000000"/>
                <w:lang w:eastAsia="de-DE"/>
              </w:rPr>
              <w:t>äußere Membran glatt</w:t>
            </w:r>
            <w:r w:rsidRPr="003379A3"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</w:p>
          <w:p w:rsidR="006F712D" w:rsidRDefault="003379A3" w:rsidP="003379A3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  <w:r w:rsidRPr="003379A3">
              <w:rPr>
                <w:rFonts w:ascii="Arial" w:eastAsia="Times New Roman" w:hAnsi="Arial"/>
                <w:color w:val="000000"/>
                <w:lang w:eastAsia="de-DE"/>
              </w:rPr>
              <w:t xml:space="preserve">innere </w:t>
            </w: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Membran </w:t>
            </w:r>
            <w:r w:rsidRPr="003379A3">
              <w:rPr>
                <w:rFonts w:ascii="Arial" w:eastAsia="Times New Roman" w:hAnsi="Arial"/>
                <w:color w:val="000000"/>
                <w:lang w:eastAsia="de-DE"/>
              </w:rPr>
              <w:t>gefaltet → Bi</w:t>
            </w:r>
            <w:r w:rsidRPr="003379A3">
              <w:rPr>
                <w:rFonts w:ascii="Arial" w:eastAsia="Times New Roman" w:hAnsi="Arial"/>
                <w:color w:val="000000"/>
                <w:lang w:eastAsia="de-DE"/>
              </w:rPr>
              <w:t>l</w:t>
            </w:r>
            <w:r w:rsidRPr="003379A3">
              <w:rPr>
                <w:rFonts w:ascii="Arial" w:eastAsia="Times New Roman" w:hAnsi="Arial"/>
                <w:color w:val="000000"/>
                <w:lang w:eastAsia="de-DE"/>
              </w:rPr>
              <w:t>dung von Membranstapeln</w:t>
            </w:r>
          </w:p>
          <w:p w:rsidR="003379A3" w:rsidRPr="003379A3" w:rsidRDefault="006F712D" w:rsidP="003379A3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(= </w:t>
            </w:r>
            <w:proofErr w:type="spellStart"/>
            <w:r>
              <w:rPr>
                <w:rFonts w:ascii="Arial" w:eastAsia="Times New Roman" w:hAnsi="Arial"/>
                <w:color w:val="000000"/>
                <w:lang w:eastAsia="de-DE"/>
              </w:rPr>
              <w:t>Thylakoide</w:t>
            </w:r>
            <w:proofErr w:type="spellEnd"/>
            <w:r>
              <w:rPr>
                <w:rFonts w:ascii="Arial" w:eastAsia="Times New Roman" w:hAnsi="Arial"/>
                <w:color w:val="000000"/>
                <w:lang w:eastAsia="de-DE"/>
              </w:rPr>
              <w:t>)</w:t>
            </w:r>
          </w:p>
          <w:p w:rsidR="003379A3" w:rsidRPr="003379A3" w:rsidRDefault="003379A3" w:rsidP="003379A3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  <w:r w:rsidRPr="003379A3">
              <w:rPr>
                <w:rFonts w:ascii="Arial" w:eastAsia="Times New Roman" w:hAnsi="Arial"/>
                <w:color w:val="000000"/>
                <w:lang w:eastAsia="de-DE"/>
              </w:rPr>
              <w:t>Innenraum: Matrix (Stroma)</w:t>
            </w:r>
          </w:p>
          <w:p w:rsidR="003379A3" w:rsidRDefault="003379A3" w:rsidP="003379A3">
            <w:pPr>
              <w:spacing w:after="0"/>
              <w:rPr>
                <w:rFonts w:ascii="Arial" w:eastAsia="Times New Roman" w:hAnsi="Arial"/>
                <w:color w:val="000000"/>
                <w:lang w:eastAsia="de-DE"/>
              </w:rPr>
            </w:pPr>
            <w:r w:rsidRPr="003379A3">
              <w:rPr>
                <w:rFonts w:ascii="Arial" w:eastAsia="Times New Roman" w:hAnsi="Arial"/>
                <w:color w:val="000000"/>
                <w:lang w:eastAsia="de-DE"/>
              </w:rPr>
              <w:t xml:space="preserve">- </w:t>
            </w: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3379A3">
              <w:rPr>
                <w:rFonts w:ascii="Arial" w:eastAsia="Times New Roman" w:hAnsi="Arial"/>
                <w:color w:val="000000"/>
                <w:lang w:eastAsia="de-DE"/>
              </w:rPr>
              <w:t xml:space="preserve">Besonderheit: eigene DNA </w:t>
            </w:r>
          </w:p>
          <w:p w:rsidR="003379A3" w:rsidRPr="003379A3" w:rsidRDefault="003379A3" w:rsidP="003379A3">
            <w:pPr>
              <w:spacing w:after="0"/>
              <w:rPr>
                <w:rFonts w:ascii="Arial" w:eastAsia="Times New Roman" w:hAnsi="Arial"/>
                <w:color w:val="000000"/>
                <w:lang w:eastAsia="de-DE"/>
              </w:rPr>
            </w:pP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  u</w:t>
            </w:r>
            <w:r w:rsidRPr="003379A3">
              <w:rPr>
                <w:rFonts w:ascii="Arial" w:eastAsia="Times New Roman" w:hAnsi="Arial"/>
                <w:color w:val="000000"/>
                <w:lang w:eastAsia="de-DE"/>
              </w:rPr>
              <w:t>nd</w:t>
            </w:r>
            <w:r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  <w:r w:rsidRPr="003379A3">
              <w:rPr>
                <w:rFonts w:ascii="Arial" w:eastAsia="Times New Roman" w:hAnsi="Arial"/>
                <w:color w:val="000000"/>
                <w:lang w:eastAsia="de-DE"/>
              </w:rPr>
              <w:t>70S Ribosomen</w:t>
            </w:r>
          </w:p>
        </w:tc>
        <w:tc>
          <w:tcPr>
            <w:tcW w:w="3949" w:type="dxa"/>
          </w:tcPr>
          <w:p w:rsidR="003379A3" w:rsidRPr="00C95F5D" w:rsidRDefault="003379A3" w:rsidP="00C95F5D">
            <w:pPr>
              <w:spacing w:after="0"/>
              <w:rPr>
                <w:rFonts w:ascii="Arial" w:eastAsia="Times New Roman" w:hAnsi="Arial"/>
                <w:color w:val="000000"/>
                <w:lang w:eastAsia="de-DE"/>
              </w:rPr>
            </w:pPr>
            <w:r w:rsidRPr="00C95F5D">
              <w:rPr>
                <w:rFonts w:ascii="Arial" w:eastAsia="Times New Roman" w:hAnsi="Arial"/>
                <w:color w:val="000000"/>
                <w:lang w:eastAsia="de-DE"/>
              </w:rPr>
              <w:t>Fotosynthese</w:t>
            </w:r>
            <w:r w:rsidR="00C95F5D">
              <w:rPr>
                <w:rFonts w:ascii="Arial" w:eastAsia="Times New Roman" w:hAnsi="Arial"/>
                <w:color w:val="000000"/>
                <w:lang w:eastAsia="de-DE"/>
              </w:rPr>
              <w:t>:</w:t>
            </w:r>
            <w:r w:rsidRPr="00C95F5D">
              <w:rPr>
                <w:rFonts w:ascii="Arial" w:eastAsia="Times New Roman" w:hAnsi="Arial"/>
                <w:color w:val="000000"/>
                <w:lang w:eastAsia="de-DE"/>
              </w:rPr>
              <w:t xml:space="preserve"> </w:t>
            </w:r>
          </w:p>
          <w:p w:rsidR="003379A3" w:rsidRPr="00C95F5D" w:rsidRDefault="003379A3" w:rsidP="00C95F5D">
            <w:pPr>
              <w:spacing w:after="0"/>
              <w:rPr>
                <w:rFonts w:ascii="Arial" w:eastAsia="Times New Roman" w:hAnsi="Arial"/>
                <w:color w:val="000000"/>
                <w:lang w:eastAsia="de-DE"/>
              </w:rPr>
            </w:pPr>
            <w:r w:rsidRPr="00C95F5D">
              <w:rPr>
                <w:rFonts w:ascii="Arial" w:eastAsia="Times New Roman" w:hAnsi="Arial"/>
                <w:color w:val="000000"/>
                <w:lang w:eastAsia="de-DE"/>
              </w:rPr>
              <w:t>Wasser und Kohlenstoffdioxid werden mit Hilfe von Lichtenergie zu Glucose und Sauerstoff umgewandelt.</w:t>
            </w:r>
          </w:p>
          <w:p w:rsidR="003379A3" w:rsidRPr="00C95F5D" w:rsidRDefault="003379A3" w:rsidP="00C95F5D">
            <w:pPr>
              <w:spacing w:after="0"/>
              <w:rPr>
                <w:rFonts w:ascii="Arial" w:eastAsia="Times New Roman" w:hAnsi="Arial"/>
                <w:color w:val="000000"/>
                <w:lang w:eastAsia="de-DE"/>
              </w:rPr>
            </w:pPr>
            <w:r w:rsidRPr="00C95F5D">
              <w:rPr>
                <w:rFonts w:ascii="Arial" w:eastAsia="Times New Roman" w:hAnsi="Arial"/>
                <w:color w:val="000000"/>
                <w:lang w:eastAsia="de-DE"/>
              </w:rPr>
              <w:t>Chloroplast speichert Stärke (Stärk</w:t>
            </w:r>
            <w:r w:rsidRPr="00C95F5D">
              <w:rPr>
                <w:rFonts w:ascii="Arial" w:eastAsia="Times New Roman" w:hAnsi="Arial"/>
                <w:color w:val="000000"/>
                <w:lang w:eastAsia="de-DE"/>
              </w:rPr>
              <w:t>e</w:t>
            </w:r>
            <w:r w:rsidRPr="00C95F5D">
              <w:rPr>
                <w:rFonts w:ascii="Arial" w:eastAsia="Times New Roman" w:hAnsi="Arial"/>
                <w:color w:val="000000"/>
                <w:lang w:eastAsia="de-DE"/>
              </w:rPr>
              <w:t xml:space="preserve">körner). </w:t>
            </w:r>
          </w:p>
          <w:p w:rsidR="00452471" w:rsidRPr="00C95F5D" w:rsidRDefault="00452471" w:rsidP="00C95F5D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</w:tr>
      <w:tr w:rsidR="00452471" w:rsidRPr="00452471" w:rsidTr="00C95F5D">
        <w:trPr>
          <w:trHeight w:hRule="exact" w:val="2260"/>
        </w:trPr>
        <w:tc>
          <w:tcPr>
            <w:tcW w:w="2943" w:type="dxa"/>
            <w:noWrap/>
            <w:hideMark/>
          </w:tcPr>
          <w:p w:rsidR="00452471" w:rsidRPr="00452471" w:rsidRDefault="00452471" w:rsidP="00162501">
            <w:pPr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</w:pPr>
            <w:r w:rsidRPr="00452471">
              <w:rPr>
                <w:rFonts w:ascii="Arial" w:eastAsia="Times New Roman" w:hAnsi="Arial"/>
                <w:b/>
                <w:color w:val="000000"/>
                <w:sz w:val="24"/>
                <w:lang w:eastAsia="de-DE"/>
              </w:rPr>
              <w:t>Vakuole</w:t>
            </w:r>
          </w:p>
        </w:tc>
        <w:tc>
          <w:tcPr>
            <w:tcW w:w="3926" w:type="dxa"/>
          </w:tcPr>
          <w:p w:rsidR="00452471" w:rsidRPr="00452471" w:rsidRDefault="00452471" w:rsidP="00162501">
            <w:pPr>
              <w:rPr>
                <w:rFonts w:ascii="Arial" w:eastAsia="Times New Roman" w:hAnsi="Arial"/>
                <w:color w:val="000000"/>
                <w:lang w:eastAsia="de-DE"/>
              </w:rPr>
            </w:pPr>
            <w:r w:rsidRPr="00452471">
              <w:rPr>
                <w:rFonts w:ascii="Arial" w:hAnsi="Arial"/>
                <w:color w:val="auto"/>
                <w:sz w:val="24"/>
              </w:rPr>
              <w:object w:dxaOrig="10710" w:dyaOrig="5385">
                <v:shape id="_x0000_i1030" type="#_x0000_t75" style="width:162.75pt;height:81pt" o:ole="">
                  <v:imagedata r:id="rId24" o:title=""/>
                </v:shape>
                <o:OLEObject Type="Embed" ProgID="PBrush" ShapeID="_x0000_i1030" DrawAspect="Content" ObjectID="_1571468192" r:id="rId25"/>
              </w:object>
            </w:r>
          </w:p>
        </w:tc>
        <w:tc>
          <w:tcPr>
            <w:tcW w:w="3749" w:type="dxa"/>
          </w:tcPr>
          <w:p w:rsidR="00452471" w:rsidRPr="006F712D" w:rsidRDefault="00452471" w:rsidP="00452471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6F712D">
              <w:rPr>
                <w:rFonts w:ascii="Arial" w:eastAsia="Times New Roman" w:hAnsi="Arial"/>
                <w:color w:val="000000"/>
                <w:lang w:eastAsia="de-DE"/>
              </w:rPr>
              <w:t xml:space="preserve">bei pflanzlichen Zellen </w:t>
            </w:r>
          </w:p>
          <w:p w:rsidR="006F712D" w:rsidRPr="006F712D" w:rsidRDefault="006F712D" w:rsidP="006F712D">
            <w:pPr>
              <w:pStyle w:val="Listenabsatz"/>
              <w:numPr>
                <w:ilvl w:val="0"/>
                <w:numId w:val="25"/>
              </w:numPr>
              <w:ind w:left="176" w:hanging="219"/>
              <w:rPr>
                <w:rFonts w:ascii="Arial" w:eastAsia="Times New Roman" w:hAnsi="Arial"/>
                <w:color w:val="000000"/>
                <w:lang w:eastAsia="de-DE"/>
              </w:rPr>
            </w:pPr>
            <w:r w:rsidRPr="006F712D">
              <w:rPr>
                <w:rFonts w:ascii="Arial" w:eastAsia="Times New Roman" w:hAnsi="Arial"/>
                <w:color w:val="000000"/>
                <w:lang w:eastAsia="de-DE"/>
              </w:rPr>
              <w:t>„Blase“ mit Einfachmembran</w:t>
            </w:r>
          </w:p>
          <w:p w:rsidR="00452471" w:rsidRPr="00452471" w:rsidRDefault="006F712D" w:rsidP="006F712D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  <w:r w:rsidRPr="006F712D">
              <w:rPr>
                <w:rFonts w:ascii="Arial" w:eastAsia="Times New Roman" w:hAnsi="Arial"/>
                <w:color w:val="000000"/>
                <w:lang w:eastAsia="de-DE"/>
              </w:rPr>
              <w:t>(Zellsaftraum)</w:t>
            </w:r>
          </w:p>
        </w:tc>
        <w:tc>
          <w:tcPr>
            <w:tcW w:w="3949" w:type="dxa"/>
          </w:tcPr>
          <w:p w:rsidR="00C95F5D" w:rsidRPr="00C95F5D" w:rsidRDefault="00C95F5D" w:rsidP="00C95F5D">
            <w:pPr>
              <w:pStyle w:val="Listenabsatz"/>
              <w:numPr>
                <w:ilvl w:val="0"/>
                <w:numId w:val="25"/>
              </w:numPr>
              <w:ind w:left="176" w:hanging="221"/>
              <w:rPr>
                <w:rFonts w:ascii="Arial" w:eastAsia="Times New Roman" w:hAnsi="Arial"/>
                <w:color w:val="000000"/>
                <w:lang w:eastAsia="de-DE"/>
              </w:rPr>
            </w:pPr>
            <w:r w:rsidRPr="00C95F5D">
              <w:rPr>
                <w:rFonts w:ascii="Arial" w:eastAsia="Times New Roman" w:hAnsi="Arial"/>
                <w:color w:val="000000"/>
                <w:lang w:eastAsia="de-DE"/>
              </w:rPr>
              <w:t>Speicherung von Stoffen (Farb-, Reserve- und Abfallstoffe)</w:t>
            </w:r>
          </w:p>
          <w:p w:rsidR="00C95F5D" w:rsidRPr="00C95F5D" w:rsidRDefault="00C95F5D" w:rsidP="00C95F5D">
            <w:pPr>
              <w:pStyle w:val="Listenabsatz"/>
              <w:numPr>
                <w:ilvl w:val="0"/>
                <w:numId w:val="25"/>
              </w:numPr>
              <w:ind w:left="176" w:hanging="221"/>
              <w:rPr>
                <w:rFonts w:ascii="Arial" w:eastAsia="Times New Roman" w:hAnsi="Arial"/>
                <w:color w:val="000000"/>
                <w:lang w:eastAsia="de-DE"/>
              </w:rPr>
            </w:pPr>
            <w:r w:rsidRPr="00C95F5D">
              <w:rPr>
                <w:rFonts w:ascii="Arial" w:eastAsia="Times New Roman" w:hAnsi="Arial"/>
                <w:color w:val="000000"/>
                <w:lang w:eastAsia="de-DE"/>
              </w:rPr>
              <w:t>sorgt für den Zellinnendruck (Tu</w:t>
            </w:r>
            <w:r w:rsidRPr="00C95F5D">
              <w:rPr>
                <w:rFonts w:ascii="Arial" w:eastAsia="Times New Roman" w:hAnsi="Arial"/>
                <w:color w:val="000000"/>
                <w:lang w:eastAsia="de-DE"/>
              </w:rPr>
              <w:t>r</w:t>
            </w:r>
            <w:r w:rsidRPr="00C95F5D">
              <w:rPr>
                <w:rFonts w:ascii="Arial" w:eastAsia="Times New Roman" w:hAnsi="Arial"/>
                <w:color w:val="000000"/>
                <w:lang w:eastAsia="de-DE"/>
              </w:rPr>
              <w:t>gor)→ verleiht der Zelle die Zellspannung</w:t>
            </w:r>
          </w:p>
          <w:p w:rsidR="00452471" w:rsidRPr="00452471" w:rsidRDefault="00452471" w:rsidP="00162501">
            <w:pPr>
              <w:pStyle w:val="Listenabsatz"/>
              <w:ind w:left="176"/>
              <w:rPr>
                <w:rFonts w:ascii="Arial" w:eastAsia="Times New Roman" w:hAnsi="Arial"/>
                <w:color w:val="000000"/>
                <w:lang w:eastAsia="de-DE"/>
              </w:rPr>
            </w:pPr>
          </w:p>
        </w:tc>
      </w:tr>
    </w:tbl>
    <w:p w:rsidR="00B80B8F" w:rsidRPr="00452471" w:rsidRDefault="00B80B8F" w:rsidP="00B80B8F"/>
    <w:p w:rsidR="00CD6932" w:rsidRPr="00452471" w:rsidRDefault="00CD6932" w:rsidP="00B80B8F"/>
    <w:sectPr w:rsidR="00CD6932" w:rsidRPr="00452471" w:rsidSect="002F1AD9">
      <w:headerReference w:type="default" r:id="rId26"/>
      <w:footerReference w:type="default" r:id="rId27"/>
      <w:headerReference w:type="first" r:id="rId28"/>
      <w:footerReference w:type="first" r:id="rId29"/>
      <w:pgSz w:w="16838" w:h="11906" w:orient="landscape" w:code="9"/>
      <w:pgMar w:top="1134" w:right="1418" w:bottom="1134" w:left="1134" w:header="709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97255" w:rsidRDefault="00497255" w:rsidP="001E03DE">
      <w:r>
        <w:separator/>
      </w:r>
    </w:p>
  </w:endnote>
  <w:endnote w:type="continuationSeparator" w:id="0">
    <w:p w:rsidR="00497255" w:rsidRDefault="00497255" w:rsidP="001E0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Univers 47 Condensed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lenraster"/>
      <w:tblW w:w="14567" w:type="dxa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17"/>
      <w:gridCol w:w="13041"/>
      <w:gridCol w:w="709"/>
    </w:tblGrid>
    <w:tr w:rsidR="002F1AD9" w:rsidTr="00B80B8F">
      <w:tc>
        <w:tcPr>
          <w:tcW w:w="817" w:type="dxa"/>
        </w:tcPr>
        <w:p w:rsidR="002F1AD9" w:rsidRDefault="002F1AD9" w:rsidP="006A223C">
          <w:pPr>
            <w:pStyle w:val="Fuzeile"/>
          </w:pPr>
        </w:p>
      </w:tc>
      <w:tc>
        <w:tcPr>
          <w:tcW w:w="13041" w:type="dxa"/>
        </w:tcPr>
        <w:p w:rsidR="002F1AD9" w:rsidRDefault="002F1AD9" w:rsidP="006A223C">
          <w:pPr>
            <w:pStyle w:val="Fuzeile"/>
          </w:pPr>
        </w:p>
      </w:tc>
      <w:tc>
        <w:tcPr>
          <w:tcW w:w="709" w:type="dxa"/>
        </w:tcPr>
        <w:p w:rsidR="002F1AD9" w:rsidRDefault="002F1AD9" w:rsidP="006A223C">
          <w:pPr>
            <w:pStyle w:val="Fuzeile"/>
          </w:pPr>
        </w:p>
      </w:tc>
    </w:tr>
    <w:tr w:rsidR="002F1AD9" w:rsidTr="00B80B8F">
      <w:tc>
        <w:tcPr>
          <w:tcW w:w="817" w:type="dxa"/>
        </w:tcPr>
        <w:p w:rsidR="002F1AD9" w:rsidRDefault="002F1AD9" w:rsidP="006A223C">
          <w:pPr>
            <w:pStyle w:val="Fuzeile"/>
          </w:pPr>
          <w:r>
            <w:t>Fach:</w:t>
          </w:r>
        </w:p>
      </w:tc>
      <w:tc>
        <w:tcPr>
          <w:tcW w:w="13041" w:type="dxa"/>
        </w:tcPr>
        <w:p w:rsidR="002F1AD9" w:rsidRDefault="002F1AD9" w:rsidP="006A223C">
          <w:pPr>
            <w:pStyle w:val="Fuzeile"/>
          </w:pPr>
          <w:r>
            <w:t>Biologie</w:t>
          </w:r>
        </w:p>
      </w:tc>
      <w:tc>
        <w:tcPr>
          <w:tcW w:w="709" w:type="dxa"/>
        </w:tcPr>
        <w:p w:rsidR="002F1AD9" w:rsidRDefault="002F1AD9" w:rsidP="006A223C">
          <w:pPr>
            <w:pStyle w:val="Fuzeile"/>
          </w:pPr>
        </w:p>
      </w:tc>
    </w:tr>
    <w:tr w:rsidR="002F1AD9" w:rsidTr="00B80B8F">
      <w:tc>
        <w:tcPr>
          <w:tcW w:w="817" w:type="dxa"/>
        </w:tcPr>
        <w:p w:rsidR="002F1AD9" w:rsidRPr="008A6B36" w:rsidRDefault="002F1AD9" w:rsidP="006A223C">
          <w:pPr>
            <w:pStyle w:val="Fuzeile"/>
            <w:rPr>
              <w:sz w:val="20"/>
            </w:rPr>
          </w:pPr>
          <w:r>
            <w:t>Thema:</w:t>
          </w:r>
        </w:p>
      </w:tc>
      <w:tc>
        <w:tcPr>
          <w:tcW w:w="13041" w:type="dxa"/>
        </w:tcPr>
        <w:p w:rsidR="002F1AD9" w:rsidRDefault="002F1AD9" w:rsidP="006A223C">
          <w:pPr>
            <w:pStyle w:val="Fuzeile"/>
          </w:pPr>
          <w:proofErr w:type="spellStart"/>
          <w:r>
            <w:t>Cytologie</w:t>
          </w:r>
          <w:proofErr w:type="spellEnd"/>
          <w:r>
            <w:t xml:space="preserve"> – Die Zelle und ihre Organellen </w:t>
          </w:r>
        </w:p>
      </w:tc>
      <w:tc>
        <w:tcPr>
          <w:tcW w:w="709" w:type="dxa"/>
        </w:tcPr>
        <w:p w:rsidR="002F1AD9" w:rsidRDefault="002F1AD9" w:rsidP="006A223C">
          <w:pPr>
            <w:pStyle w:val="Fuzeile"/>
          </w:pPr>
          <w:r w:rsidRPr="00B127D0">
            <w:rPr>
              <w:sz w:val="20"/>
            </w:rPr>
            <w:fldChar w:fldCharType="begin"/>
          </w:r>
          <w:r w:rsidRPr="00B127D0">
            <w:rPr>
              <w:sz w:val="20"/>
            </w:rPr>
            <w:instrText>PAGE   \* MERGEFORMAT</w:instrText>
          </w:r>
          <w:r w:rsidRPr="00B127D0">
            <w:rPr>
              <w:sz w:val="20"/>
            </w:rPr>
            <w:fldChar w:fldCharType="separate"/>
          </w:r>
          <w:r w:rsidR="00FF6523">
            <w:rPr>
              <w:noProof/>
              <w:sz w:val="20"/>
            </w:rPr>
            <w:t>3</w:t>
          </w:r>
          <w:r w:rsidRPr="00B127D0">
            <w:rPr>
              <w:sz w:val="20"/>
            </w:rPr>
            <w:fldChar w:fldCharType="end"/>
          </w:r>
        </w:p>
      </w:tc>
    </w:tr>
  </w:tbl>
  <w:p w:rsidR="002F1AD9" w:rsidRDefault="002F1AD9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176F" w:rsidRDefault="00C1176F" w:rsidP="00C1176F">
    <w:pPr>
      <w:pStyle w:val="Fuzeile"/>
    </w:pPr>
  </w:p>
  <w:tbl>
    <w:tblPr>
      <w:tblStyle w:val="Tabellenraster"/>
      <w:tblW w:w="14567" w:type="dxa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17"/>
      <w:gridCol w:w="13041"/>
      <w:gridCol w:w="709"/>
    </w:tblGrid>
    <w:tr w:rsidR="00C1176F" w:rsidTr="00B80B8F">
      <w:tc>
        <w:tcPr>
          <w:tcW w:w="817" w:type="dxa"/>
        </w:tcPr>
        <w:p w:rsidR="00C1176F" w:rsidRDefault="00C1176F" w:rsidP="003544E8">
          <w:pPr>
            <w:pStyle w:val="Fuzeile"/>
          </w:pPr>
        </w:p>
      </w:tc>
      <w:tc>
        <w:tcPr>
          <w:tcW w:w="13041" w:type="dxa"/>
        </w:tcPr>
        <w:p w:rsidR="00C1176F" w:rsidRDefault="00C1176F" w:rsidP="003544E8">
          <w:pPr>
            <w:pStyle w:val="Fuzeile"/>
          </w:pPr>
        </w:p>
      </w:tc>
      <w:tc>
        <w:tcPr>
          <w:tcW w:w="709" w:type="dxa"/>
        </w:tcPr>
        <w:p w:rsidR="00C1176F" w:rsidRDefault="00C1176F" w:rsidP="003544E8">
          <w:pPr>
            <w:pStyle w:val="Fuzeile"/>
          </w:pPr>
        </w:p>
      </w:tc>
    </w:tr>
    <w:tr w:rsidR="00C1176F" w:rsidTr="00B80B8F">
      <w:tc>
        <w:tcPr>
          <w:tcW w:w="817" w:type="dxa"/>
        </w:tcPr>
        <w:p w:rsidR="00C1176F" w:rsidRDefault="00C1176F" w:rsidP="003544E8">
          <w:pPr>
            <w:pStyle w:val="Fuzeile"/>
          </w:pPr>
          <w:r>
            <w:t>Fach:</w:t>
          </w:r>
        </w:p>
      </w:tc>
      <w:tc>
        <w:tcPr>
          <w:tcW w:w="13041" w:type="dxa"/>
        </w:tcPr>
        <w:p w:rsidR="00C1176F" w:rsidRDefault="00257530" w:rsidP="003544E8">
          <w:pPr>
            <w:pStyle w:val="Fuzeile"/>
          </w:pPr>
          <w:r>
            <w:t>Biologie</w:t>
          </w:r>
        </w:p>
      </w:tc>
      <w:tc>
        <w:tcPr>
          <w:tcW w:w="709" w:type="dxa"/>
        </w:tcPr>
        <w:p w:rsidR="00C1176F" w:rsidRDefault="00C1176F" w:rsidP="003544E8">
          <w:pPr>
            <w:pStyle w:val="Fuzeile"/>
          </w:pPr>
        </w:p>
      </w:tc>
    </w:tr>
    <w:tr w:rsidR="00C1176F" w:rsidTr="00B80B8F">
      <w:tc>
        <w:tcPr>
          <w:tcW w:w="817" w:type="dxa"/>
        </w:tcPr>
        <w:p w:rsidR="00C1176F" w:rsidRPr="008A6B36" w:rsidRDefault="00C1176F" w:rsidP="003544E8">
          <w:pPr>
            <w:pStyle w:val="Fuzeile"/>
            <w:rPr>
              <w:sz w:val="20"/>
            </w:rPr>
          </w:pPr>
          <w:r>
            <w:t>Thema:</w:t>
          </w:r>
        </w:p>
      </w:tc>
      <w:tc>
        <w:tcPr>
          <w:tcW w:w="13041" w:type="dxa"/>
        </w:tcPr>
        <w:p w:rsidR="00C1176F" w:rsidRDefault="00257530" w:rsidP="003544E8">
          <w:pPr>
            <w:pStyle w:val="Fuzeile"/>
          </w:pPr>
          <w:proofErr w:type="spellStart"/>
          <w:r>
            <w:t>Cytologie</w:t>
          </w:r>
          <w:proofErr w:type="spellEnd"/>
          <w:r>
            <w:t xml:space="preserve"> – Die Zelle und ihre Organellen</w:t>
          </w:r>
        </w:p>
      </w:tc>
      <w:tc>
        <w:tcPr>
          <w:tcW w:w="709" w:type="dxa"/>
        </w:tcPr>
        <w:p w:rsidR="00C1176F" w:rsidRDefault="00C1176F" w:rsidP="003544E8">
          <w:pPr>
            <w:pStyle w:val="Fuzeile"/>
          </w:pPr>
          <w:r w:rsidRPr="00B127D0">
            <w:rPr>
              <w:sz w:val="20"/>
            </w:rPr>
            <w:fldChar w:fldCharType="begin"/>
          </w:r>
          <w:r w:rsidRPr="00B127D0">
            <w:rPr>
              <w:sz w:val="20"/>
            </w:rPr>
            <w:instrText>PAGE   \* MERGEFORMAT</w:instrText>
          </w:r>
          <w:r w:rsidRPr="00B127D0">
            <w:rPr>
              <w:sz w:val="20"/>
            </w:rPr>
            <w:fldChar w:fldCharType="separate"/>
          </w:r>
          <w:r w:rsidR="009545DA">
            <w:rPr>
              <w:noProof/>
              <w:sz w:val="20"/>
            </w:rPr>
            <w:t>1</w:t>
          </w:r>
          <w:r w:rsidRPr="00B127D0">
            <w:rPr>
              <w:sz w:val="20"/>
            </w:rPr>
            <w:fldChar w:fldCharType="end"/>
          </w:r>
        </w:p>
      </w:tc>
    </w:tr>
  </w:tbl>
  <w:p w:rsidR="00C1176F" w:rsidRPr="00C1176F" w:rsidRDefault="00C1176F" w:rsidP="00C1176F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97255" w:rsidRDefault="00497255" w:rsidP="001E03DE">
      <w:r>
        <w:separator/>
      </w:r>
    </w:p>
  </w:footnote>
  <w:footnote w:type="continuationSeparator" w:id="0">
    <w:p w:rsidR="00497255" w:rsidRDefault="00497255" w:rsidP="001E03D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1AD9" w:rsidRPr="00F131AC" w:rsidRDefault="002F1AD9" w:rsidP="002F1AD9">
    <w:pPr>
      <w:pStyle w:val="Kopfzeile"/>
      <w:tabs>
        <w:tab w:val="clear" w:pos="4536"/>
        <w:tab w:val="clear" w:pos="9072"/>
        <w:tab w:val="right" w:pos="9921"/>
      </w:tabs>
    </w:pPr>
    <w:r w:rsidRPr="00AF4F14">
      <w:rPr>
        <w:noProof/>
      </w:rPr>
      <mc:AlternateContent>
        <mc:Choice Requires="wpg">
          <w:drawing>
            <wp:anchor distT="0" distB="0" distL="114300" distR="114300" simplePos="0" relativeHeight="251669504" behindDoc="0" locked="0" layoutInCell="1" allowOverlap="1" wp14:anchorId="08BE46EA" wp14:editId="06B34392">
              <wp:simplePos x="0" y="0"/>
              <wp:positionH relativeFrom="page">
                <wp:posOffset>571500</wp:posOffset>
              </wp:positionH>
              <wp:positionV relativeFrom="page">
                <wp:posOffset>276225</wp:posOffset>
              </wp:positionV>
              <wp:extent cx="9658348" cy="435600"/>
              <wp:effectExtent l="0" t="0" r="635" b="3175"/>
              <wp:wrapNone/>
              <wp:docPr id="2" name="Gruppieren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658348" cy="435600"/>
                        <a:chOff x="-196349" y="0"/>
                        <a:chExt cx="6220390" cy="436728"/>
                      </a:xfrm>
                    </wpg:grpSpPr>
                    <wps:wsp>
                      <wps:cNvPr id="5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945"/>
                          <a:ext cx="4464766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1AD9" w:rsidRPr="00E20335" w:rsidRDefault="002F1AD9" w:rsidP="002F1AD9">
                            <w:pPr>
                              <w:pStyle w:val="NL-Kopfzeilen-Titel"/>
                            </w:pPr>
                            <w:r>
                              <w:t>Landesinstitut für Schulentwicklung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" name="Grafik 4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686643" y="0"/>
                          <a:ext cx="337398" cy="436728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9" name="Gerade Verbindung 5"/>
                      <wps:cNvCnPr/>
                      <wps:spPr>
                        <a:xfrm flipH="1">
                          <a:off x="-101281" y="340216"/>
                          <a:ext cx="5577383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pieren 2" o:spid="_x0000_s1026" style="position:absolute;margin-left:45pt;margin-top:21.75pt;width:760.5pt;height:34.3pt;z-index:251669504;mso-position-horizontal-relative:page;mso-position-vertical-relative:page;mso-width-relative:margin;mso-height-relative:margin" coordorigin="-1963" coordsize="62203,4367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7" type="#_x0000_t202" style="position:absolute;left:-1963;top:679;width:44647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WVzMMA&#10;AADaAAAADwAAAGRycy9kb3ducmV2LnhtbESP0WrCQBRE34X+w3ILvojZVGpso5tQCy2+Gv2Am+w1&#10;CWbvhuxq4t93C4U+DjNzhtnlk+nEnQbXWlbwEsUgiCurW64VnE9fyzcQziNr7CyTggc5yLOn2Q5T&#10;bUc+0r3wtQgQdikqaLzvUyld1ZBBF9meOHgXOxj0QQ611AOOAW46uYrjRBpsOSw02NNnQ9W1uBkF&#10;l8O4WL+P5bc/b46vyR7bTWkfSs2fp48tCE+T/w//tQ9awRp+r4QbIL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WVzMMAAADaAAAADwAAAAAAAAAAAAAAAACYAgAAZHJzL2Rv&#10;d25yZXYueG1sUEsFBgAAAAAEAAQA9QAAAIgDAAAAAA==&#10;" stroked="f">
                <v:textbox>
                  <w:txbxContent>
                    <w:p w:rsidR="002F1AD9" w:rsidRPr="00E20335" w:rsidRDefault="002F1AD9" w:rsidP="002F1AD9">
                      <w:pPr>
                        <w:pStyle w:val="NL-Kopfzeilen-Titel"/>
                      </w:pPr>
                      <w:r>
                        <w:t>Landesinstitut für Schulentwicklung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" o:spid="_x0000_s1028" type="#_x0000_t75" style="position:absolute;left:56866;width:3374;height:43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X9csW/AAAA2gAAAA8AAABkcnMvZG93bnJldi54bWxET02LwjAQvQv+hzCCN5vsHkS6RtFFQRBd&#10;rHvxNjRjU2wmpclq/ffmIOzx8b7ny9414k5dqD1r+MgUCOLSm5orDb/n7WQGIkRkg41n0vCkAMvF&#10;cDDH3PgHn+hexEqkEA45arAxtrmUobTkMGS+JU7c1XcOY4JdJU2HjxTuGvmp1FQ6rDk1WGzp21J5&#10;K/6chro4HGfPzba065P6KTZR4f5y03o86ldfICL18V/8du+MhrQ1XUk3QC5e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V/XLFvwAAANoAAAAPAAAAAAAAAAAAAAAAAJ8CAABk&#10;cnMvZG93bnJldi54bWxQSwUGAAAAAAQABAD3AAAAiwMAAAAA&#10;">
                <v:imagedata r:id="rId2" o:title=""/>
                <v:path arrowok="t"/>
              </v:shape>
              <v:line id="Gerade Verbindung 5" o:spid="_x0000_s1029" style="position:absolute;flip:x;visibility:visible;mso-wrap-style:square" from="-1012,3402" to="54761,34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GfucAAAADaAAAADwAAAGRycy9kb3ducmV2LnhtbERPy2rCQBTdF/oPwy10Vye6KDF1lFZq&#10;6Kqgxrq9ZK5JaOZOmJnm8fcdQXB5OO/VZjSt6Mn5xrKC+SwBQVxa3XCloDjuXlIQPiBrbC2Tgok8&#10;bNaPDyvMtB14T/0hVCKGsM9QQR1Cl0npy5oM+pntiCN3sc5giNBVUjscYrhp5SJJXqXBhmNDjR1t&#10;ayp/D38mzvj+yIttzwanvTsXaTn/+cxPSj0/je9vIAKN4S6+ub+0giVcr0Q/yPU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9xn7nAAAAA2gAAAA8AAAAAAAAAAAAAAAAA&#10;oQIAAGRycy9kb3ducmV2LnhtbFBLBQYAAAAABAAEAPkAAACOAwAAAAA=&#10;" strokecolor="#a6a6a6" strokeweight=".5pt"/>
              <w10:wrap anchorx="page" anchory="page"/>
            </v:group>
          </w:pict>
        </mc:Fallback>
      </mc:AlternateContent>
    </w:r>
  </w:p>
  <w:p w:rsidR="002F1AD9" w:rsidRPr="002F1AD9" w:rsidRDefault="002F1AD9" w:rsidP="002F1AD9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31AC" w:rsidRPr="00F131AC" w:rsidRDefault="00F131AC" w:rsidP="00F131AC">
    <w:pPr>
      <w:pStyle w:val="Kopfzeile"/>
      <w:tabs>
        <w:tab w:val="clear" w:pos="4536"/>
        <w:tab w:val="clear" w:pos="9072"/>
        <w:tab w:val="right" w:pos="9921"/>
      </w:tabs>
    </w:pPr>
    <w:r w:rsidRPr="00AF4F14">
      <w:rPr>
        <w:noProof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5F0FE223" wp14:editId="7F634B5A">
              <wp:simplePos x="0" y="0"/>
              <wp:positionH relativeFrom="page">
                <wp:posOffset>571500</wp:posOffset>
              </wp:positionH>
              <wp:positionV relativeFrom="page">
                <wp:posOffset>276225</wp:posOffset>
              </wp:positionV>
              <wp:extent cx="9658348" cy="435600"/>
              <wp:effectExtent l="0" t="0" r="635" b="3175"/>
              <wp:wrapNone/>
              <wp:docPr id="21" name="Gruppieren 2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658348" cy="435600"/>
                        <a:chOff x="-196349" y="0"/>
                        <a:chExt cx="6220390" cy="436728"/>
                      </a:xfrm>
                    </wpg:grpSpPr>
                    <wps:wsp>
                      <wps:cNvPr id="22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945"/>
                          <a:ext cx="4464766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131AC" w:rsidRPr="00E20335" w:rsidRDefault="00F131AC" w:rsidP="00F131AC">
                            <w:pPr>
                              <w:pStyle w:val="NL-Kopfzeilen-Titel"/>
                            </w:pPr>
                            <w:r>
                              <w:t>Landesinstitut für Schulentwicklung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3" name="Grafik 23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686643" y="0"/>
                          <a:ext cx="337398" cy="436728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4" name="Gerade Verbindung 24"/>
                      <wps:cNvCnPr/>
                      <wps:spPr>
                        <a:xfrm flipH="1">
                          <a:off x="-101281" y="340216"/>
                          <a:ext cx="5577383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uppieren 21" o:spid="_x0000_s1030" style="position:absolute;margin-left:45pt;margin-top:21.75pt;width:760.5pt;height:34.3pt;z-index:251667456;mso-position-horizontal-relative:page;mso-position-vertical-relative:page;mso-width-relative:margin;mso-height-relative:margin" coordorigin="-1963" coordsize="62203,4367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31" type="#_x0000_t202" style="position:absolute;left:-1963;top:679;width:44647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MKLMEA&#10;AADbAAAADwAAAGRycy9kb3ducmV2LnhtbESP3YrCMBSE7wXfIRzBG9F0i7/VKKuw4q0/D3Bsjm2x&#10;OSlNtPXtN4Lg5TAz3zCrTWtK8aTaFZYV/IwiEMSp1QVnCi7nv+EchPPIGkvLpOBFDjbrbmeFibYN&#10;H+l58pkIEHYJKsi9rxIpXZqTQTeyFXHwbrY26IOsM6lrbALclDKOoqk0WHBYyLGiXU7p/fQwCm6H&#10;ZjBZNNe9v8yO4+kWi9nVvpTq99rfJQhPrf+GP+2DVhDH8P4SfoB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TCizBAAAA2wAAAA8AAAAAAAAAAAAAAAAAmAIAAGRycy9kb3du&#10;cmV2LnhtbFBLBQYAAAAABAAEAPUAAACGAwAAAAA=&#10;" stroked="f">
                <v:textbox>
                  <w:txbxContent>
                    <w:p w:rsidR="00F131AC" w:rsidRPr="00E20335" w:rsidRDefault="00F131AC" w:rsidP="00F131AC">
                      <w:pPr>
                        <w:pStyle w:val="NL-Kopfzeilen-Titel"/>
                      </w:pPr>
                      <w:r>
                        <w:t>Landesinstitut für Schulentwicklung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3" o:spid="_x0000_s1032" type="#_x0000_t75" style="position:absolute;left:56866;width:3374;height:43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M5Wk/DAAAA2wAAAA8AAABkcnMvZG93bnJldi54bWxEj0FrAjEUhO8F/0N4Qm81qYUiq1GsKBSK&#10;ym578fbYPDeLm5dlE3X996YgeBxm5htmtuhdIy7UhdqzhveRAkFcelNzpeHvd/M2AREissHGM2m4&#10;UYDFfPAyw8z4K+d0KWIlEoRDhhpsjG0mZSgtOQwj3xIn7+g7hzHJrpKmw2uCu0aOlfqUDmtOCxZb&#10;WlkqT8XZaaiL7W5yW29K+5WrfbGOCn8OJ61fh/1yCiJSH5/hR/vbaBh/wP+X9APk/A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zlaT8MAAADbAAAADwAAAAAAAAAAAAAAAACf&#10;AgAAZHJzL2Rvd25yZXYueG1sUEsFBgAAAAAEAAQA9wAAAI8DAAAAAA==&#10;">
                <v:imagedata r:id="rId2" o:title=""/>
                <v:path arrowok="t"/>
              </v:shape>
              <v:line id="Gerade Verbindung 24" o:spid="_x0000_s1033" style="position:absolute;flip:x;visibility:visible;mso-wrap-style:square" from="-1012,3402" to="54761,34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yWbcIAAADbAAAADwAAAGRycy9kb3ducmV2LnhtbESPQYvCMBCF78L+hzAL3jRVRKRrFJVd&#10;8SSo3d3r0IxtsZmUJNb6740geHy8ed+bN192phYtOV9ZVjAaJiCIc6srLhRkp5/BDIQPyBpry6Tg&#10;Th6Wi4/eHFNtb3yg9hgKESHsU1RQhtCkUvq8JIN+aBvi6J2tMxiidIXUDm8Rbmo5TpKpNFhxbCix&#10;oU1J+eV4NfGN/XqbbVo2eD+4/2yWj/6+t79K9T+71ReIQF14H7/SO61gPIHnlggAuXg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1yWbcIAAADbAAAADwAAAAAAAAAAAAAA&#10;AAChAgAAZHJzL2Rvd25yZXYueG1sUEsFBgAAAAAEAAQA+QAAAJADAAAAAA==&#10;" strokecolor="#a6a6a6" strokeweight=".5pt"/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6D60B0"/>
    <w:multiLevelType w:val="hybridMultilevel"/>
    <w:tmpl w:val="049E6962"/>
    <w:lvl w:ilvl="0" w:tplc="7550DD4E">
      <w:start w:val="1"/>
      <w:numFmt w:val="bullet"/>
      <w:pStyle w:val="AufzhlungFortsetz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AB1AEA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>
    <w:nsid w:val="299277BD"/>
    <w:multiLevelType w:val="hybridMultilevel"/>
    <w:tmpl w:val="8634165A"/>
    <w:lvl w:ilvl="0" w:tplc="DE946CD2">
      <w:start w:val="1"/>
      <w:numFmt w:val="bullet"/>
      <w:pStyle w:val="AufzhlungAnfa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587391A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4">
    <w:nsid w:val="3F1C593A"/>
    <w:multiLevelType w:val="hybridMultilevel"/>
    <w:tmpl w:val="80CC862E"/>
    <w:lvl w:ilvl="0" w:tplc="25B86B6E">
      <w:start w:val="2"/>
      <w:numFmt w:val="bullet"/>
      <w:lvlText w:val="-"/>
      <w:lvlJc w:val="left"/>
      <w:pPr>
        <w:ind w:left="360" w:hanging="360"/>
      </w:pPr>
      <w:rPr>
        <w:rFonts w:ascii="Calibri" w:eastAsia="Times New Roman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72B0004"/>
    <w:multiLevelType w:val="multilevel"/>
    <w:tmpl w:val="A7BEB3BC"/>
    <w:lvl w:ilvl="0">
      <w:start w:val="1"/>
      <w:numFmt w:val="decimal"/>
      <w:pStyle w:val="berschrift1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">
    <w:nsid w:val="4E1968DC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554D28A0"/>
    <w:multiLevelType w:val="hybridMultilevel"/>
    <w:tmpl w:val="020ABB52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AC829E40">
      <w:start w:val="2"/>
      <w:numFmt w:val="bullet"/>
      <w:lvlText w:val="-"/>
      <w:lvlJc w:val="left"/>
      <w:pPr>
        <w:ind w:left="1080" w:hanging="360"/>
      </w:pPr>
      <w:rPr>
        <w:rFonts w:ascii="Calibri" w:eastAsiaTheme="minorHAnsi" w:hAnsi="Calibri" w:cs="Arial" w:hint="default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59207526"/>
    <w:multiLevelType w:val="hybridMultilevel"/>
    <w:tmpl w:val="FFF635B0"/>
    <w:lvl w:ilvl="0" w:tplc="185E3CE2">
      <w:start w:val="1"/>
      <w:numFmt w:val="decimal"/>
      <w:pStyle w:val="TabelleNummerierung"/>
      <w:lvlText w:val="%1."/>
      <w:lvlJc w:val="right"/>
      <w:pPr>
        <w:ind w:left="60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684" w:hanging="360"/>
      </w:pPr>
    </w:lvl>
    <w:lvl w:ilvl="2" w:tplc="0407001B" w:tentative="1">
      <w:start w:val="1"/>
      <w:numFmt w:val="lowerRoman"/>
      <w:lvlText w:val="%3."/>
      <w:lvlJc w:val="right"/>
      <w:pPr>
        <w:ind w:left="2404" w:hanging="180"/>
      </w:pPr>
    </w:lvl>
    <w:lvl w:ilvl="3" w:tplc="0407000F" w:tentative="1">
      <w:start w:val="1"/>
      <w:numFmt w:val="decimal"/>
      <w:lvlText w:val="%4."/>
      <w:lvlJc w:val="left"/>
      <w:pPr>
        <w:ind w:left="3124" w:hanging="360"/>
      </w:pPr>
    </w:lvl>
    <w:lvl w:ilvl="4" w:tplc="04070019" w:tentative="1">
      <w:start w:val="1"/>
      <w:numFmt w:val="lowerLetter"/>
      <w:lvlText w:val="%5."/>
      <w:lvlJc w:val="left"/>
      <w:pPr>
        <w:ind w:left="3844" w:hanging="360"/>
      </w:pPr>
    </w:lvl>
    <w:lvl w:ilvl="5" w:tplc="0407001B" w:tentative="1">
      <w:start w:val="1"/>
      <w:numFmt w:val="lowerRoman"/>
      <w:lvlText w:val="%6."/>
      <w:lvlJc w:val="right"/>
      <w:pPr>
        <w:ind w:left="4564" w:hanging="180"/>
      </w:pPr>
    </w:lvl>
    <w:lvl w:ilvl="6" w:tplc="0407000F" w:tentative="1">
      <w:start w:val="1"/>
      <w:numFmt w:val="decimal"/>
      <w:lvlText w:val="%7."/>
      <w:lvlJc w:val="left"/>
      <w:pPr>
        <w:ind w:left="5284" w:hanging="360"/>
      </w:pPr>
    </w:lvl>
    <w:lvl w:ilvl="7" w:tplc="04070019" w:tentative="1">
      <w:start w:val="1"/>
      <w:numFmt w:val="lowerLetter"/>
      <w:lvlText w:val="%8."/>
      <w:lvlJc w:val="left"/>
      <w:pPr>
        <w:ind w:left="6004" w:hanging="360"/>
      </w:pPr>
    </w:lvl>
    <w:lvl w:ilvl="8" w:tplc="0407001B" w:tentative="1">
      <w:start w:val="1"/>
      <w:numFmt w:val="lowerRoman"/>
      <w:lvlText w:val="%9."/>
      <w:lvlJc w:val="right"/>
      <w:pPr>
        <w:ind w:left="6724" w:hanging="180"/>
      </w:pPr>
    </w:lvl>
  </w:abstractNum>
  <w:abstractNum w:abstractNumId="9">
    <w:nsid w:val="5C3C21C0"/>
    <w:multiLevelType w:val="hybridMultilevel"/>
    <w:tmpl w:val="C434960C"/>
    <w:lvl w:ilvl="0" w:tplc="F1CEFA06">
      <w:start w:val="1"/>
      <w:numFmt w:val="bullet"/>
      <w:pStyle w:val="Tabelle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4962012"/>
    <w:multiLevelType w:val="hybridMultilevel"/>
    <w:tmpl w:val="1700BFE4"/>
    <w:lvl w:ilvl="0" w:tplc="1C52D346">
      <w:start w:val="1"/>
      <w:numFmt w:val="decimal"/>
      <w:pStyle w:val="NummerierungAnfang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83014E0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>
    <w:abstractNumId w:val="5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2">
    <w:abstractNumId w:val="5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3">
    <w:abstractNumId w:val="5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4">
    <w:abstractNumId w:val="5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5">
    <w:abstractNumId w:val="2"/>
  </w:num>
  <w:num w:numId="6">
    <w:abstractNumId w:val="2"/>
  </w:num>
  <w:num w:numId="7">
    <w:abstractNumId w:val="0"/>
  </w:num>
  <w:num w:numId="8">
    <w:abstractNumId w:val="2"/>
  </w:num>
  <w:num w:numId="9">
    <w:abstractNumId w:val="2"/>
  </w:num>
  <w:num w:numId="10">
    <w:abstractNumId w:val="0"/>
  </w:num>
  <w:num w:numId="11">
    <w:abstractNumId w:val="9"/>
  </w:num>
  <w:num w:numId="12">
    <w:abstractNumId w:val="8"/>
  </w:num>
  <w:num w:numId="13">
    <w:abstractNumId w:val="5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4">
    <w:abstractNumId w:val="5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5">
    <w:abstractNumId w:val="5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6">
    <w:abstractNumId w:val="5"/>
    <w:lvlOverride w:ilvl="2">
      <w:lvl w:ilvl="2">
        <w:start w:val="1"/>
        <w:numFmt w:val="decimal"/>
        <w:pStyle w:val="berschrift3"/>
        <w:lvlText w:val="%1.%2.%3"/>
        <w:lvlJc w:val="left"/>
        <w:pPr>
          <w:ind w:left="1080" w:hanging="360"/>
        </w:pPr>
        <w:rPr>
          <w:rFonts w:hint="default"/>
        </w:rPr>
      </w:lvl>
    </w:lvlOverride>
  </w:num>
  <w:num w:numId="17">
    <w:abstractNumId w:val="10"/>
  </w:num>
  <w:num w:numId="18">
    <w:abstractNumId w:val="10"/>
  </w:num>
  <w:num w:numId="19">
    <w:abstractNumId w:val="10"/>
  </w:num>
  <w:num w:numId="20">
    <w:abstractNumId w:val="6"/>
  </w:num>
  <w:num w:numId="21">
    <w:abstractNumId w:val="1"/>
  </w:num>
  <w:num w:numId="22">
    <w:abstractNumId w:val="11"/>
  </w:num>
  <w:num w:numId="23">
    <w:abstractNumId w:val="3"/>
  </w:num>
  <w:num w:numId="24">
    <w:abstractNumId w:val="7"/>
  </w:num>
  <w:num w:numId="2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attachedTemplate r:id="rId1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5851"/>
    <w:rsid w:val="001A2103"/>
    <w:rsid w:val="001E03DE"/>
    <w:rsid w:val="002223B8"/>
    <w:rsid w:val="00257530"/>
    <w:rsid w:val="00296589"/>
    <w:rsid w:val="002F1AD9"/>
    <w:rsid w:val="003379A3"/>
    <w:rsid w:val="00396B5F"/>
    <w:rsid w:val="00445B6B"/>
    <w:rsid w:val="0044650F"/>
    <w:rsid w:val="00452471"/>
    <w:rsid w:val="00497255"/>
    <w:rsid w:val="005C309C"/>
    <w:rsid w:val="006F712D"/>
    <w:rsid w:val="007A34A3"/>
    <w:rsid w:val="00853058"/>
    <w:rsid w:val="008A6B36"/>
    <w:rsid w:val="008A7911"/>
    <w:rsid w:val="008B4127"/>
    <w:rsid w:val="008C05B1"/>
    <w:rsid w:val="009069E9"/>
    <w:rsid w:val="009533B3"/>
    <w:rsid w:val="009545DA"/>
    <w:rsid w:val="009935DA"/>
    <w:rsid w:val="009C05F9"/>
    <w:rsid w:val="00B127D0"/>
    <w:rsid w:val="00B66980"/>
    <w:rsid w:val="00B778F6"/>
    <w:rsid w:val="00B80B8F"/>
    <w:rsid w:val="00BA2716"/>
    <w:rsid w:val="00C1176F"/>
    <w:rsid w:val="00C22DA6"/>
    <w:rsid w:val="00C329C9"/>
    <w:rsid w:val="00C358E4"/>
    <w:rsid w:val="00C95F5D"/>
    <w:rsid w:val="00CD6932"/>
    <w:rsid w:val="00DA114A"/>
    <w:rsid w:val="00DC7E46"/>
    <w:rsid w:val="00DD6566"/>
    <w:rsid w:val="00E11C28"/>
    <w:rsid w:val="00E15C59"/>
    <w:rsid w:val="00E82045"/>
    <w:rsid w:val="00E95851"/>
    <w:rsid w:val="00F131AC"/>
    <w:rsid w:val="00F44A67"/>
    <w:rsid w:val="00FF0606"/>
    <w:rsid w:val="00FF65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1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2F1AD9"/>
    <w:pPr>
      <w:spacing w:after="200"/>
    </w:pPr>
  </w:style>
  <w:style w:type="paragraph" w:styleId="berschrift1">
    <w:name w:val="heading 1"/>
    <w:basedOn w:val="Standard"/>
    <w:next w:val="Textkrper"/>
    <w:link w:val="berschrift1Zchn"/>
    <w:uiPriority w:val="9"/>
    <w:qFormat/>
    <w:rsid w:val="00445B6B"/>
    <w:pPr>
      <w:keepNext/>
      <w:numPr>
        <w:numId w:val="16"/>
      </w:numPr>
      <w:suppressAutoHyphens/>
      <w:spacing w:before="281" w:after="176" w:line="386" w:lineRule="exact"/>
      <w:outlineLvl w:val="0"/>
    </w:pPr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paragraph" w:styleId="berschrift2">
    <w:name w:val="heading 2"/>
    <w:basedOn w:val="Standard"/>
    <w:next w:val="Textkrper"/>
    <w:link w:val="berschrift2Zchn"/>
    <w:uiPriority w:val="9"/>
    <w:qFormat/>
    <w:rsid w:val="00445B6B"/>
    <w:pPr>
      <w:keepNext/>
      <w:keepLines/>
      <w:numPr>
        <w:ilvl w:val="1"/>
        <w:numId w:val="16"/>
      </w:numPr>
      <w:suppressAutoHyphens/>
      <w:spacing w:before="232" w:after="176" w:line="386" w:lineRule="exact"/>
      <w:outlineLvl w:val="1"/>
    </w:pPr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paragraph" w:styleId="berschrift3">
    <w:name w:val="heading 3"/>
    <w:basedOn w:val="Standard"/>
    <w:next w:val="Textkrper"/>
    <w:link w:val="berschrift3Zchn"/>
    <w:uiPriority w:val="9"/>
    <w:qFormat/>
    <w:rsid w:val="00445B6B"/>
    <w:pPr>
      <w:keepNext/>
      <w:keepLines/>
      <w:numPr>
        <w:ilvl w:val="2"/>
        <w:numId w:val="16"/>
      </w:numPr>
      <w:suppressAutoHyphens/>
      <w:spacing w:before="176" w:after="176" w:line="386" w:lineRule="exact"/>
      <w:outlineLvl w:val="2"/>
    </w:pPr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paragraph" w:styleId="berschrift4">
    <w:name w:val="heading 4"/>
    <w:basedOn w:val="Standard"/>
    <w:next w:val="Textkrper"/>
    <w:link w:val="berschrift4Zchn"/>
    <w:uiPriority w:val="9"/>
    <w:qFormat/>
    <w:rsid w:val="00445B6B"/>
    <w:pPr>
      <w:keepNext/>
      <w:keepLines/>
      <w:numPr>
        <w:ilvl w:val="3"/>
        <w:numId w:val="16"/>
      </w:numPr>
      <w:suppressAutoHyphens/>
      <w:spacing w:before="176" w:after="176" w:line="386" w:lineRule="exact"/>
      <w:outlineLvl w:val="3"/>
    </w:pPr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MTimesNewRoman8">
    <w:name w:val="KM_TimesNewRoman_8"/>
    <w:basedOn w:val="Standard"/>
    <w:link w:val="KMTimesNewRoman8Zchn"/>
    <w:qFormat/>
    <w:rsid w:val="00296589"/>
    <w:pPr>
      <w:tabs>
        <w:tab w:val="center" w:pos="1985"/>
      </w:tabs>
      <w:spacing w:after="0" w:line="240" w:lineRule="auto"/>
      <w:jc w:val="center"/>
    </w:pPr>
    <w:rPr>
      <w:rFonts w:ascii="Times New Roman" w:hAnsi="Times New Roman" w:cs="Times New Roman"/>
      <w:sz w:val="16"/>
    </w:rPr>
  </w:style>
  <w:style w:type="character" w:customStyle="1" w:styleId="KMTimesNewRoman8Zchn">
    <w:name w:val="KM_TimesNewRoman_8 Zchn"/>
    <w:basedOn w:val="Absatz-Standardschriftart"/>
    <w:link w:val="KMTimesNewRoman8"/>
    <w:rsid w:val="00296589"/>
    <w:rPr>
      <w:rFonts w:ascii="Times New Roman" w:hAnsi="Times New Roman" w:cs="Times New Roman"/>
      <w:sz w:val="16"/>
    </w:rPr>
  </w:style>
  <w:style w:type="paragraph" w:customStyle="1" w:styleId="Einrckung0">
    <w:name w:val="Einrückung0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1">
    <w:name w:val="Einrückung1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ind w:left="425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2">
    <w:name w:val="Einrückung2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ind w:left="850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3">
    <w:name w:val="Einrückung3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ind w:left="1276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4">
    <w:name w:val="Einrückung4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ind w:left="1701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Fuzeile">
    <w:name w:val="footer"/>
    <w:basedOn w:val="Standard"/>
    <w:link w:val="FuzeileZchn"/>
    <w:uiPriority w:val="99"/>
    <w:rsid w:val="00E15C59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Theme="minorHAnsi" w:eastAsia="Times New Roman" w:hAnsiTheme="minorHAnsi" w:cs="Times New Roman"/>
      <w:sz w:val="18"/>
      <w:szCs w:val="20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15C59"/>
    <w:rPr>
      <w:rFonts w:asciiTheme="minorHAnsi" w:eastAsia="Times New Roman" w:hAnsiTheme="minorHAnsi" w:cs="Times New Roman"/>
      <w:sz w:val="18"/>
      <w:szCs w:val="20"/>
      <w:lang w:eastAsia="de-DE"/>
    </w:rPr>
  </w:style>
  <w:style w:type="paragraph" w:styleId="Kopfzeile">
    <w:name w:val="header"/>
    <w:basedOn w:val="Standard"/>
    <w:link w:val="Kopf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eastAsia="Times New Roman" w:cs="Times New Roman"/>
      <w:szCs w:val="20"/>
      <w:lang w:eastAsia="de-DE"/>
    </w:rPr>
  </w:style>
  <w:style w:type="character" w:customStyle="1" w:styleId="KopfzeileZchn">
    <w:name w:val="Kopfzeile Zchn"/>
    <w:basedOn w:val="Absatz-Standardschriftart"/>
    <w:link w:val="Kopfzeile"/>
    <w:rsid w:val="00F44A67"/>
    <w:rPr>
      <w:rFonts w:eastAsia="Times New Roman" w:cs="Times New Roman"/>
      <w:szCs w:val="20"/>
      <w:lang w:eastAsia="de-DE"/>
    </w:rPr>
  </w:style>
  <w:style w:type="character" w:styleId="Seitenzahl">
    <w:name w:val="page number"/>
    <w:basedOn w:val="Absatz-Standardschriftart"/>
    <w:rsid w:val="00445B6B"/>
  </w:style>
  <w:style w:type="paragraph" w:styleId="Textkrper">
    <w:name w:val="Body Text"/>
    <w:basedOn w:val="Standard"/>
    <w:next w:val="Textkrper-Erstzeileneinzug"/>
    <w:link w:val="TextkrperZchn"/>
    <w:uiPriority w:val="99"/>
    <w:rsid w:val="00445B6B"/>
    <w:pPr>
      <w:spacing w:after="0" w:line="318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445B6B"/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445B6B"/>
    <w:pPr>
      <w:spacing w:after="0" w:line="318" w:lineRule="exact"/>
      <w:ind w:firstLine="357"/>
      <w:jc w:val="both"/>
    </w:pPr>
    <w:rPr>
      <w:rFonts w:asciiTheme="minorHAnsi" w:eastAsia="Times New Roman" w:hAnsiTheme="minorHAnsi" w:cs="Times New Roman"/>
      <w:color w:val="000000" w:themeColor="text1"/>
      <w:lang w:eastAsia="de-DE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445B6B"/>
    <w:rPr>
      <w:rFonts w:asciiTheme="minorHAnsi" w:eastAsia="Times New Roman" w:hAnsiTheme="minorHAnsi" w:cs="Times New Roman"/>
      <w:color w:val="000000" w:themeColor="text1"/>
      <w:szCs w:val="24"/>
      <w:lang w:eastAsia="de-DE"/>
    </w:rPr>
  </w:style>
  <w:style w:type="table" w:styleId="Tabellenraster">
    <w:name w:val="Table Grid"/>
    <w:basedOn w:val="NormaleTabelle"/>
    <w:uiPriority w:val="59"/>
    <w:rsid w:val="00C329C9"/>
    <w:pPr>
      <w:spacing w:line="240" w:lineRule="auto"/>
    </w:pPr>
    <w:rPr>
      <w:rFonts w:asciiTheme="minorHAnsi" w:hAnsiTheme="minorHAnsi"/>
      <w:color w:val="000000" w:themeColor="text1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Standard"/>
    <w:link w:val="TitelZchn"/>
    <w:uiPriority w:val="11"/>
    <w:qFormat/>
    <w:rsid w:val="00445B6B"/>
    <w:pPr>
      <w:spacing w:after="300" w:line="240" w:lineRule="auto"/>
      <w:contextualSpacing/>
    </w:pPr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TitelZchn">
    <w:name w:val="Titel Zchn"/>
    <w:basedOn w:val="Absatz-Standardschriftart"/>
    <w:link w:val="Titel"/>
    <w:uiPriority w:val="11"/>
    <w:rsid w:val="00445B6B"/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445B6B"/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paragraph" w:styleId="Verzeichnis1">
    <w:name w:val="toc 1"/>
    <w:basedOn w:val="Standard"/>
    <w:next w:val="Standard"/>
    <w:uiPriority w:val="39"/>
    <w:rsid w:val="00445B6B"/>
    <w:pPr>
      <w:tabs>
        <w:tab w:val="left" w:pos="440"/>
        <w:tab w:val="right" w:leader="dot" w:pos="9628"/>
      </w:tabs>
      <w:spacing w:before="160" w:after="160" w:line="360" w:lineRule="exact"/>
      <w:ind w:left="357" w:right="567" w:hanging="357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styleId="Verzeichnis2">
    <w:name w:val="toc 2"/>
    <w:basedOn w:val="Standard"/>
    <w:next w:val="Standard"/>
    <w:uiPriority w:val="39"/>
    <w:rsid w:val="00445B6B"/>
    <w:pPr>
      <w:tabs>
        <w:tab w:val="left" w:pos="880"/>
        <w:tab w:val="right" w:leader="dot" w:pos="9628"/>
      </w:tabs>
      <w:spacing w:after="100" w:line="240" w:lineRule="exact"/>
      <w:ind w:left="828" w:right="567" w:hanging="471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3">
    <w:name w:val="toc 3"/>
    <w:basedOn w:val="Standard"/>
    <w:next w:val="Standard"/>
    <w:uiPriority w:val="39"/>
    <w:rsid w:val="00445B6B"/>
    <w:pPr>
      <w:spacing w:after="100" w:line="240" w:lineRule="exact"/>
      <w:ind w:left="1503" w:right="567" w:hanging="709"/>
      <w:contextualSpacing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Zitat">
    <w:name w:val="Quote"/>
    <w:basedOn w:val="Standard"/>
    <w:next w:val="Textkrper"/>
    <w:link w:val="ZitatZchn"/>
    <w:uiPriority w:val="29"/>
    <w:qFormat/>
    <w:rsid w:val="00445B6B"/>
    <w:pPr>
      <w:spacing w:before="295" w:after="295" w:line="280" w:lineRule="exact"/>
      <w:ind w:left="113" w:right="113"/>
      <w:jc w:val="center"/>
    </w:pPr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customStyle="1" w:styleId="ZitatZchn">
    <w:name w:val="Zitat Zchn"/>
    <w:basedOn w:val="Absatz-Standardschriftart"/>
    <w:link w:val="Zitat"/>
    <w:uiPriority w:val="29"/>
    <w:rsid w:val="00445B6B"/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styleId="Hervorhebung">
    <w:name w:val="Emphasis"/>
    <w:basedOn w:val="Absatz-Standardschriftart"/>
    <w:uiPriority w:val="20"/>
    <w:qFormat/>
    <w:rsid w:val="00445B6B"/>
    <w:rPr>
      <w:i/>
      <w:iCs/>
    </w:rPr>
  </w:style>
  <w:style w:type="paragraph" w:styleId="Funotentext">
    <w:name w:val="footnote text"/>
    <w:basedOn w:val="Standard"/>
    <w:link w:val="FunotentextZchn"/>
    <w:uiPriority w:val="99"/>
    <w:rsid w:val="00445B6B"/>
    <w:pPr>
      <w:spacing w:before="120" w:after="0" w:line="220" w:lineRule="exact"/>
      <w:ind w:left="113" w:hanging="113"/>
    </w:pPr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445B6B"/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styleId="Fett">
    <w:name w:val="Strong"/>
    <w:uiPriority w:val="22"/>
    <w:rsid w:val="00445B6B"/>
    <w:rPr>
      <w:b/>
      <w:bCs/>
      <w:color w:val="000000" w:themeColor="text1"/>
    </w:rPr>
  </w:style>
  <w:style w:type="character" w:customStyle="1" w:styleId="bold">
    <w:name w:val="bold"/>
    <w:basedOn w:val="Absatz-Standardschriftart"/>
    <w:rsid w:val="00445B6B"/>
  </w:style>
  <w:style w:type="paragraph" w:customStyle="1" w:styleId="AufzhlungAnfang">
    <w:name w:val="Aufzählung Anfang"/>
    <w:basedOn w:val="Standard"/>
    <w:next w:val="AufzhlungFortsetzung"/>
    <w:qFormat/>
    <w:rsid w:val="00445B6B"/>
    <w:pPr>
      <w:numPr>
        <w:numId w:val="9"/>
      </w:numPr>
      <w:spacing w:before="318" w:after="91" w:line="295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AufzhlungEnde">
    <w:name w:val="Aufzählung Ende"/>
    <w:basedOn w:val="AufzhlungAnfang"/>
    <w:next w:val="Textkrper"/>
    <w:rsid w:val="00445B6B"/>
    <w:pPr>
      <w:numPr>
        <w:numId w:val="0"/>
      </w:numPr>
      <w:spacing w:before="0" w:after="301"/>
    </w:pPr>
  </w:style>
  <w:style w:type="paragraph" w:customStyle="1" w:styleId="AufzhlungFortsetzung">
    <w:name w:val="Aufzählung Fortsetzung"/>
    <w:basedOn w:val="AufzhlungAnfang"/>
    <w:rsid w:val="00445B6B"/>
    <w:pPr>
      <w:numPr>
        <w:numId w:val="10"/>
      </w:numPr>
      <w:spacing w:before="0"/>
    </w:pPr>
  </w:style>
  <w:style w:type="paragraph" w:styleId="Beschriftung">
    <w:name w:val="caption"/>
    <w:basedOn w:val="Standard"/>
    <w:next w:val="Textkrper"/>
    <w:uiPriority w:val="35"/>
    <w:qFormat/>
    <w:rsid w:val="00445B6B"/>
    <w:pPr>
      <w:spacing w:line="240" w:lineRule="auto"/>
      <w:jc w:val="both"/>
    </w:pPr>
    <w:rPr>
      <w:rFonts w:asciiTheme="minorHAnsi" w:eastAsia="Times New Roman" w:hAnsiTheme="minorHAnsi" w:cs="Times New Roman"/>
      <w:bCs/>
      <w:color w:val="000000" w:themeColor="text1"/>
      <w:sz w:val="18"/>
      <w:szCs w:val="18"/>
      <w:lang w:eastAsia="de-DE"/>
    </w:rPr>
  </w:style>
  <w:style w:type="paragraph" w:customStyle="1" w:styleId="TabellenkopfLS">
    <w:name w:val="Tabellenkopf LS"/>
    <w:basedOn w:val="Standard"/>
    <w:rsid w:val="00445B6B"/>
    <w:pPr>
      <w:spacing w:after="0" w:line="240" w:lineRule="exact"/>
      <w:jc w:val="center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customStyle="1" w:styleId="TabelleLinks">
    <w:name w:val="Tabelle Links"/>
    <w:basedOn w:val="TabellenkopfLS"/>
    <w:rsid w:val="00445B6B"/>
    <w:pPr>
      <w:jc w:val="left"/>
    </w:pPr>
    <w:rPr>
      <w:b w:val="0"/>
    </w:rPr>
  </w:style>
  <w:style w:type="paragraph" w:customStyle="1" w:styleId="TabelleAufzhlung">
    <w:name w:val="Tabelle Aufzählung"/>
    <w:basedOn w:val="TabelleLinks"/>
    <w:rsid w:val="00445B6B"/>
    <w:pPr>
      <w:numPr>
        <w:numId w:val="11"/>
      </w:numPr>
    </w:pPr>
  </w:style>
  <w:style w:type="paragraph" w:customStyle="1" w:styleId="TabelleNummerierung">
    <w:name w:val="Tabelle Nummerierung"/>
    <w:basedOn w:val="TabelleAufzhlung"/>
    <w:rsid w:val="00445B6B"/>
    <w:pPr>
      <w:numPr>
        <w:numId w:val="12"/>
      </w:numPr>
    </w:pPr>
  </w:style>
  <w:style w:type="paragraph" w:customStyle="1" w:styleId="Tabellezentriert">
    <w:name w:val="Tabelle zentriert"/>
    <w:basedOn w:val="TabelleLinks"/>
    <w:rsid w:val="00445B6B"/>
    <w:pPr>
      <w:jc w:val="center"/>
    </w:pPr>
  </w:style>
  <w:style w:type="paragraph" w:customStyle="1" w:styleId="TextkrperGrauhinterlegt">
    <w:name w:val="Textkörper Grau hinterlegt"/>
    <w:basedOn w:val="Standard"/>
    <w:next w:val="Textkrper"/>
    <w:qFormat/>
    <w:rsid w:val="00445B6B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4">
    <w:name w:val="toc 4"/>
    <w:next w:val="Standard"/>
    <w:uiPriority w:val="39"/>
    <w:semiHidden/>
    <w:rsid w:val="00445B6B"/>
    <w:pPr>
      <w:tabs>
        <w:tab w:val="left" w:pos="1760"/>
        <w:tab w:val="right" w:leader="dot" w:pos="9628"/>
      </w:tabs>
      <w:spacing w:after="100" w:line="240" w:lineRule="exact"/>
      <w:ind w:left="1531" w:right="567" w:hanging="737"/>
      <w:contextualSpacing/>
    </w:pPr>
    <w:rPr>
      <w:color w:val="000000" w:themeColor="text1"/>
      <w:sz w:val="20"/>
    </w:rPr>
  </w:style>
  <w:style w:type="paragraph" w:customStyle="1" w:styleId="Standard-EinstellungenLS">
    <w:name w:val="Standard-EinstellungenLS"/>
    <w:semiHidden/>
    <w:qFormat/>
    <w:rsid w:val="00445B6B"/>
    <w:pPr>
      <w:spacing w:line="240" w:lineRule="exact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NummerierungAnfang">
    <w:name w:val="Nummerierung Anfang"/>
    <w:basedOn w:val="Standard-EinstellungenLS"/>
    <w:next w:val="Standard"/>
    <w:rsid w:val="00445B6B"/>
    <w:pPr>
      <w:numPr>
        <w:numId w:val="19"/>
      </w:numPr>
      <w:spacing w:before="318" w:after="91" w:line="295" w:lineRule="exact"/>
      <w:jc w:val="both"/>
    </w:pPr>
  </w:style>
  <w:style w:type="paragraph" w:customStyle="1" w:styleId="NummerierungFortsetzung">
    <w:name w:val="Nummerierung Fortsetzung"/>
    <w:basedOn w:val="NummerierungAnfang"/>
    <w:rsid w:val="00445B6B"/>
    <w:pPr>
      <w:numPr>
        <w:numId w:val="0"/>
      </w:numPr>
      <w:spacing w:before="0"/>
    </w:pPr>
  </w:style>
  <w:style w:type="paragraph" w:customStyle="1" w:styleId="NummerierungEnde">
    <w:name w:val="Nummerierung Ende"/>
    <w:basedOn w:val="NummerierungFortsetzung"/>
    <w:next w:val="Textkrper"/>
    <w:rsid w:val="00445B6B"/>
    <w:pPr>
      <w:spacing w:after="301"/>
    </w:pPr>
  </w:style>
  <w:style w:type="character" w:customStyle="1" w:styleId="NL-Kopfzeilen-TitelZchn">
    <w:name w:val="NL-Kopfzeilen-Titel Zchn"/>
    <w:basedOn w:val="Absatz-Standardschriftart"/>
    <w:link w:val="NL-Kopfzeilen-Titel"/>
    <w:rsid w:val="00F131AC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F131AC"/>
    <w:pPr>
      <w:spacing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LS-KopfzeileGeradeHochformatLinks">
    <w:name w:val="LS-Kopfzeile Gerade Hochformat (Links)"/>
    <w:basedOn w:val="Standard-EinstellungenLS"/>
    <w:link w:val="LS-KopfzeileGeradeHochformatLinksZchn"/>
    <w:qFormat/>
    <w:rsid w:val="00F131AC"/>
    <w:pPr>
      <w:spacing w:line="320" w:lineRule="exact"/>
      <w:jc w:val="right"/>
    </w:pPr>
    <w:rPr>
      <w:color w:val="A6A6A6" w:themeColor="background1" w:themeShade="A6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F131AC"/>
    <w:rPr>
      <w:rFonts w:asciiTheme="minorHAnsi" w:eastAsia="Times New Roman" w:hAnsiTheme="minorHAnsi" w:cs="Times New Roman"/>
      <w:color w:val="A6A6A6" w:themeColor="background1" w:themeShade="A6"/>
      <w:szCs w:val="20"/>
      <w:lang w:eastAsia="de-DE"/>
    </w:rPr>
  </w:style>
  <w:style w:type="character" w:styleId="Hyperlink">
    <w:name w:val="Hyperlink"/>
    <w:basedOn w:val="Absatz-Standardschriftart"/>
    <w:uiPriority w:val="99"/>
    <w:rsid w:val="00E82045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C30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C309C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8C05B1"/>
    <w:pPr>
      <w:spacing w:after="0" w:line="240" w:lineRule="auto"/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1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2F1AD9"/>
    <w:pPr>
      <w:spacing w:after="200"/>
    </w:pPr>
  </w:style>
  <w:style w:type="paragraph" w:styleId="berschrift1">
    <w:name w:val="heading 1"/>
    <w:basedOn w:val="Standard"/>
    <w:next w:val="Textkrper"/>
    <w:link w:val="berschrift1Zchn"/>
    <w:uiPriority w:val="9"/>
    <w:qFormat/>
    <w:rsid w:val="00445B6B"/>
    <w:pPr>
      <w:keepNext/>
      <w:numPr>
        <w:numId w:val="16"/>
      </w:numPr>
      <w:suppressAutoHyphens/>
      <w:spacing w:before="281" w:after="176" w:line="386" w:lineRule="exact"/>
      <w:outlineLvl w:val="0"/>
    </w:pPr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paragraph" w:styleId="berschrift2">
    <w:name w:val="heading 2"/>
    <w:basedOn w:val="Standard"/>
    <w:next w:val="Textkrper"/>
    <w:link w:val="berschrift2Zchn"/>
    <w:uiPriority w:val="9"/>
    <w:qFormat/>
    <w:rsid w:val="00445B6B"/>
    <w:pPr>
      <w:keepNext/>
      <w:keepLines/>
      <w:numPr>
        <w:ilvl w:val="1"/>
        <w:numId w:val="16"/>
      </w:numPr>
      <w:suppressAutoHyphens/>
      <w:spacing w:before="232" w:after="176" w:line="386" w:lineRule="exact"/>
      <w:outlineLvl w:val="1"/>
    </w:pPr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paragraph" w:styleId="berschrift3">
    <w:name w:val="heading 3"/>
    <w:basedOn w:val="Standard"/>
    <w:next w:val="Textkrper"/>
    <w:link w:val="berschrift3Zchn"/>
    <w:uiPriority w:val="9"/>
    <w:qFormat/>
    <w:rsid w:val="00445B6B"/>
    <w:pPr>
      <w:keepNext/>
      <w:keepLines/>
      <w:numPr>
        <w:ilvl w:val="2"/>
        <w:numId w:val="16"/>
      </w:numPr>
      <w:suppressAutoHyphens/>
      <w:spacing w:before="176" w:after="176" w:line="386" w:lineRule="exact"/>
      <w:outlineLvl w:val="2"/>
    </w:pPr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paragraph" w:styleId="berschrift4">
    <w:name w:val="heading 4"/>
    <w:basedOn w:val="Standard"/>
    <w:next w:val="Textkrper"/>
    <w:link w:val="berschrift4Zchn"/>
    <w:uiPriority w:val="9"/>
    <w:qFormat/>
    <w:rsid w:val="00445B6B"/>
    <w:pPr>
      <w:keepNext/>
      <w:keepLines/>
      <w:numPr>
        <w:ilvl w:val="3"/>
        <w:numId w:val="16"/>
      </w:numPr>
      <w:suppressAutoHyphens/>
      <w:spacing w:before="176" w:after="176" w:line="386" w:lineRule="exact"/>
      <w:outlineLvl w:val="3"/>
    </w:pPr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MTimesNewRoman8">
    <w:name w:val="KM_TimesNewRoman_8"/>
    <w:basedOn w:val="Standard"/>
    <w:link w:val="KMTimesNewRoman8Zchn"/>
    <w:qFormat/>
    <w:rsid w:val="00296589"/>
    <w:pPr>
      <w:tabs>
        <w:tab w:val="center" w:pos="1985"/>
      </w:tabs>
      <w:spacing w:after="0" w:line="240" w:lineRule="auto"/>
      <w:jc w:val="center"/>
    </w:pPr>
    <w:rPr>
      <w:rFonts w:ascii="Times New Roman" w:hAnsi="Times New Roman" w:cs="Times New Roman"/>
      <w:sz w:val="16"/>
    </w:rPr>
  </w:style>
  <w:style w:type="character" w:customStyle="1" w:styleId="KMTimesNewRoman8Zchn">
    <w:name w:val="KM_TimesNewRoman_8 Zchn"/>
    <w:basedOn w:val="Absatz-Standardschriftart"/>
    <w:link w:val="KMTimesNewRoman8"/>
    <w:rsid w:val="00296589"/>
    <w:rPr>
      <w:rFonts w:ascii="Times New Roman" w:hAnsi="Times New Roman" w:cs="Times New Roman"/>
      <w:sz w:val="16"/>
    </w:rPr>
  </w:style>
  <w:style w:type="paragraph" w:customStyle="1" w:styleId="Einrckung0">
    <w:name w:val="Einrückung0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1">
    <w:name w:val="Einrückung1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ind w:left="425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2">
    <w:name w:val="Einrückung2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ind w:left="850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3">
    <w:name w:val="Einrückung3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ind w:left="1276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Einrckung4">
    <w:name w:val="Einrückung4"/>
    <w:basedOn w:val="Standard"/>
    <w:rsid w:val="00445B6B"/>
    <w:pPr>
      <w:overflowPunct w:val="0"/>
      <w:autoSpaceDE w:val="0"/>
      <w:autoSpaceDN w:val="0"/>
      <w:adjustRightInd w:val="0"/>
      <w:spacing w:after="0" w:line="360" w:lineRule="atLeast"/>
      <w:ind w:left="1701" w:hanging="425"/>
      <w:textAlignment w:val="baseline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Fuzeile">
    <w:name w:val="footer"/>
    <w:basedOn w:val="Standard"/>
    <w:link w:val="FuzeileZchn"/>
    <w:uiPriority w:val="99"/>
    <w:rsid w:val="00E15C59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Theme="minorHAnsi" w:eastAsia="Times New Roman" w:hAnsiTheme="minorHAnsi" w:cs="Times New Roman"/>
      <w:sz w:val="18"/>
      <w:szCs w:val="20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15C59"/>
    <w:rPr>
      <w:rFonts w:asciiTheme="minorHAnsi" w:eastAsia="Times New Roman" w:hAnsiTheme="minorHAnsi" w:cs="Times New Roman"/>
      <w:sz w:val="18"/>
      <w:szCs w:val="20"/>
      <w:lang w:eastAsia="de-DE"/>
    </w:rPr>
  </w:style>
  <w:style w:type="paragraph" w:styleId="Kopfzeile">
    <w:name w:val="header"/>
    <w:basedOn w:val="Standard"/>
    <w:link w:val="KopfzeileZchn"/>
    <w:rsid w:val="00F44A67"/>
    <w:pPr>
      <w:tabs>
        <w:tab w:val="center" w:pos="4536"/>
        <w:tab w:val="right" w:pos="9072"/>
      </w:tabs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eastAsia="Times New Roman" w:cs="Times New Roman"/>
      <w:szCs w:val="20"/>
      <w:lang w:eastAsia="de-DE"/>
    </w:rPr>
  </w:style>
  <w:style w:type="character" w:customStyle="1" w:styleId="KopfzeileZchn">
    <w:name w:val="Kopfzeile Zchn"/>
    <w:basedOn w:val="Absatz-Standardschriftart"/>
    <w:link w:val="Kopfzeile"/>
    <w:rsid w:val="00F44A67"/>
    <w:rPr>
      <w:rFonts w:eastAsia="Times New Roman" w:cs="Times New Roman"/>
      <w:szCs w:val="20"/>
      <w:lang w:eastAsia="de-DE"/>
    </w:rPr>
  </w:style>
  <w:style w:type="character" w:styleId="Seitenzahl">
    <w:name w:val="page number"/>
    <w:basedOn w:val="Absatz-Standardschriftart"/>
    <w:rsid w:val="00445B6B"/>
  </w:style>
  <w:style w:type="paragraph" w:styleId="Textkrper">
    <w:name w:val="Body Text"/>
    <w:basedOn w:val="Standard"/>
    <w:next w:val="Textkrper-Erstzeileneinzug"/>
    <w:link w:val="TextkrperZchn"/>
    <w:uiPriority w:val="99"/>
    <w:rsid w:val="00445B6B"/>
    <w:pPr>
      <w:spacing w:after="0" w:line="318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445B6B"/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445B6B"/>
    <w:pPr>
      <w:spacing w:after="0" w:line="318" w:lineRule="exact"/>
      <w:ind w:firstLine="357"/>
      <w:jc w:val="both"/>
    </w:pPr>
    <w:rPr>
      <w:rFonts w:asciiTheme="minorHAnsi" w:eastAsia="Times New Roman" w:hAnsiTheme="minorHAnsi" w:cs="Times New Roman"/>
      <w:color w:val="000000" w:themeColor="text1"/>
      <w:lang w:eastAsia="de-DE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445B6B"/>
    <w:rPr>
      <w:rFonts w:asciiTheme="minorHAnsi" w:eastAsia="Times New Roman" w:hAnsiTheme="minorHAnsi" w:cs="Times New Roman"/>
      <w:color w:val="000000" w:themeColor="text1"/>
      <w:szCs w:val="24"/>
      <w:lang w:eastAsia="de-DE"/>
    </w:rPr>
  </w:style>
  <w:style w:type="table" w:styleId="Tabellenraster">
    <w:name w:val="Table Grid"/>
    <w:basedOn w:val="NormaleTabelle"/>
    <w:uiPriority w:val="59"/>
    <w:rsid w:val="00C329C9"/>
    <w:pPr>
      <w:spacing w:line="240" w:lineRule="auto"/>
    </w:pPr>
    <w:rPr>
      <w:rFonts w:asciiTheme="minorHAnsi" w:hAnsiTheme="minorHAnsi"/>
      <w:color w:val="000000" w:themeColor="text1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Standard"/>
    <w:link w:val="TitelZchn"/>
    <w:uiPriority w:val="11"/>
    <w:qFormat/>
    <w:rsid w:val="00445B6B"/>
    <w:pPr>
      <w:spacing w:after="300" w:line="240" w:lineRule="auto"/>
      <w:contextualSpacing/>
    </w:pPr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TitelZchn">
    <w:name w:val="Titel Zchn"/>
    <w:basedOn w:val="Absatz-Standardschriftart"/>
    <w:link w:val="Titel"/>
    <w:uiPriority w:val="11"/>
    <w:rsid w:val="00445B6B"/>
    <w:rPr>
      <w:rFonts w:asciiTheme="minorHAnsi" w:eastAsiaTheme="majorEastAsia" w:hAnsiTheme="minorHAnsi" w:cstheme="majorBidi"/>
      <w:b/>
      <w:color w:val="000000" w:themeColor="text1"/>
      <w:spacing w:val="5"/>
      <w:kern w:val="28"/>
      <w:sz w:val="28"/>
      <w:szCs w:val="52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 w:val="26"/>
      <w:szCs w:val="28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45B6B"/>
    <w:rPr>
      <w:rFonts w:asciiTheme="minorHAnsi" w:eastAsiaTheme="majorEastAsia" w:hAnsiTheme="minorHAnsi" w:cstheme="majorBidi"/>
      <w:b/>
      <w:bCs/>
      <w:color w:val="000000" w:themeColor="text1"/>
      <w:szCs w:val="20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445B6B"/>
    <w:rPr>
      <w:rFonts w:asciiTheme="minorHAnsi" w:eastAsiaTheme="majorEastAsia" w:hAnsiTheme="minorHAnsi" w:cstheme="majorBidi"/>
      <w:b/>
      <w:bCs/>
      <w:iCs/>
      <w:color w:val="000000" w:themeColor="text1"/>
      <w:sz w:val="21"/>
      <w:szCs w:val="20"/>
      <w:lang w:eastAsia="de-DE"/>
    </w:rPr>
  </w:style>
  <w:style w:type="paragraph" w:styleId="Verzeichnis1">
    <w:name w:val="toc 1"/>
    <w:basedOn w:val="Standard"/>
    <w:next w:val="Standard"/>
    <w:uiPriority w:val="39"/>
    <w:rsid w:val="00445B6B"/>
    <w:pPr>
      <w:tabs>
        <w:tab w:val="left" w:pos="440"/>
        <w:tab w:val="right" w:leader="dot" w:pos="9628"/>
      </w:tabs>
      <w:spacing w:before="160" w:after="160" w:line="360" w:lineRule="exact"/>
      <w:ind w:left="357" w:right="567" w:hanging="357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styleId="Verzeichnis2">
    <w:name w:val="toc 2"/>
    <w:basedOn w:val="Standard"/>
    <w:next w:val="Standard"/>
    <w:uiPriority w:val="39"/>
    <w:rsid w:val="00445B6B"/>
    <w:pPr>
      <w:tabs>
        <w:tab w:val="left" w:pos="880"/>
        <w:tab w:val="right" w:leader="dot" w:pos="9628"/>
      </w:tabs>
      <w:spacing w:after="100" w:line="240" w:lineRule="exact"/>
      <w:ind w:left="828" w:right="567" w:hanging="471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3">
    <w:name w:val="toc 3"/>
    <w:basedOn w:val="Standard"/>
    <w:next w:val="Standard"/>
    <w:uiPriority w:val="39"/>
    <w:rsid w:val="00445B6B"/>
    <w:pPr>
      <w:spacing w:after="100" w:line="240" w:lineRule="exact"/>
      <w:ind w:left="1503" w:right="567" w:hanging="709"/>
      <w:contextualSpacing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Zitat">
    <w:name w:val="Quote"/>
    <w:basedOn w:val="Standard"/>
    <w:next w:val="Textkrper"/>
    <w:link w:val="ZitatZchn"/>
    <w:uiPriority w:val="29"/>
    <w:qFormat/>
    <w:rsid w:val="00445B6B"/>
    <w:pPr>
      <w:spacing w:before="295" w:after="295" w:line="280" w:lineRule="exact"/>
      <w:ind w:left="113" w:right="113"/>
      <w:jc w:val="center"/>
    </w:pPr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customStyle="1" w:styleId="ZitatZchn">
    <w:name w:val="Zitat Zchn"/>
    <w:basedOn w:val="Absatz-Standardschriftart"/>
    <w:link w:val="Zitat"/>
    <w:uiPriority w:val="29"/>
    <w:rsid w:val="00445B6B"/>
    <w:rPr>
      <w:rFonts w:asciiTheme="minorHAnsi" w:eastAsia="Times New Roman" w:hAnsiTheme="minorHAnsi" w:cs="Times New Roman"/>
      <w:i/>
      <w:iCs/>
      <w:color w:val="000000" w:themeColor="text1"/>
      <w:szCs w:val="20"/>
      <w:lang w:eastAsia="de-DE"/>
    </w:rPr>
  </w:style>
  <w:style w:type="character" w:styleId="Hervorhebung">
    <w:name w:val="Emphasis"/>
    <w:basedOn w:val="Absatz-Standardschriftart"/>
    <w:uiPriority w:val="20"/>
    <w:qFormat/>
    <w:rsid w:val="00445B6B"/>
    <w:rPr>
      <w:i/>
      <w:iCs/>
    </w:rPr>
  </w:style>
  <w:style w:type="paragraph" w:styleId="Funotentext">
    <w:name w:val="footnote text"/>
    <w:basedOn w:val="Standard"/>
    <w:link w:val="FunotentextZchn"/>
    <w:uiPriority w:val="99"/>
    <w:rsid w:val="00445B6B"/>
    <w:pPr>
      <w:spacing w:before="120" w:after="0" w:line="220" w:lineRule="exact"/>
      <w:ind w:left="113" w:hanging="113"/>
    </w:pPr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445B6B"/>
    <w:rPr>
      <w:rFonts w:asciiTheme="minorHAnsi" w:eastAsia="Times New Roman" w:hAnsiTheme="minorHAnsi" w:cs="Times New Roman"/>
      <w:color w:val="000000" w:themeColor="text1"/>
      <w:sz w:val="18"/>
      <w:szCs w:val="20"/>
      <w:lang w:eastAsia="de-DE"/>
    </w:rPr>
  </w:style>
  <w:style w:type="character" w:styleId="Fett">
    <w:name w:val="Strong"/>
    <w:uiPriority w:val="22"/>
    <w:rsid w:val="00445B6B"/>
    <w:rPr>
      <w:b/>
      <w:bCs/>
      <w:color w:val="000000" w:themeColor="text1"/>
    </w:rPr>
  </w:style>
  <w:style w:type="character" w:customStyle="1" w:styleId="bold">
    <w:name w:val="bold"/>
    <w:basedOn w:val="Absatz-Standardschriftart"/>
    <w:rsid w:val="00445B6B"/>
  </w:style>
  <w:style w:type="paragraph" w:customStyle="1" w:styleId="AufzhlungAnfang">
    <w:name w:val="Aufzählung Anfang"/>
    <w:basedOn w:val="Standard"/>
    <w:next w:val="AufzhlungFortsetzung"/>
    <w:qFormat/>
    <w:rsid w:val="00445B6B"/>
    <w:pPr>
      <w:numPr>
        <w:numId w:val="9"/>
      </w:numPr>
      <w:spacing w:before="318" w:after="91" w:line="295" w:lineRule="exact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AufzhlungEnde">
    <w:name w:val="Aufzählung Ende"/>
    <w:basedOn w:val="AufzhlungAnfang"/>
    <w:next w:val="Textkrper"/>
    <w:rsid w:val="00445B6B"/>
    <w:pPr>
      <w:numPr>
        <w:numId w:val="0"/>
      </w:numPr>
      <w:spacing w:before="0" w:after="301"/>
    </w:pPr>
  </w:style>
  <w:style w:type="paragraph" w:customStyle="1" w:styleId="AufzhlungFortsetzung">
    <w:name w:val="Aufzählung Fortsetzung"/>
    <w:basedOn w:val="AufzhlungAnfang"/>
    <w:rsid w:val="00445B6B"/>
    <w:pPr>
      <w:numPr>
        <w:numId w:val="10"/>
      </w:numPr>
      <w:spacing w:before="0"/>
    </w:pPr>
  </w:style>
  <w:style w:type="paragraph" w:styleId="Beschriftung">
    <w:name w:val="caption"/>
    <w:basedOn w:val="Standard"/>
    <w:next w:val="Textkrper"/>
    <w:uiPriority w:val="35"/>
    <w:qFormat/>
    <w:rsid w:val="00445B6B"/>
    <w:pPr>
      <w:spacing w:line="240" w:lineRule="auto"/>
      <w:jc w:val="both"/>
    </w:pPr>
    <w:rPr>
      <w:rFonts w:asciiTheme="minorHAnsi" w:eastAsia="Times New Roman" w:hAnsiTheme="minorHAnsi" w:cs="Times New Roman"/>
      <w:bCs/>
      <w:color w:val="000000" w:themeColor="text1"/>
      <w:sz w:val="18"/>
      <w:szCs w:val="18"/>
      <w:lang w:eastAsia="de-DE"/>
    </w:rPr>
  </w:style>
  <w:style w:type="paragraph" w:customStyle="1" w:styleId="TabellenkopfLS">
    <w:name w:val="Tabellenkopf LS"/>
    <w:basedOn w:val="Standard"/>
    <w:rsid w:val="00445B6B"/>
    <w:pPr>
      <w:spacing w:after="0" w:line="240" w:lineRule="exact"/>
      <w:jc w:val="center"/>
    </w:pPr>
    <w:rPr>
      <w:rFonts w:asciiTheme="minorHAnsi" w:eastAsia="Times New Roman" w:hAnsiTheme="minorHAnsi" w:cs="Times New Roman"/>
      <w:b/>
      <w:color w:val="000000" w:themeColor="text1"/>
      <w:szCs w:val="20"/>
      <w:lang w:eastAsia="de-DE"/>
    </w:rPr>
  </w:style>
  <w:style w:type="paragraph" w:customStyle="1" w:styleId="TabelleLinks">
    <w:name w:val="Tabelle Links"/>
    <w:basedOn w:val="TabellenkopfLS"/>
    <w:rsid w:val="00445B6B"/>
    <w:pPr>
      <w:jc w:val="left"/>
    </w:pPr>
    <w:rPr>
      <w:b w:val="0"/>
    </w:rPr>
  </w:style>
  <w:style w:type="paragraph" w:customStyle="1" w:styleId="TabelleAufzhlung">
    <w:name w:val="Tabelle Aufzählung"/>
    <w:basedOn w:val="TabelleLinks"/>
    <w:rsid w:val="00445B6B"/>
    <w:pPr>
      <w:numPr>
        <w:numId w:val="11"/>
      </w:numPr>
    </w:pPr>
  </w:style>
  <w:style w:type="paragraph" w:customStyle="1" w:styleId="TabelleNummerierung">
    <w:name w:val="Tabelle Nummerierung"/>
    <w:basedOn w:val="TabelleAufzhlung"/>
    <w:rsid w:val="00445B6B"/>
    <w:pPr>
      <w:numPr>
        <w:numId w:val="12"/>
      </w:numPr>
    </w:pPr>
  </w:style>
  <w:style w:type="paragraph" w:customStyle="1" w:styleId="Tabellezentriert">
    <w:name w:val="Tabelle zentriert"/>
    <w:basedOn w:val="TabelleLinks"/>
    <w:rsid w:val="00445B6B"/>
    <w:pPr>
      <w:jc w:val="center"/>
    </w:pPr>
  </w:style>
  <w:style w:type="paragraph" w:customStyle="1" w:styleId="TextkrperGrauhinterlegt">
    <w:name w:val="Textkörper Grau hinterlegt"/>
    <w:basedOn w:val="Standard"/>
    <w:next w:val="Textkrper"/>
    <w:qFormat/>
    <w:rsid w:val="00445B6B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styleId="Verzeichnis4">
    <w:name w:val="toc 4"/>
    <w:next w:val="Standard"/>
    <w:uiPriority w:val="39"/>
    <w:semiHidden/>
    <w:rsid w:val="00445B6B"/>
    <w:pPr>
      <w:tabs>
        <w:tab w:val="left" w:pos="1760"/>
        <w:tab w:val="right" w:leader="dot" w:pos="9628"/>
      </w:tabs>
      <w:spacing w:after="100" w:line="240" w:lineRule="exact"/>
      <w:ind w:left="1531" w:right="567" w:hanging="737"/>
      <w:contextualSpacing/>
    </w:pPr>
    <w:rPr>
      <w:color w:val="000000" w:themeColor="text1"/>
      <w:sz w:val="20"/>
    </w:rPr>
  </w:style>
  <w:style w:type="paragraph" w:customStyle="1" w:styleId="Standard-EinstellungenLS">
    <w:name w:val="Standard-EinstellungenLS"/>
    <w:semiHidden/>
    <w:qFormat/>
    <w:rsid w:val="00445B6B"/>
    <w:pPr>
      <w:spacing w:line="240" w:lineRule="exact"/>
    </w:pPr>
    <w:rPr>
      <w:rFonts w:asciiTheme="minorHAnsi" w:eastAsia="Times New Roman" w:hAnsiTheme="minorHAnsi" w:cs="Times New Roman"/>
      <w:color w:val="000000" w:themeColor="text1"/>
      <w:szCs w:val="20"/>
      <w:lang w:eastAsia="de-DE"/>
    </w:rPr>
  </w:style>
  <w:style w:type="paragraph" w:customStyle="1" w:styleId="NummerierungAnfang">
    <w:name w:val="Nummerierung Anfang"/>
    <w:basedOn w:val="Standard-EinstellungenLS"/>
    <w:next w:val="Standard"/>
    <w:rsid w:val="00445B6B"/>
    <w:pPr>
      <w:numPr>
        <w:numId w:val="19"/>
      </w:numPr>
      <w:spacing w:before="318" w:after="91" w:line="295" w:lineRule="exact"/>
      <w:jc w:val="both"/>
    </w:pPr>
  </w:style>
  <w:style w:type="paragraph" w:customStyle="1" w:styleId="NummerierungFortsetzung">
    <w:name w:val="Nummerierung Fortsetzung"/>
    <w:basedOn w:val="NummerierungAnfang"/>
    <w:rsid w:val="00445B6B"/>
    <w:pPr>
      <w:numPr>
        <w:numId w:val="0"/>
      </w:numPr>
      <w:spacing w:before="0"/>
    </w:pPr>
  </w:style>
  <w:style w:type="paragraph" w:customStyle="1" w:styleId="NummerierungEnde">
    <w:name w:val="Nummerierung Ende"/>
    <w:basedOn w:val="NummerierungFortsetzung"/>
    <w:next w:val="Textkrper"/>
    <w:rsid w:val="00445B6B"/>
    <w:pPr>
      <w:spacing w:after="301"/>
    </w:pPr>
  </w:style>
  <w:style w:type="character" w:customStyle="1" w:styleId="NL-Kopfzeilen-TitelZchn">
    <w:name w:val="NL-Kopfzeilen-Titel Zchn"/>
    <w:basedOn w:val="Absatz-Standardschriftart"/>
    <w:link w:val="NL-Kopfzeilen-Titel"/>
    <w:rsid w:val="00F131AC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F131AC"/>
    <w:pPr>
      <w:spacing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LS-KopfzeileGeradeHochformatLinks">
    <w:name w:val="LS-Kopfzeile Gerade Hochformat (Links)"/>
    <w:basedOn w:val="Standard-EinstellungenLS"/>
    <w:link w:val="LS-KopfzeileGeradeHochformatLinksZchn"/>
    <w:qFormat/>
    <w:rsid w:val="00F131AC"/>
    <w:pPr>
      <w:spacing w:line="320" w:lineRule="exact"/>
      <w:jc w:val="right"/>
    </w:pPr>
    <w:rPr>
      <w:color w:val="A6A6A6" w:themeColor="background1" w:themeShade="A6"/>
    </w:rPr>
  </w:style>
  <w:style w:type="character" w:customStyle="1" w:styleId="LS-KopfzeileGeradeHochformatLinksZchn">
    <w:name w:val="LS-Kopfzeile Gerade Hochformat (Links) Zchn"/>
    <w:basedOn w:val="Absatz-Standardschriftart"/>
    <w:link w:val="LS-KopfzeileGeradeHochformatLinks"/>
    <w:rsid w:val="00F131AC"/>
    <w:rPr>
      <w:rFonts w:asciiTheme="minorHAnsi" w:eastAsia="Times New Roman" w:hAnsiTheme="minorHAnsi" w:cs="Times New Roman"/>
      <w:color w:val="A6A6A6" w:themeColor="background1" w:themeShade="A6"/>
      <w:szCs w:val="20"/>
      <w:lang w:eastAsia="de-DE"/>
    </w:rPr>
  </w:style>
  <w:style w:type="character" w:styleId="Hyperlink">
    <w:name w:val="Hyperlink"/>
    <w:basedOn w:val="Absatz-Standardschriftart"/>
    <w:uiPriority w:val="99"/>
    <w:rsid w:val="00E82045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C30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C309C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8C05B1"/>
    <w:pPr>
      <w:spacing w:after="0" w:line="240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7.emf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emf"/><Relationship Id="rId25" Type="http://schemas.openxmlformats.org/officeDocument/2006/relationships/oleObject" Target="embeddings/oleObject6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oleObject" Target="embeddings/oleObject4.bin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1.png"/><Relationship Id="rId5" Type="http://schemas.openxmlformats.org/officeDocument/2006/relationships/settings" Target="settings.xml"/><Relationship Id="rId15" Type="http://schemas.openxmlformats.org/officeDocument/2006/relationships/image" Target="media/image4.emf"/><Relationship Id="rId23" Type="http://schemas.openxmlformats.org/officeDocument/2006/relationships/image" Target="media/image10.emf"/><Relationship Id="rId28" Type="http://schemas.openxmlformats.org/officeDocument/2006/relationships/header" Target="header2.xml"/><Relationship Id="rId10" Type="http://schemas.openxmlformats.org/officeDocument/2006/relationships/oleObject" Target="embeddings/oleObject1.bin"/><Relationship Id="rId19" Type="http://schemas.openxmlformats.org/officeDocument/2006/relationships/image" Target="media/image8.pn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5.bin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wmf"/><Relationship Id="rId1" Type="http://schemas.openxmlformats.org/officeDocument/2006/relationships/image" Target="media/image12.w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3.wmf"/><Relationship Id="rId1" Type="http://schemas.openxmlformats.org/officeDocument/2006/relationships/image" Target="media/image12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method-didakt_Konzept\Biologie\methdidakt.%20Konzept%20Biologie_10.07.2017\0Formatvorlage%20meth.-didakt.-Konz.%202016-11-07%20(3)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2545341-24D8-4C28-B0B6-F4A8B1567B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0Formatvorlage meth.-didakt.-Konz. 2016-11-07 (3).dotx</Template>
  <TotalTime>0</TotalTime>
  <Pages>3</Pages>
  <Words>534</Words>
  <Characters>3371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IZLBW</Company>
  <LinksUpToDate>false</LinksUpToDate>
  <CharactersWithSpaces>3898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Ertelt, Ulrike (LS)</dc:creator>
  <cp:lastModifiedBy>Ertelt, Ulrike (LS)</cp:lastModifiedBy>
  <cp:revision>8</cp:revision>
  <cp:lastPrinted>2017-09-19T13:05:00Z</cp:lastPrinted>
  <dcterms:created xsi:type="dcterms:W3CDTF">2017-09-19T13:05:00Z</dcterms:created>
  <dcterms:modified xsi:type="dcterms:W3CDTF">2017-11-06T09:10:00Z</dcterms:modified>
</cp:coreProperties>
</file>