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B2" w:rsidRDefault="00085DB2" w:rsidP="00393A5B">
      <w:pPr>
        <w:pStyle w:val="KeinLeerraum"/>
      </w:pPr>
      <w:bookmarkStart w:id="0" w:name="_GoBack"/>
      <w:bookmarkEnd w:id="0"/>
    </w:p>
    <w:p w:rsidR="00393A5B" w:rsidRPr="00435745" w:rsidRDefault="005E442B" w:rsidP="00393A5B">
      <w:pPr>
        <w:pStyle w:val="KeinLeerraum"/>
        <w:rPr>
          <w:b/>
        </w:rPr>
      </w:pPr>
      <w:r w:rsidRPr="00435745">
        <w:rPr>
          <w:b/>
        </w:rPr>
        <w:t>Aufgabe:</w:t>
      </w:r>
    </w:p>
    <w:p w:rsidR="00393A5B" w:rsidRDefault="00393A5B" w:rsidP="00393A5B">
      <w:pPr>
        <w:pStyle w:val="KeinLeerraum"/>
      </w:pPr>
      <w:r>
        <w:t>Überprüfen Sie mit den Arbeitsblättern 1 und 2</w:t>
      </w:r>
      <w:r w:rsidR="00CF0572">
        <w:t>,</w:t>
      </w:r>
      <w:r>
        <w:t xml:space="preserve"> </w:t>
      </w:r>
      <w:r w:rsidR="005E442B">
        <w:t xml:space="preserve">inwieweit Sie die </w:t>
      </w:r>
      <w:r>
        <w:t>Vorgänge bei Diffus</w:t>
      </w:r>
      <w:r w:rsidR="008B2874">
        <w:t>ion und Osmose verstanden haben, indem Sie die Ergebnisse der Versuche zu Diffusion und Osmose auf die Modellzeichnungen übertragen.</w:t>
      </w:r>
    </w:p>
    <w:p w:rsidR="00FF6289" w:rsidRDefault="00FF6289" w:rsidP="00393A5B">
      <w:pPr>
        <w:pStyle w:val="KeinLeerraum"/>
      </w:pPr>
    </w:p>
    <w:p w:rsidR="00085DB2" w:rsidRDefault="00FF6289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5EB97EA" wp14:editId="6A2FF02E">
            <wp:simplePos x="0" y="0"/>
            <wp:positionH relativeFrom="column">
              <wp:posOffset>401320</wp:posOffset>
            </wp:positionH>
            <wp:positionV relativeFrom="paragraph">
              <wp:posOffset>4102735</wp:posOffset>
            </wp:positionV>
            <wp:extent cx="5119370" cy="3627120"/>
            <wp:effectExtent l="0" t="0" r="5080" b="0"/>
            <wp:wrapTight wrapText="bothSides">
              <wp:wrapPolygon edited="0">
                <wp:start x="0" y="0"/>
                <wp:lineTo x="0" y="21441"/>
                <wp:lineTo x="21541" y="21441"/>
                <wp:lineTo x="2154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937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42B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6134C43" wp14:editId="0D61A45F">
            <wp:simplePos x="0" y="0"/>
            <wp:positionH relativeFrom="column">
              <wp:posOffset>255905</wp:posOffset>
            </wp:positionH>
            <wp:positionV relativeFrom="paragraph">
              <wp:posOffset>91440</wp:posOffset>
            </wp:positionV>
            <wp:extent cx="5182235" cy="362521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5DB2">
        <w:br w:type="textWrapping" w:clear="all"/>
      </w: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435745" w:rsidRDefault="00435745" w:rsidP="00085DB2">
      <w:pPr>
        <w:rPr>
          <w:b/>
        </w:rPr>
      </w:pPr>
    </w:p>
    <w:p w:rsidR="00FF6289" w:rsidRDefault="00FF6289" w:rsidP="00FF6289">
      <w:pPr>
        <w:pStyle w:val="KeinLeerraum"/>
      </w:pPr>
    </w:p>
    <w:p w:rsidR="00435745" w:rsidRDefault="00435745" w:rsidP="00085DB2">
      <w:pPr>
        <w:rPr>
          <w:b/>
        </w:rPr>
      </w:pPr>
      <w:r w:rsidRPr="00435745">
        <w:rPr>
          <w:b/>
        </w:rPr>
        <w:t>Lösung:</w:t>
      </w:r>
    </w:p>
    <w:p w:rsidR="002C1DD1" w:rsidRDefault="002C1DD1" w:rsidP="00085DB2">
      <w:pPr>
        <w:rPr>
          <w:b/>
        </w:rPr>
      </w:pPr>
      <w:r w:rsidRPr="00435745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1436773" wp14:editId="11E45FCD">
            <wp:simplePos x="0" y="0"/>
            <wp:positionH relativeFrom="column">
              <wp:posOffset>313055</wp:posOffset>
            </wp:positionH>
            <wp:positionV relativeFrom="paragraph">
              <wp:posOffset>13970</wp:posOffset>
            </wp:positionV>
            <wp:extent cx="5161280" cy="3629025"/>
            <wp:effectExtent l="0" t="0" r="1270" b="9525"/>
            <wp:wrapTight wrapText="bothSides">
              <wp:wrapPolygon edited="0">
                <wp:start x="0" y="0"/>
                <wp:lineTo x="0" y="21543"/>
                <wp:lineTo x="21526" y="21543"/>
                <wp:lineTo x="2152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128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DD1" w:rsidRDefault="002C1DD1" w:rsidP="00085DB2">
      <w:pPr>
        <w:rPr>
          <w:b/>
        </w:rPr>
      </w:pPr>
    </w:p>
    <w:p w:rsidR="002C1DD1" w:rsidRDefault="002C1DD1" w:rsidP="00085DB2"/>
    <w:p w:rsidR="00435745" w:rsidRPr="00435745" w:rsidRDefault="00435745" w:rsidP="00435745"/>
    <w:p w:rsidR="00435745" w:rsidRPr="00435745" w:rsidRDefault="00435745" w:rsidP="00435745"/>
    <w:p w:rsidR="00435745" w:rsidRPr="00435745" w:rsidRDefault="00435745" w:rsidP="00435745"/>
    <w:p w:rsidR="00435745" w:rsidRPr="00435745" w:rsidRDefault="00435745" w:rsidP="00435745"/>
    <w:p w:rsidR="00435745" w:rsidRPr="00435745" w:rsidRDefault="00435745" w:rsidP="00435745"/>
    <w:p w:rsidR="00435745" w:rsidRPr="00435745" w:rsidRDefault="00435745" w:rsidP="00435745"/>
    <w:p w:rsidR="00435745" w:rsidRPr="00435745" w:rsidRDefault="00435745" w:rsidP="00435745"/>
    <w:p w:rsidR="00435745" w:rsidRPr="00435745" w:rsidRDefault="00435745" w:rsidP="00435745"/>
    <w:p w:rsidR="002C1DD1" w:rsidRDefault="002C1DD1" w:rsidP="00435745">
      <w:pPr>
        <w:pStyle w:val="KeinLeerraum"/>
      </w:pPr>
    </w:p>
    <w:p w:rsidR="00435745" w:rsidRDefault="002C1DD1" w:rsidP="00435745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3FF0120" wp14:editId="18DB0F21">
            <wp:simplePos x="0" y="0"/>
            <wp:positionH relativeFrom="column">
              <wp:posOffset>293370</wp:posOffset>
            </wp:positionH>
            <wp:positionV relativeFrom="paragraph">
              <wp:posOffset>137160</wp:posOffset>
            </wp:positionV>
            <wp:extent cx="5092700" cy="3638550"/>
            <wp:effectExtent l="0" t="0" r="0" b="0"/>
            <wp:wrapTight wrapText="bothSides">
              <wp:wrapPolygon edited="0">
                <wp:start x="0" y="0"/>
                <wp:lineTo x="0" y="21487"/>
                <wp:lineTo x="21492" y="21487"/>
                <wp:lineTo x="2149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5745" w:rsidRDefault="00435745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Default="00FF6289" w:rsidP="00435745">
      <w:pPr>
        <w:pStyle w:val="KeinLeerraum"/>
      </w:pPr>
    </w:p>
    <w:p w:rsidR="00FF6289" w:rsidRPr="00FF6289" w:rsidRDefault="00FF6289" w:rsidP="00FF6289"/>
    <w:p w:rsidR="00FF6289" w:rsidRPr="00FF6289" w:rsidRDefault="00FF6289" w:rsidP="00FF6289"/>
    <w:p w:rsidR="00FF6289" w:rsidRPr="00FF6289" w:rsidRDefault="00FF6289" w:rsidP="00FF6289"/>
    <w:p w:rsidR="00FF6289" w:rsidRDefault="00FF6289" w:rsidP="00FF6289"/>
    <w:p w:rsidR="008B2874" w:rsidRDefault="008B2874" w:rsidP="008B2874">
      <w:pPr>
        <w:pStyle w:val="KeinLeerraum"/>
      </w:pPr>
      <w:r>
        <w:t>Mögliche Hilfestellung</w:t>
      </w:r>
      <w:r w:rsidR="00435745">
        <w:t>:</w:t>
      </w:r>
    </w:p>
    <w:p w:rsidR="00435745" w:rsidRDefault="00435745" w:rsidP="008B2874">
      <w:pPr>
        <w:pStyle w:val="KeinLeerraum"/>
      </w:pPr>
      <w:r>
        <w:t xml:space="preserve">GIDA-DVD Transportmechanismen: </w:t>
      </w:r>
      <w:r w:rsidR="008B2874">
        <w:t xml:space="preserve"> Film „</w:t>
      </w:r>
      <w:r>
        <w:t>Grundlagen des Stofftransports – Diffusion und Osmose</w:t>
      </w:r>
      <w:r w:rsidR="008B2874">
        <w:t>“</w:t>
      </w:r>
    </w:p>
    <w:sectPr w:rsidR="00435745" w:rsidSect="005D27DE">
      <w:headerReference w:type="default" r:id="rId12"/>
      <w:footerReference w:type="default" r:id="rId13"/>
      <w:pgSz w:w="11906" w:h="16838"/>
      <w:pgMar w:top="9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7F" w:rsidRDefault="00326C7F" w:rsidP="00085DB2">
      <w:pPr>
        <w:spacing w:after="0" w:line="240" w:lineRule="auto"/>
      </w:pPr>
      <w:r>
        <w:separator/>
      </w:r>
    </w:p>
  </w:endnote>
  <w:endnote w:type="continuationSeparator" w:id="0">
    <w:p w:rsidR="00326C7F" w:rsidRDefault="00326C7F" w:rsidP="0008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8399"/>
    </w:tblGrid>
    <w:tr w:rsidR="003A3E11" w:rsidTr="0067238A">
      <w:tc>
        <w:tcPr>
          <w:tcW w:w="817" w:type="dxa"/>
        </w:tcPr>
        <w:p w:rsidR="003A3E11" w:rsidRDefault="003A3E11" w:rsidP="0067238A">
          <w:pPr>
            <w:pStyle w:val="Fuzeile"/>
          </w:pPr>
        </w:p>
      </w:tc>
      <w:tc>
        <w:tcPr>
          <w:tcW w:w="8431" w:type="dxa"/>
        </w:tcPr>
        <w:p w:rsidR="003A3E11" w:rsidRDefault="003A3E11" w:rsidP="0067238A">
          <w:pPr>
            <w:pStyle w:val="Fuzeile"/>
          </w:pPr>
        </w:p>
      </w:tc>
    </w:tr>
    <w:tr w:rsidR="005D27DE" w:rsidTr="0067238A">
      <w:tc>
        <w:tcPr>
          <w:tcW w:w="817" w:type="dxa"/>
        </w:tcPr>
        <w:p w:rsidR="005D27DE" w:rsidRDefault="005D27DE" w:rsidP="0067238A">
          <w:pPr>
            <w:pStyle w:val="Fuzeile"/>
          </w:pPr>
          <w:r>
            <w:t xml:space="preserve">Fach: </w:t>
          </w:r>
        </w:p>
      </w:tc>
      <w:tc>
        <w:tcPr>
          <w:tcW w:w="8431" w:type="dxa"/>
        </w:tcPr>
        <w:p w:rsidR="005D27DE" w:rsidRDefault="005D27DE" w:rsidP="0067238A">
          <w:pPr>
            <w:pStyle w:val="Fuzeile"/>
          </w:pPr>
          <w:r>
            <w:t>Ernährung und Chemie</w:t>
          </w:r>
        </w:p>
      </w:tc>
    </w:tr>
    <w:tr w:rsidR="005D27DE" w:rsidTr="0067238A">
      <w:tc>
        <w:tcPr>
          <w:tcW w:w="817" w:type="dxa"/>
        </w:tcPr>
        <w:p w:rsidR="005D27DE" w:rsidRPr="008A6B36" w:rsidRDefault="005D27DE" w:rsidP="0067238A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435745" w:rsidRDefault="005D27DE" w:rsidP="005D27DE">
          <w:pPr>
            <w:pStyle w:val="Kopfzeile"/>
          </w:pPr>
          <w:r>
            <w:t>Grundlagen der Physiologie:  02_</w:t>
          </w:r>
          <w:r w:rsidR="00D43A8B">
            <w:t>0</w:t>
          </w:r>
          <w:r>
            <w:t>3 Diagnose Diffusion</w:t>
          </w:r>
          <w:r w:rsidR="00435745">
            <w:t>, Osmose</w:t>
          </w:r>
        </w:p>
        <w:p w:rsidR="005D27DE" w:rsidRDefault="00435745" w:rsidP="00435745">
          <w:pPr>
            <w:pStyle w:val="Kopfzeile"/>
          </w:pPr>
          <w:r>
            <w:t xml:space="preserve">Arbeitsblätter </w:t>
          </w:r>
          <w:r w:rsidR="005D27DE">
            <w:t xml:space="preserve">GIDA Transportmechanismen </w:t>
          </w:r>
        </w:p>
      </w:tc>
    </w:tr>
  </w:tbl>
  <w:p w:rsidR="005D27DE" w:rsidRPr="003A3E11" w:rsidRDefault="005D27D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7F" w:rsidRDefault="00326C7F" w:rsidP="00085DB2">
      <w:pPr>
        <w:spacing w:after="0" w:line="240" w:lineRule="auto"/>
      </w:pPr>
      <w:r>
        <w:separator/>
      </w:r>
    </w:p>
  </w:footnote>
  <w:footnote w:type="continuationSeparator" w:id="0">
    <w:p w:rsidR="00326C7F" w:rsidRDefault="00326C7F" w:rsidP="0008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7DE" w:rsidRPr="00F131AC" w:rsidRDefault="005D27DE" w:rsidP="005D27DE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34653D" wp14:editId="551CBCC9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7DE" w:rsidRPr="00E20335" w:rsidRDefault="005D27DE" w:rsidP="005D27D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5D27DE" w:rsidRPr="00E20335" w:rsidRDefault="005D27DE" w:rsidP="005D27D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085DB2" w:rsidRPr="005D27DE" w:rsidRDefault="00085DB2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BF7"/>
    <w:multiLevelType w:val="hybridMultilevel"/>
    <w:tmpl w:val="5E403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02F25"/>
    <w:multiLevelType w:val="hybridMultilevel"/>
    <w:tmpl w:val="D8CCB9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552"/>
    <w:multiLevelType w:val="hybridMultilevel"/>
    <w:tmpl w:val="130271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B2"/>
    <w:rsid w:val="00075558"/>
    <w:rsid w:val="00085DB2"/>
    <w:rsid w:val="00126C85"/>
    <w:rsid w:val="00186B30"/>
    <w:rsid w:val="002C1DD1"/>
    <w:rsid w:val="00326C7F"/>
    <w:rsid w:val="00393A5B"/>
    <w:rsid w:val="003A3E11"/>
    <w:rsid w:val="003B1C72"/>
    <w:rsid w:val="003D7B33"/>
    <w:rsid w:val="003E05B8"/>
    <w:rsid w:val="00422840"/>
    <w:rsid w:val="00435745"/>
    <w:rsid w:val="00574211"/>
    <w:rsid w:val="00595F6A"/>
    <w:rsid w:val="005D27DE"/>
    <w:rsid w:val="005E442B"/>
    <w:rsid w:val="008629B0"/>
    <w:rsid w:val="008B2874"/>
    <w:rsid w:val="009B5B40"/>
    <w:rsid w:val="009C3124"/>
    <w:rsid w:val="00A0183C"/>
    <w:rsid w:val="00A61D97"/>
    <w:rsid w:val="00A647BF"/>
    <w:rsid w:val="00C77D51"/>
    <w:rsid w:val="00CB7261"/>
    <w:rsid w:val="00CF0572"/>
    <w:rsid w:val="00D43A8B"/>
    <w:rsid w:val="00DB32B0"/>
    <w:rsid w:val="00DD79A8"/>
    <w:rsid w:val="00E069D3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5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5DB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08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85DB2"/>
  </w:style>
  <w:style w:type="paragraph" w:styleId="Fuzeile">
    <w:name w:val="footer"/>
    <w:basedOn w:val="Standard"/>
    <w:link w:val="FuzeileZchn"/>
    <w:uiPriority w:val="99"/>
    <w:unhideWhenUsed/>
    <w:rsid w:val="0008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5DB2"/>
  </w:style>
  <w:style w:type="table" w:styleId="Tabellenraster">
    <w:name w:val="Table Grid"/>
    <w:basedOn w:val="NormaleTabelle"/>
    <w:uiPriority w:val="59"/>
    <w:rsid w:val="005D27DE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D27D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D27D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KeinLeerraum">
    <w:name w:val="No Spacing"/>
    <w:uiPriority w:val="1"/>
    <w:qFormat/>
    <w:rsid w:val="005E44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5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5DB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08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85DB2"/>
  </w:style>
  <w:style w:type="paragraph" w:styleId="Fuzeile">
    <w:name w:val="footer"/>
    <w:basedOn w:val="Standard"/>
    <w:link w:val="FuzeileZchn"/>
    <w:uiPriority w:val="99"/>
    <w:unhideWhenUsed/>
    <w:rsid w:val="0008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5DB2"/>
  </w:style>
  <w:style w:type="table" w:styleId="Tabellenraster">
    <w:name w:val="Table Grid"/>
    <w:basedOn w:val="NormaleTabelle"/>
    <w:uiPriority w:val="59"/>
    <w:rsid w:val="005D27DE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D27D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D27D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KeinLeerraum">
    <w:name w:val="No Spacing"/>
    <w:uiPriority w:val="1"/>
    <w:qFormat/>
    <w:rsid w:val="005E44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E530_Gaby</dc:creator>
  <cp:lastModifiedBy>Barbian, Markus (LS)</cp:lastModifiedBy>
  <cp:revision>3</cp:revision>
  <cp:lastPrinted>2017-10-12T13:45:00Z</cp:lastPrinted>
  <dcterms:created xsi:type="dcterms:W3CDTF">2018-04-11T10:33:00Z</dcterms:created>
  <dcterms:modified xsi:type="dcterms:W3CDTF">2018-07-06T06:18:00Z</dcterms:modified>
</cp:coreProperties>
</file>