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BA5A" w14:textId="5D97AD58" w:rsidR="00361074" w:rsidRPr="00B61BE2" w:rsidRDefault="008E532C" w:rsidP="001F036D">
      <w:pPr>
        <w:pBdr>
          <w:bottom w:val="single" w:sz="4" w:space="1" w:color="auto"/>
        </w:pBdr>
        <w:jc w:val="both"/>
        <w:rPr>
          <w:rFonts w:ascii="Century Gothic" w:hAnsi="Century Gothic"/>
          <w:lang w:val="en-GB"/>
        </w:rPr>
      </w:pPr>
      <w:r w:rsidRPr="0071520E">
        <w:rPr>
          <w:rFonts w:ascii="Century Gothic" w:hAnsi="Century Gothic"/>
          <w:b/>
          <w:lang w:val="en-GB"/>
        </w:rPr>
        <w:t>Let’s talk about…</w:t>
      </w:r>
      <w:r w:rsidRPr="0071520E">
        <w:rPr>
          <w:rFonts w:ascii="Century Gothic" w:hAnsi="Century Gothic"/>
          <w:lang w:val="en-GB"/>
        </w:rPr>
        <w:t xml:space="preserve"> </w:t>
      </w:r>
      <w:r w:rsidR="00627B67">
        <w:rPr>
          <w:rFonts w:ascii="Century Gothic" w:hAnsi="Century Gothic"/>
          <w:lang w:val="en-GB"/>
        </w:rPr>
        <w:t>THE AMBIGUITY OF BELONGING</w:t>
      </w: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11"/>
        <w:gridCol w:w="3593"/>
      </w:tblGrid>
      <w:tr w:rsidR="008E532C" w:rsidRPr="0071520E" w14:paraId="059B1D5F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3DC2D1" w14:textId="77777777" w:rsidR="008E532C" w:rsidRPr="00775BF8" w:rsidRDefault="008E532C" w:rsidP="00663ACC">
            <w:pPr>
              <w:spacing w:line="276" w:lineRule="auto"/>
              <w:rPr>
                <w:rFonts w:ascii="Century Gothic" w:hAnsi="Century Gothic"/>
                <w:b/>
                <w:lang w:val="en-GB"/>
              </w:rPr>
            </w:pPr>
            <w:r w:rsidRPr="00775BF8">
              <w:rPr>
                <w:rFonts w:ascii="Century Gothic" w:hAnsi="Century Gothic"/>
                <w:b/>
                <w:lang w:val="en-GB"/>
              </w:rPr>
              <w:t>English</w:t>
            </w:r>
          </w:p>
          <w:p w14:paraId="1A67BF3E" w14:textId="77777777" w:rsidR="008E532C" w:rsidRPr="00775BF8" w:rsidRDefault="008E532C" w:rsidP="00663ACC">
            <w:pPr>
              <w:spacing w:line="276" w:lineRule="auto"/>
              <w:rPr>
                <w:rFonts w:ascii="Century Gothic" w:hAnsi="Century Gothic"/>
                <w:b/>
                <w:lang w:val="en-GB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2075E8" w14:textId="6BBDA66F" w:rsidR="008E532C" w:rsidRPr="00775BF8" w:rsidRDefault="008E532C" w:rsidP="00663ACC">
            <w:pPr>
              <w:spacing w:line="276" w:lineRule="auto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 xml:space="preserve">synonyms / </w:t>
            </w:r>
            <w:r w:rsidR="00937594">
              <w:rPr>
                <w:rFonts w:ascii="Century Gothic" w:hAnsi="Century Gothic"/>
                <w:b/>
                <w:lang w:val="en-GB"/>
              </w:rPr>
              <w:t>antonyms</w:t>
            </w:r>
            <w:r>
              <w:rPr>
                <w:rFonts w:ascii="Century Gothic" w:hAnsi="Century Gothic"/>
                <w:b/>
                <w:lang w:val="en-GB"/>
              </w:rPr>
              <w:t xml:space="preserve"> / word families etc.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580A98" w14:textId="77777777" w:rsidR="008E532C" w:rsidRPr="00775BF8" w:rsidRDefault="008E532C" w:rsidP="00663ACC">
            <w:pPr>
              <w:spacing w:line="276" w:lineRule="auto"/>
              <w:rPr>
                <w:rFonts w:ascii="Century Gothic" w:hAnsi="Century Gothic"/>
                <w:b/>
                <w:lang w:val="en-GB"/>
              </w:rPr>
            </w:pPr>
            <w:r w:rsidRPr="00775BF8">
              <w:rPr>
                <w:rFonts w:ascii="Century Gothic" w:hAnsi="Century Gothic"/>
                <w:b/>
                <w:lang w:val="en-GB"/>
              </w:rPr>
              <w:t>German</w:t>
            </w:r>
          </w:p>
        </w:tc>
      </w:tr>
      <w:tr w:rsidR="00F51B2F" w:rsidRPr="0071520E" w14:paraId="7A5D40A8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DD44C39" w14:textId="3FA5EE17" w:rsidR="002E1B33" w:rsidRPr="00F51B2F" w:rsidRDefault="00F60BF0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ambiguity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647D08DC" w14:textId="752D3594" w:rsidR="00F51B2F" w:rsidRPr="00006881" w:rsidRDefault="00F60BF0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syn.</w:t>
            </w:r>
            <w:r w:rsidR="001E61DC" w:rsidRPr="00FD2429">
              <w:rPr>
                <w:rFonts w:ascii="Century Gothic" w:hAnsi="Century Gothic"/>
                <w:b/>
                <w:bCs/>
                <w:lang w:val="en-GB"/>
              </w:rPr>
              <w:t>:</w:t>
            </w:r>
            <w:r>
              <w:rPr>
                <w:rFonts w:ascii="Century Gothic" w:hAnsi="Century Gothic"/>
                <w:lang w:val="en-GB"/>
              </w:rPr>
              <w:t xml:space="preserve"> uncertainty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422FC518" w14:textId="77777777" w:rsidR="00F51B2F" w:rsidRDefault="00F60BF0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proofErr w:type="spellStart"/>
            <w:r>
              <w:rPr>
                <w:rFonts w:ascii="Century Gothic" w:hAnsi="Century Gothic"/>
                <w:bCs/>
                <w:lang w:val="en-GB"/>
              </w:rPr>
              <w:t>Mehrdeutigkeit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, </w:t>
            </w:r>
          </w:p>
          <w:p w14:paraId="2BC9DE2D" w14:textId="1464BAFF" w:rsidR="00F60BF0" w:rsidRPr="00F51B2F" w:rsidRDefault="00F60BF0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proofErr w:type="spellStart"/>
            <w:r>
              <w:rPr>
                <w:rFonts w:ascii="Century Gothic" w:hAnsi="Century Gothic"/>
                <w:bCs/>
                <w:lang w:val="en-GB"/>
              </w:rPr>
              <w:t>Unklarheit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bCs/>
                <w:lang w:val="en-GB"/>
              </w:rPr>
              <w:t>Zweideutigkeit</w:t>
            </w:r>
            <w:proofErr w:type="spellEnd"/>
          </w:p>
        </w:tc>
      </w:tr>
      <w:tr w:rsidR="00E86CD0" w:rsidRPr="0071520E" w14:paraId="01912C54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E27F561" w14:textId="7C6B06D0" w:rsidR="00E86CD0" w:rsidRDefault="00F60BF0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 xml:space="preserve">ambiguous 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5990DEA2" w14:textId="2A91CF4F" w:rsidR="00696CE9" w:rsidRDefault="00F60BF0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syn.</w:t>
            </w:r>
            <w:r w:rsidR="001E61DC" w:rsidRPr="00FD2429">
              <w:rPr>
                <w:rFonts w:ascii="Century Gothic" w:hAnsi="Century Gothic"/>
                <w:b/>
                <w:bCs/>
                <w:lang w:val="en-GB"/>
              </w:rPr>
              <w:t>:</w:t>
            </w:r>
            <w:r w:rsidR="001E61DC">
              <w:rPr>
                <w:rFonts w:ascii="Century Gothic" w:hAnsi="Century Gothic"/>
                <w:lang w:val="en-GB"/>
              </w:rPr>
              <w:t xml:space="preserve"> uncertain, vague, </w:t>
            </w:r>
          </w:p>
          <w:p w14:paraId="5DFD8E8F" w14:textId="1880A547" w:rsidR="001E61DC" w:rsidRPr="00006881" w:rsidRDefault="001E61DC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= </w:t>
            </w:r>
            <w:r w:rsidR="00B50FE8">
              <w:rPr>
                <w:rFonts w:ascii="Century Gothic" w:hAnsi="Century Gothic"/>
                <w:lang w:val="en-GB"/>
              </w:rPr>
              <w:t xml:space="preserve">it is used to describe </w:t>
            </w:r>
            <w:proofErr w:type="spellStart"/>
            <w:r w:rsidR="00B50FE8">
              <w:rPr>
                <w:rFonts w:ascii="Century Gothic" w:hAnsi="Century Gothic"/>
                <w:lang w:val="en-GB"/>
              </w:rPr>
              <w:t>sth</w:t>
            </w:r>
            <w:proofErr w:type="spellEnd"/>
            <w:r w:rsidR="00B50FE8">
              <w:rPr>
                <w:rFonts w:ascii="Century Gothic" w:hAnsi="Century Gothic"/>
                <w:lang w:val="en-GB"/>
              </w:rPr>
              <w:t>. that remains unclear / can be understood in more than one way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6352FBC2" w14:textId="5271C75F" w:rsidR="00E86CD0" w:rsidRDefault="001E61DC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proofErr w:type="spellStart"/>
            <w:r>
              <w:rPr>
                <w:rFonts w:ascii="Century Gothic" w:hAnsi="Century Gothic"/>
                <w:bCs/>
                <w:lang w:val="en-GB"/>
              </w:rPr>
              <w:t>m</w:t>
            </w:r>
            <w:r w:rsidR="00F60BF0">
              <w:rPr>
                <w:rFonts w:ascii="Century Gothic" w:hAnsi="Century Gothic"/>
                <w:bCs/>
                <w:lang w:val="en-GB"/>
              </w:rPr>
              <w:t>ehrdeutig</w:t>
            </w:r>
            <w:proofErr w:type="spellEnd"/>
            <w:r w:rsidR="00F60BF0">
              <w:rPr>
                <w:rFonts w:ascii="Century Gothic" w:hAnsi="Century Gothic"/>
                <w:bCs/>
                <w:lang w:val="en-GB"/>
              </w:rPr>
              <w:t xml:space="preserve">, </w:t>
            </w:r>
            <w:proofErr w:type="spellStart"/>
            <w:r w:rsidR="00F60BF0">
              <w:rPr>
                <w:rFonts w:ascii="Century Gothic" w:hAnsi="Century Gothic"/>
                <w:bCs/>
                <w:lang w:val="en-GB"/>
              </w:rPr>
              <w:t>zweideutig</w:t>
            </w:r>
            <w:proofErr w:type="spellEnd"/>
            <w:r w:rsidR="00F60BF0">
              <w:rPr>
                <w:rFonts w:ascii="Century Gothic" w:hAnsi="Century Gothic"/>
                <w:bCs/>
                <w:lang w:val="en-GB"/>
              </w:rPr>
              <w:t xml:space="preserve">, </w:t>
            </w:r>
            <w:proofErr w:type="spellStart"/>
            <w:r w:rsidR="00F60BF0">
              <w:rPr>
                <w:rFonts w:ascii="Century Gothic" w:hAnsi="Century Gothic"/>
                <w:bCs/>
                <w:lang w:val="en-GB"/>
              </w:rPr>
              <w:t>verschwommen</w:t>
            </w:r>
            <w:proofErr w:type="spellEnd"/>
          </w:p>
        </w:tc>
      </w:tr>
      <w:tr w:rsidR="002E4A19" w:rsidRPr="0071520E" w14:paraId="0B8B481E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BE42BDD" w14:textId="224861D2" w:rsidR="002E4A19" w:rsidRDefault="001E61DC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ambivalent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2D644C25" w14:textId="77777777" w:rsidR="002E4A19" w:rsidRDefault="001E61DC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syn.:</w:t>
            </w:r>
            <w:r>
              <w:rPr>
                <w:rFonts w:ascii="Century Gothic" w:hAnsi="Century Gothic"/>
                <w:lang w:val="en-GB"/>
              </w:rPr>
              <w:t xml:space="preserve"> contradictory, undecided</w:t>
            </w:r>
          </w:p>
          <w:p w14:paraId="7B73C7C0" w14:textId="48AC63E2" w:rsidR="001E61DC" w:rsidRDefault="001E61DC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= you can feel two ways about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23C3045E" w14:textId="55871EBB" w:rsidR="002E4A19" w:rsidRDefault="001E61DC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proofErr w:type="spellStart"/>
            <w:r>
              <w:rPr>
                <w:rFonts w:ascii="Century Gothic" w:hAnsi="Century Gothic"/>
                <w:bCs/>
                <w:lang w:val="en-GB"/>
              </w:rPr>
              <w:t>zwiespältig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bCs/>
                <w:lang w:val="en-GB"/>
              </w:rPr>
              <w:t>doppeldeutig</w:t>
            </w:r>
            <w:proofErr w:type="spellEnd"/>
          </w:p>
        </w:tc>
      </w:tr>
      <w:tr w:rsidR="00B50FE8" w:rsidRPr="0071520E" w14:paraId="541AD0F8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792CE75" w14:textId="79413806" w:rsidR="00B50FE8" w:rsidRDefault="00B50FE8" w:rsidP="006F0C8E">
            <w:pPr>
              <w:spacing w:line="360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ambivalence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06075E09" w14:textId="77777777" w:rsidR="00B50FE8" w:rsidRDefault="00B50FE8" w:rsidP="006F0C8E">
            <w:pPr>
              <w:pStyle w:val="KeinLeerraum"/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63AF3896" w14:textId="03A13488" w:rsidR="00B50FE8" w:rsidRDefault="00B50FE8" w:rsidP="006F0C8E">
            <w:pPr>
              <w:spacing w:line="360" w:lineRule="auto"/>
              <w:rPr>
                <w:rFonts w:ascii="Century Gothic" w:hAnsi="Century Gothic"/>
                <w:bCs/>
                <w:lang w:val="en-GB"/>
              </w:rPr>
            </w:pPr>
            <w:proofErr w:type="spellStart"/>
            <w:r>
              <w:rPr>
                <w:rFonts w:ascii="Century Gothic" w:hAnsi="Century Gothic"/>
                <w:bCs/>
                <w:lang w:val="en-GB"/>
              </w:rPr>
              <w:t>Zwiespältigkeit</w:t>
            </w:r>
            <w:proofErr w:type="spellEnd"/>
          </w:p>
        </w:tc>
      </w:tr>
      <w:tr w:rsidR="00E86CD0" w:rsidRPr="0071520E" w14:paraId="1656E996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16C01EE" w14:textId="039B4D1E" w:rsidR="00E86CD0" w:rsidRDefault="00B50FE8" w:rsidP="006F0C8E">
            <w:pPr>
              <w:spacing w:line="360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(to) be torn between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6792E27F" w14:textId="1696F202" w:rsidR="00E86CD0" w:rsidRDefault="00E86CD0" w:rsidP="006F0C8E">
            <w:pPr>
              <w:pStyle w:val="KeinLeerraum"/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09081694" w14:textId="6E323137" w:rsidR="00E86CD0" w:rsidRDefault="00B50FE8" w:rsidP="006F0C8E">
            <w:pPr>
              <w:spacing w:line="360" w:lineRule="auto"/>
              <w:rPr>
                <w:rFonts w:ascii="Century Gothic" w:hAnsi="Century Gothic"/>
                <w:bCs/>
                <w:lang w:val="en-GB"/>
              </w:rPr>
            </w:pPr>
            <w:proofErr w:type="spellStart"/>
            <w:r>
              <w:rPr>
                <w:rFonts w:ascii="Century Gothic" w:hAnsi="Century Gothic"/>
                <w:bCs/>
                <w:lang w:val="en-GB"/>
              </w:rPr>
              <w:t>hin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- und </w:t>
            </w:r>
            <w:proofErr w:type="spellStart"/>
            <w:r>
              <w:rPr>
                <w:rFonts w:ascii="Century Gothic" w:hAnsi="Century Gothic"/>
                <w:bCs/>
                <w:lang w:val="en-GB"/>
              </w:rPr>
              <w:t>hergerissen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 sein</w:t>
            </w:r>
          </w:p>
        </w:tc>
      </w:tr>
      <w:tr w:rsidR="00847731" w:rsidRPr="0071520E" w14:paraId="1F089DBC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80371FC" w14:textId="3BED41DE" w:rsidR="00847731" w:rsidRDefault="00753733" w:rsidP="006F0C8E">
            <w:pPr>
              <w:spacing w:line="360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 xml:space="preserve">(to) be / feel </w:t>
            </w:r>
            <w:r w:rsidR="00B50FE8">
              <w:rPr>
                <w:rFonts w:ascii="Century Gothic" w:hAnsi="Century Gothic"/>
                <w:bCs/>
                <w:lang w:val="en-GB"/>
              </w:rPr>
              <w:t xml:space="preserve">insecure 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57388EE3" w14:textId="773472A5" w:rsidR="00847731" w:rsidRDefault="00B50FE8" w:rsidP="006F0C8E">
            <w:pPr>
              <w:pStyle w:val="KeinLeerraum"/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insecurity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2FCE791A" w14:textId="37ED610E" w:rsidR="00847731" w:rsidRDefault="00753733" w:rsidP="006F0C8E">
            <w:pPr>
              <w:spacing w:line="360" w:lineRule="auto"/>
              <w:rPr>
                <w:rFonts w:ascii="Century Gothic" w:hAnsi="Century Gothic"/>
                <w:bCs/>
                <w:lang w:val="en-GB"/>
              </w:rPr>
            </w:pPr>
            <w:proofErr w:type="spellStart"/>
            <w:r>
              <w:rPr>
                <w:rFonts w:ascii="Century Gothic" w:hAnsi="Century Gothic"/>
                <w:bCs/>
                <w:lang w:val="en-GB"/>
              </w:rPr>
              <w:t>sich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 </w:t>
            </w:r>
            <w:proofErr w:type="spellStart"/>
            <w:r w:rsidR="00B50FE8">
              <w:rPr>
                <w:rFonts w:ascii="Century Gothic" w:hAnsi="Century Gothic"/>
                <w:bCs/>
                <w:lang w:val="en-GB"/>
              </w:rPr>
              <w:t>unsicher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lang w:val="en-GB"/>
              </w:rPr>
              <w:t>fühlen</w:t>
            </w:r>
            <w:proofErr w:type="spellEnd"/>
          </w:p>
        </w:tc>
      </w:tr>
      <w:tr w:rsidR="00AA5FDF" w:rsidRPr="0071520E" w14:paraId="02FEBF80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541C87C" w14:textId="4A6D6103" w:rsidR="00AA5FDF" w:rsidRDefault="002B5BD6" w:rsidP="006F0C8E">
            <w:pPr>
              <w:spacing w:line="360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 xml:space="preserve">(to) be uncertain about </w:t>
            </w:r>
            <w:proofErr w:type="spellStart"/>
            <w:r>
              <w:rPr>
                <w:rFonts w:ascii="Century Gothic" w:hAnsi="Century Gothic"/>
                <w:bCs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. 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77B524F8" w14:textId="77777777" w:rsidR="00AA5FDF" w:rsidRDefault="00AA5FDF" w:rsidP="006F0C8E">
            <w:pPr>
              <w:pStyle w:val="KeinLeerraum"/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7B583BE5" w14:textId="3E114A4B" w:rsidR="00AA5FDF" w:rsidRDefault="002B5BD6" w:rsidP="006F0C8E">
            <w:pPr>
              <w:spacing w:line="360" w:lineRule="auto"/>
              <w:rPr>
                <w:rFonts w:ascii="Century Gothic" w:hAnsi="Century Gothic"/>
                <w:bCs/>
                <w:lang w:val="en-GB"/>
              </w:rPr>
            </w:pPr>
            <w:proofErr w:type="spellStart"/>
            <w:r>
              <w:rPr>
                <w:rFonts w:ascii="Century Gothic" w:hAnsi="Century Gothic"/>
                <w:bCs/>
                <w:lang w:val="en-GB"/>
              </w:rPr>
              <w:t>unsicher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lang w:val="en-GB"/>
              </w:rPr>
              <w:t>über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lang w:val="en-GB"/>
              </w:rPr>
              <w:t>etw</w:t>
            </w:r>
            <w:proofErr w:type="spellEnd"/>
            <w:r>
              <w:rPr>
                <w:rFonts w:ascii="Century Gothic" w:hAnsi="Century Gothic"/>
                <w:bCs/>
                <w:lang w:val="en-GB"/>
              </w:rPr>
              <w:t>. sein</w:t>
            </w:r>
            <w:r w:rsidR="00AA5FDF">
              <w:rPr>
                <w:rFonts w:ascii="Century Gothic" w:hAnsi="Century Gothic"/>
                <w:bCs/>
                <w:lang w:val="en-GB"/>
              </w:rPr>
              <w:t xml:space="preserve"> </w:t>
            </w:r>
          </w:p>
        </w:tc>
      </w:tr>
      <w:tr w:rsidR="00D666EA" w:rsidRPr="00512B65" w14:paraId="1FA334DC" w14:textId="77777777" w:rsidTr="000E2C35">
        <w:tc>
          <w:tcPr>
            <w:tcW w:w="3261" w:type="dxa"/>
          </w:tcPr>
          <w:p w14:paraId="7F5F85F0" w14:textId="306A27E2" w:rsidR="00D666EA" w:rsidRPr="00512B65" w:rsidRDefault="002B5BD6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belonging</w:t>
            </w:r>
          </w:p>
        </w:tc>
        <w:tc>
          <w:tcPr>
            <w:tcW w:w="3211" w:type="dxa"/>
          </w:tcPr>
          <w:p w14:paraId="0EA23822" w14:textId="3CDCA068" w:rsidR="00D666EA" w:rsidRPr="00512B65" w:rsidRDefault="00D666EA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0503238" w14:textId="09E49878" w:rsidR="00D666EA" w:rsidRPr="00512B65" w:rsidRDefault="000B121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Zugehörigkeit</w:t>
            </w:r>
            <w:proofErr w:type="spellEnd"/>
          </w:p>
        </w:tc>
      </w:tr>
      <w:tr w:rsidR="00753733" w:rsidRPr="00753733" w14:paraId="37122F87" w14:textId="77777777" w:rsidTr="000E2C35">
        <w:tc>
          <w:tcPr>
            <w:tcW w:w="3261" w:type="dxa"/>
          </w:tcPr>
          <w:p w14:paraId="714E1F64" w14:textId="08F685CE" w:rsidR="00753733" w:rsidRDefault="0075373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a sense of </w:t>
            </w:r>
            <w:r w:rsidR="00627B67">
              <w:rPr>
                <w:rFonts w:ascii="Century Gothic" w:hAnsi="Century Gothic"/>
                <w:lang w:val="en-GB"/>
              </w:rPr>
              <w:t>belonging</w:t>
            </w:r>
          </w:p>
        </w:tc>
        <w:tc>
          <w:tcPr>
            <w:tcW w:w="3211" w:type="dxa"/>
          </w:tcPr>
          <w:p w14:paraId="5D174453" w14:textId="7DEB5438" w:rsidR="00753733" w:rsidRDefault="0075373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have a sense of belonging / (to) create a sense of belonging / (to) lack a sense of belonging</w:t>
            </w:r>
          </w:p>
        </w:tc>
        <w:tc>
          <w:tcPr>
            <w:tcW w:w="3593" w:type="dxa"/>
          </w:tcPr>
          <w:p w14:paraId="60A50DE0" w14:textId="7C9E7246" w:rsidR="00753733" w:rsidRDefault="0075373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Zugehörigkeitsgefühl</w:t>
            </w:r>
            <w:proofErr w:type="spellEnd"/>
          </w:p>
        </w:tc>
      </w:tr>
      <w:tr w:rsidR="00260DFB" w:rsidRPr="00753733" w14:paraId="0A8F0B3B" w14:textId="77777777" w:rsidTr="000E2C35">
        <w:tc>
          <w:tcPr>
            <w:tcW w:w="3261" w:type="dxa"/>
          </w:tcPr>
          <w:p w14:paraId="6BEB5968" w14:textId="7C58E94D" w:rsidR="00260DFB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belong (somewhere)</w:t>
            </w:r>
          </w:p>
        </w:tc>
        <w:tc>
          <w:tcPr>
            <w:tcW w:w="3211" w:type="dxa"/>
          </w:tcPr>
          <w:p w14:paraId="3ED1E930" w14:textId="77777777" w:rsidR="00260DFB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15EB9A66" w14:textId="2A35B9BA" w:rsidR="00260DFB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</w:t>
            </w:r>
            <w:proofErr w:type="spellStart"/>
            <w:r>
              <w:rPr>
                <w:rFonts w:ascii="Century Gothic" w:hAnsi="Century Gothic"/>
                <w:lang w:val="en-GB"/>
              </w:rPr>
              <w:t>irgendwo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) </w:t>
            </w:r>
            <w:proofErr w:type="spellStart"/>
            <w:r>
              <w:rPr>
                <w:rFonts w:ascii="Century Gothic" w:hAnsi="Century Gothic"/>
                <w:lang w:val="en-GB"/>
              </w:rPr>
              <w:t>hingehören</w:t>
            </w:r>
            <w:proofErr w:type="spellEnd"/>
          </w:p>
        </w:tc>
      </w:tr>
      <w:tr w:rsidR="00260DFB" w:rsidRPr="00260DFB" w14:paraId="05C5EBAE" w14:textId="77777777" w:rsidTr="000E2C35">
        <w:tc>
          <w:tcPr>
            <w:tcW w:w="3261" w:type="dxa"/>
          </w:tcPr>
          <w:p w14:paraId="37B5C64E" w14:textId="02DAF092" w:rsidR="00260DFB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belong to sb. /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</w:t>
            </w:r>
          </w:p>
        </w:tc>
        <w:tc>
          <w:tcPr>
            <w:tcW w:w="3211" w:type="dxa"/>
          </w:tcPr>
          <w:p w14:paraId="53857939" w14:textId="77777777" w:rsidR="00260DFB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42886636" w14:textId="3216F888" w:rsidR="00260DFB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zu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/ </w:t>
            </w:r>
            <w:proofErr w:type="spellStart"/>
            <w:proofErr w:type="gramStart"/>
            <w:r>
              <w:rPr>
                <w:rFonts w:ascii="Century Gothic" w:hAnsi="Century Gothic"/>
                <w:lang w:val="en-GB"/>
              </w:rPr>
              <w:t>etw</w:t>
            </w:r>
            <w:proofErr w:type="spellEnd"/>
            <w:proofErr w:type="gram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gehören</w:t>
            </w:r>
            <w:proofErr w:type="spellEnd"/>
          </w:p>
        </w:tc>
      </w:tr>
      <w:tr w:rsidR="003C566D" w:rsidRPr="00753733" w14:paraId="38EBA267" w14:textId="77777777" w:rsidTr="000E2C35">
        <w:tc>
          <w:tcPr>
            <w:tcW w:w="3261" w:type="dxa"/>
          </w:tcPr>
          <w:p w14:paraId="08C9B90F" w14:textId="1661CC9E" w:rsidR="003C566D" w:rsidRDefault="003C566D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long to belong</w:t>
            </w:r>
          </w:p>
        </w:tc>
        <w:tc>
          <w:tcPr>
            <w:tcW w:w="3211" w:type="dxa"/>
          </w:tcPr>
          <w:p w14:paraId="3DCD3603" w14:textId="3A27BE4C" w:rsidR="003C566D" w:rsidRDefault="003C566D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49DE876" w14:textId="7966BDBE" w:rsidR="003C566D" w:rsidRDefault="003C566D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sich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nach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Zugehörigkeit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sehnen</w:t>
            </w:r>
            <w:proofErr w:type="spellEnd"/>
          </w:p>
        </w:tc>
      </w:tr>
      <w:tr w:rsidR="00753733" w:rsidRPr="00753733" w14:paraId="04039B47" w14:textId="77777777" w:rsidTr="000E2C35">
        <w:tc>
          <w:tcPr>
            <w:tcW w:w="3261" w:type="dxa"/>
          </w:tcPr>
          <w:p w14:paraId="7931D25D" w14:textId="399D57C2" w:rsidR="00753733" w:rsidRDefault="0075373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mutual understanding</w:t>
            </w:r>
          </w:p>
        </w:tc>
        <w:tc>
          <w:tcPr>
            <w:tcW w:w="3211" w:type="dxa"/>
          </w:tcPr>
          <w:p w14:paraId="0760217D" w14:textId="77777777" w:rsidR="00753733" w:rsidRDefault="0075373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DF17AE0" w14:textId="223924A1" w:rsidR="00753733" w:rsidRDefault="0075373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gegenseitiges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Verständnis</w:t>
            </w:r>
            <w:proofErr w:type="spellEnd"/>
          </w:p>
        </w:tc>
      </w:tr>
      <w:tr w:rsidR="00753733" w:rsidRPr="00753733" w14:paraId="0BFEE47D" w14:textId="77777777" w:rsidTr="000E2C35">
        <w:tc>
          <w:tcPr>
            <w:tcW w:w="3261" w:type="dxa"/>
          </w:tcPr>
          <w:p w14:paraId="1C75C610" w14:textId="519450BA" w:rsidR="00753733" w:rsidRDefault="0075373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recognize sb. /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</w:t>
            </w:r>
          </w:p>
        </w:tc>
        <w:tc>
          <w:tcPr>
            <w:tcW w:w="3211" w:type="dxa"/>
          </w:tcPr>
          <w:p w14:paraId="6D3C1E4A" w14:textId="13DA707A" w:rsidR="00753733" w:rsidRDefault="00FD242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</w:t>
            </w:r>
            <w:r w:rsidR="00753733" w:rsidRPr="00FD2429">
              <w:rPr>
                <w:rFonts w:ascii="Century Gothic" w:hAnsi="Century Gothic"/>
                <w:b/>
                <w:bCs/>
                <w:lang w:val="en-GB"/>
              </w:rPr>
              <w:t>oun:</w:t>
            </w:r>
            <w:r w:rsidR="00753733">
              <w:rPr>
                <w:rFonts w:ascii="Century Gothic" w:hAnsi="Century Gothic"/>
                <w:lang w:val="en-GB"/>
              </w:rPr>
              <w:t xml:space="preserve"> recognition</w:t>
            </w:r>
          </w:p>
        </w:tc>
        <w:tc>
          <w:tcPr>
            <w:tcW w:w="3593" w:type="dxa"/>
          </w:tcPr>
          <w:p w14:paraId="3662EBDA" w14:textId="5B45C87F" w:rsidR="00753733" w:rsidRDefault="00B76B4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j</w:t>
            </w:r>
            <w:r w:rsidR="00022C96">
              <w:rPr>
                <w:rFonts w:ascii="Century Gothic" w:hAnsi="Century Gothic"/>
                <w:lang w:val="en-GB"/>
              </w:rPr>
              <w:t>nd</w:t>
            </w:r>
            <w:proofErr w:type="spellEnd"/>
            <w:r w:rsidR="00022C96">
              <w:rPr>
                <w:rFonts w:ascii="Century Gothic" w:hAnsi="Century Gothic"/>
                <w:lang w:val="en-GB"/>
              </w:rPr>
              <w:t xml:space="preserve">. / </w:t>
            </w:r>
            <w:proofErr w:type="spellStart"/>
            <w:proofErr w:type="gramStart"/>
            <w:r w:rsidR="00022C96">
              <w:rPr>
                <w:rFonts w:ascii="Century Gothic" w:hAnsi="Century Gothic"/>
                <w:lang w:val="en-GB"/>
              </w:rPr>
              <w:t>etw</w:t>
            </w:r>
            <w:proofErr w:type="spellEnd"/>
            <w:proofErr w:type="gramEnd"/>
            <w:r w:rsidR="00022C96"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 w:rsidR="00022C96">
              <w:rPr>
                <w:rFonts w:ascii="Century Gothic" w:hAnsi="Century Gothic"/>
                <w:lang w:val="en-GB"/>
              </w:rPr>
              <w:t>erkennen</w:t>
            </w:r>
            <w:proofErr w:type="spellEnd"/>
            <w:r w:rsidR="00022C96">
              <w:rPr>
                <w:rFonts w:ascii="Century Gothic" w:hAnsi="Century Gothic"/>
                <w:lang w:val="en-GB"/>
              </w:rPr>
              <w:t xml:space="preserve"> / </w:t>
            </w:r>
            <w:proofErr w:type="spellStart"/>
            <w:r w:rsidR="00022C96">
              <w:rPr>
                <w:rFonts w:ascii="Century Gothic" w:hAnsi="Century Gothic"/>
                <w:lang w:val="en-GB"/>
              </w:rPr>
              <w:t>anerkennen</w:t>
            </w:r>
            <w:proofErr w:type="spellEnd"/>
          </w:p>
        </w:tc>
      </w:tr>
      <w:tr w:rsidR="00D666EA" w:rsidRPr="00512B65" w14:paraId="6B87C7DF" w14:textId="77777777" w:rsidTr="000E2C35">
        <w:tc>
          <w:tcPr>
            <w:tcW w:w="3261" w:type="dxa"/>
          </w:tcPr>
          <w:p w14:paraId="71BEB3F8" w14:textId="6C2FDA4C" w:rsidR="00D666EA" w:rsidRPr="00512B65" w:rsidRDefault="000B121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bond</w:t>
            </w:r>
          </w:p>
        </w:tc>
        <w:tc>
          <w:tcPr>
            <w:tcW w:w="3211" w:type="dxa"/>
          </w:tcPr>
          <w:p w14:paraId="62CC9ADD" w14:textId="77777777" w:rsidR="00A4781C" w:rsidRDefault="000B121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bond with </w:t>
            </w:r>
            <w:r w:rsidR="0053391E">
              <w:rPr>
                <w:rFonts w:ascii="Century Gothic" w:hAnsi="Century Gothic"/>
                <w:lang w:val="en-GB"/>
              </w:rPr>
              <w:t>sb.</w:t>
            </w:r>
          </w:p>
          <w:p w14:paraId="68AFA4FA" w14:textId="77777777" w:rsidR="0053391E" w:rsidRDefault="0053391E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form a bond</w:t>
            </w:r>
          </w:p>
          <w:p w14:paraId="13A8AB5C" w14:textId="0D1FD200" w:rsidR="0053391E" w:rsidRPr="00512B65" w:rsidRDefault="0053391E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strengthen a bond</w:t>
            </w:r>
          </w:p>
        </w:tc>
        <w:tc>
          <w:tcPr>
            <w:tcW w:w="3593" w:type="dxa"/>
          </w:tcPr>
          <w:p w14:paraId="48C292D5" w14:textId="37033361" w:rsidR="00D666EA" w:rsidRPr="00512B65" w:rsidRDefault="000B121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Verbindung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Bindung</w:t>
            </w:r>
            <w:proofErr w:type="spellEnd"/>
          </w:p>
        </w:tc>
      </w:tr>
      <w:tr w:rsidR="00B63CBB" w:rsidRPr="00B63CBB" w14:paraId="4CC83192" w14:textId="77777777" w:rsidTr="000E2C35">
        <w:tc>
          <w:tcPr>
            <w:tcW w:w="3261" w:type="dxa"/>
          </w:tcPr>
          <w:p w14:paraId="18E24FDF" w14:textId="5FE8D33A" w:rsidR="00B63CBB" w:rsidRDefault="00B63CBB" w:rsidP="00B63CBB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 strong / a close bond</w:t>
            </w:r>
          </w:p>
        </w:tc>
        <w:tc>
          <w:tcPr>
            <w:tcW w:w="3211" w:type="dxa"/>
          </w:tcPr>
          <w:p w14:paraId="3D1EDAB4" w14:textId="77777777" w:rsidR="00B63CBB" w:rsidRDefault="00B63CBB" w:rsidP="00B63CBB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63B90A2C" w14:textId="5CBE7149" w:rsidR="00B63CBB" w:rsidRDefault="00B63CBB" w:rsidP="00B63CBB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eine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enge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/ </w:t>
            </w:r>
            <w:proofErr w:type="spellStart"/>
            <w:r>
              <w:rPr>
                <w:rFonts w:ascii="Century Gothic" w:hAnsi="Century Gothic"/>
                <w:lang w:val="en-GB"/>
              </w:rPr>
              <w:t>starke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Verbindung</w:t>
            </w:r>
            <w:proofErr w:type="spellEnd"/>
          </w:p>
        </w:tc>
      </w:tr>
      <w:tr w:rsidR="009E3E87" w:rsidRPr="00512B65" w14:paraId="3EAA67E3" w14:textId="77777777" w:rsidTr="000E2C35">
        <w:tc>
          <w:tcPr>
            <w:tcW w:w="3261" w:type="dxa"/>
          </w:tcPr>
          <w:p w14:paraId="225CBBD0" w14:textId="2CB8DA97" w:rsidR="009E3E87" w:rsidRDefault="0053391E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relationship</w:t>
            </w:r>
          </w:p>
        </w:tc>
        <w:tc>
          <w:tcPr>
            <w:tcW w:w="3211" w:type="dxa"/>
          </w:tcPr>
          <w:p w14:paraId="6FCA9020" w14:textId="77777777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</w:t>
            </w:r>
            <w:r w:rsidR="0053391E">
              <w:rPr>
                <w:rFonts w:ascii="Century Gothic" w:hAnsi="Century Gothic"/>
                <w:lang w:val="en-GB"/>
              </w:rPr>
              <w:t>build a relationship</w:t>
            </w:r>
          </w:p>
          <w:p w14:paraId="3A5F13B9" w14:textId="77777777" w:rsidR="0053391E" w:rsidRDefault="0053391E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maintain a relationship</w:t>
            </w:r>
          </w:p>
          <w:p w14:paraId="5A9DD993" w14:textId="3C87E084" w:rsidR="00837974" w:rsidRDefault="00837974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gramStart"/>
            <w:r>
              <w:rPr>
                <w:rFonts w:ascii="Century Gothic" w:hAnsi="Century Gothic"/>
                <w:lang w:val="en-GB"/>
              </w:rPr>
              <w:t>e.g.</w:t>
            </w:r>
            <w:proofErr w:type="gramEnd"/>
            <w:r>
              <w:rPr>
                <w:rFonts w:ascii="Century Gothic" w:hAnsi="Century Gothic"/>
                <w:lang w:val="en-GB"/>
              </w:rPr>
              <w:t xml:space="preserve"> a stable relationship </w:t>
            </w:r>
          </w:p>
        </w:tc>
        <w:tc>
          <w:tcPr>
            <w:tcW w:w="3593" w:type="dxa"/>
          </w:tcPr>
          <w:p w14:paraId="74B0D363" w14:textId="0E62E9C2" w:rsidR="009E3E87" w:rsidRDefault="0053391E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Beziehung</w:t>
            </w:r>
            <w:proofErr w:type="spellEnd"/>
          </w:p>
        </w:tc>
      </w:tr>
      <w:tr w:rsidR="0076372B" w:rsidRPr="00512B65" w14:paraId="7003320B" w14:textId="77777777" w:rsidTr="000E2C35">
        <w:tc>
          <w:tcPr>
            <w:tcW w:w="3261" w:type="dxa"/>
          </w:tcPr>
          <w:p w14:paraId="65A02D98" w14:textId="3F1D047F" w:rsidR="0076372B" w:rsidRDefault="0076372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a strong relationship </w:t>
            </w:r>
          </w:p>
        </w:tc>
        <w:tc>
          <w:tcPr>
            <w:tcW w:w="3211" w:type="dxa"/>
          </w:tcPr>
          <w:p w14:paraId="4D021D6C" w14:textId="1704C5DC" w:rsidR="0076372B" w:rsidRDefault="0076372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ant.:</w:t>
            </w:r>
            <w:r>
              <w:rPr>
                <w:rFonts w:ascii="Century Gothic" w:hAnsi="Century Gothic"/>
                <w:lang w:val="en-GB"/>
              </w:rPr>
              <w:t xml:space="preserve"> a fragile relationship</w:t>
            </w:r>
          </w:p>
        </w:tc>
        <w:tc>
          <w:tcPr>
            <w:tcW w:w="3593" w:type="dxa"/>
          </w:tcPr>
          <w:p w14:paraId="652FA614" w14:textId="70EDF0AF" w:rsidR="0076372B" w:rsidRDefault="0076372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starke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/ </w:t>
            </w:r>
            <w:proofErr w:type="spellStart"/>
            <w:r>
              <w:rPr>
                <w:rFonts w:ascii="Century Gothic" w:hAnsi="Century Gothic"/>
                <w:lang w:val="en-GB"/>
              </w:rPr>
              <w:t>belastbare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Beziehung</w:t>
            </w:r>
            <w:proofErr w:type="spellEnd"/>
          </w:p>
        </w:tc>
      </w:tr>
      <w:tr w:rsidR="00627B67" w:rsidRPr="00627B67" w14:paraId="5668B2B7" w14:textId="77777777" w:rsidTr="000E2C35">
        <w:tc>
          <w:tcPr>
            <w:tcW w:w="3261" w:type="dxa"/>
          </w:tcPr>
          <w:p w14:paraId="2EF24137" w14:textId="3EAA9DF2" w:rsidR="00627B67" w:rsidRDefault="00627B67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friendship</w:t>
            </w:r>
          </w:p>
        </w:tc>
        <w:tc>
          <w:tcPr>
            <w:tcW w:w="3211" w:type="dxa"/>
          </w:tcPr>
          <w:p w14:paraId="1EBCA516" w14:textId="0EA466F2" w:rsidR="00627B67" w:rsidRDefault="00627B67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make friends / a friend</w:t>
            </w:r>
          </w:p>
        </w:tc>
        <w:tc>
          <w:tcPr>
            <w:tcW w:w="3593" w:type="dxa"/>
          </w:tcPr>
          <w:p w14:paraId="4616091F" w14:textId="3C3F2D3B" w:rsidR="00627B67" w:rsidRDefault="00627B67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Freundschaft</w:t>
            </w:r>
            <w:proofErr w:type="spellEnd"/>
          </w:p>
        </w:tc>
      </w:tr>
      <w:tr w:rsidR="00627B67" w:rsidRPr="00627B67" w14:paraId="10AFD6B3" w14:textId="77777777" w:rsidTr="000E2C35">
        <w:tc>
          <w:tcPr>
            <w:tcW w:w="3261" w:type="dxa"/>
          </w:tcPr>
          <w:p w14:paraId="63B386A2" w14:textId="63F1755E" w:rsidR="00627B67" w:rsidRDefault="00627B6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acquaintance </w:t>
            </w:r>
          </w:p>
        </w:tc>
        <w:tc>
          <w:tcPr>
            <w:tcW w:w="3211" w:type="dxa"/>
          </w:tcPr>
          <w:p w14:paraId="7940E790" w14:textId="630ADC08" w:rsidR="00627B67" w:rsidRDefault="00627B6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make sb.’s acquaintance</w:t>
            </w:r>
          </w:p>
        </w:tc>
        <w:tc>
          <w:tcPr>
            <w:tcW w:w="3593" w:type="dxa"/>
          </w:tcPr>
          <w:p w14:paraId="4A008309" w14:textId="312DAAAE" w:rsidR="00627B67" w:rsidRDefault="00627B6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Bekanntschaft</w:t>
            </w:r>
            <w:proofErr w:type="spellEnd"/>
          </w:p>
        </w:tc>
      </w:tr>
      <w:tr w:rsidR="005F2663" w:rsidRPr="00627B67" w14:paraId="5F1BF30E" w14:textId="77777777" w:rsidTr="000E2C35">
        <w:tc>
          <w:tcPr>
            <w:tcW w:w="3261" w:type="dxa"/>
          </w:tcPr>
          <w:p w14:paraId="0A95A6BF" w14:textId="4DE85DCF" w:rsidR="005F2663" w:rsidRDefault="005F266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peer</w:t>
            </w:r>
          </w:p>
        </w:tc>
        <w:tc>
          <w:tcPr>
            <w:tcW w:w="3211" w:type="dxa"/>
          </w:tcPr>
          <w:p w14:paraId="2A2AAECD" w14:textId="27D37333" w:rsidR="005F2663" w:rsidRDefault="005F266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gramStart"/>
            <w:r>
              <w:rPr>
                <w:rFonts w:ascii="Century Gothic" w:hAnsi="Century Gothic"/>
                <w:lang w:val="en-GB"/>
              </w:rPr>
              <w:t>e.g.</w:t>
            </w:r>
            <w:proofErr w:type="gramEnd"/>
            <w:r>
              <w:rPr>
                <w:rFonts w:ascii="Century Gothic" w:hAnsi="Century Gothic"/>
                <w:lang w:val="en-GB"/>
              </w:rPr>
              <w:t xml:space="preserve"> peer group</w:t>
            </w:r>
          </w:p>
        </w:tc>
        <w:tc>
          <w:tcPr>
            <w:tcW w:w="3593" w:type="dxa"/>
          </w:tcPr>
          <w:p w14:paraId="4280B7E7" w14:textId="29E6F7C1" w:rsidR="005F2663" w:rsidRDefault="008E0D0F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h</w:t>
            </w:r>
            <w:r w:rsidR="00FE29F8">
              <w:rPr>
                <w:rFonts w:ascii="Century Gothic" w:hAnsi="Century Gothic"/>
                <w:lang w:val="en-GB"/>
              </w:rPr>
              <w:t>ier</w:t>
            </w:r>
            <w:proofErr w:type="spellEnd"/>
            <w:r w:rsidR="00FE29F8">
              <w:rPr>
                <w:rFonts w:ascii="Century Gothic" w:hAnsi="Century Gothic"/>
                <w:lang w:val="en-GB"/>
              </w:rPr>
              <w:t xml:space="preserve">: </w:t>
            </w:r>
            <w:proofErr w:type="spellStart"/>
            <w:r w:rsidR="005F2663">
              <w:rPr>
                <w:rFonts w:ascii="Century Gothic" w:hAnsi="Century Gothic"/>
                <w:lang w:val="en-GB"/>
              </w:rPr>
              <w:t>Gleichaltrige</w:t>
            </w:r>
            <w:proofErr w:type="spellEnd"/>
          </w:p>
        </w:tc>
      </w:tr>
      <w:tr w:rsidR="005F2663" w:rsidRPr="00627B67" w14:paraId="1A970188" w14:textId="77777777" w:rsidTr="000E2C35">
        <w:tc>
          <w:tcPr>
            <w:tcW w:w="3261" w:type="dxa"/>
          </w:tcPr>
          <w:p w14:paraId="5CA6DF25" w14:textId="10833AD8" w:rsidR="005F2663" w:rsidRDefault="005F266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lastRenderedPageBreak/>
              <w:t>peer pressure</w:t>
            </w:r>
          </w:p>
        </w:tc>
        <w:tc>
          <w:tcPr>
            <w:tcW w:w="3211" w:type="dxa"/>
          </w:tcPr>
          <w:p w14:paraId="08CB84FB" w14:textId="77777777" w:rsidR="005F2663" w:rsidRDefault="005F266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2B9524D" w14:textId="72AD244A" w:rsidR="005F2663" w:rsidRDefault="005F266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Gruppenzwang</w:t>
            </w:r>
            <w:proofErr w:type="spellEnd"/>
          </w:p>
        </w:tc>
      </w:tr>
      <w:tr w:rsidR="00CB0BE4" w:rsidRPr="00CB0BE4" w14:paraId="18B578C0" w14:textId="77777777" w:rsidTr="000E2C35">
        <w:tc>
          <w:tcPr>
            <w:tcW w:w="3261" w:type="dxa"/>
          </w:tcPr>
          <w:p w14:paraId="110BA69B" w14:textId="0378FB65" w:rsidR="00CB0BE4" w:rsidRDefault="00CB0BE4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join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 / sb.</w:t>
            </w:r>
          </w:p>
        </w:tc>
        <w:tc>
          <w:tcPr>
            <w:tcW w:w="3211" w:type="dxa"/>
          </w:tcPr>
          <w:p w14:paraId="07034C33" w14:textId="04FCF5C4" w:rsidR="00CB0BE4" w:rsidRDefault="00CB0BE4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(to) join a group / (to) join a church</w:t>
            </w:r>
          </w:p>
        </w:tc>
        <w:tc>
          <w:tcPr>
            <w:tcW w:w="3593" w:type="dxa"/>
          </w:tcPr>
          <w:p w14:paraId="248EE35F" w14:textId="14CC1FB3" w:rsidR="00CB0BE4" w:rsidRDefault="00CB0BE4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sich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/ </w:t>
            </w:r>
            <w:proofErr w:type="spellStart"/>
            <w:proofErr w:type="gramStart"/>
            <w:r>
              <w:rPr>
                <w:rFonts w:ascii="Century Gothic" w:hAnsi="Century Gothic"/>
                <w:lang w:val="en-GB"/>
              </w:rPr>
              <w:t>etw</w:t>
            </w:r>
            <w:proofErr w:type="spellEnd"/>
            <w:proofErr w:type="gram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anschließen</w:t>
            </w:r>
            <w:proofErr w:type="spellEnd"/>
          </w:p>
        </w:tc>
      </w:tr>
      <w:tr w:rsidR="005F2663" w:rsidRPr="00627B67" w14:paraId="58D444A0" w14:textId="77777777" w:rsidTr="000E2C35">
        <w:tc>
          <w:tcPr>
            <w:tcW w:w="3261" w:type="dxa"/>
          </w:tcPr>
          <w:p w14:paraId="19225D37" w14:textId="59AE35F5" w:rsidR="005F2663" w:rsidRDefault="005F266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fit in </w:t>
            </w:r>
          </w:p>
        </w:tc>
        <w:tc>
          <w:tcPr>
            <w:tcW w:w="3211" w:type="dxa"/>
          </w:tcPr>
          <w:p w14:paraId="565EB5BC" w14:textId="7B5E8BF7" w:rsidR="005F2663" w:rsidRDefault="00873349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syn.:</w:t>
            </w:r>
            <w:r>
              <w:rPr>
                <w:rFonts w:ascii="Century Gothic" w:hAnsi="Century Gothic"/>
                <w:lang w:val="en-GB"/>
              </w:rPr>
              <w:t xml:space="preserve"> (to) adapt to</w:t>
            </w:r>
          </w:p>
        </w:tc>
        <w:tc>
          <w:tcPr>
            <w:tcW w:w="3593" w:type="dxa"/>
          </w:tcPr>
          <w:p w14:paraId="0A6ED454" w14:textId="18624D52" w:rsidR="005F2663" w:rsidRDefault="005F266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sich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anpassen</w:t>
            </w:r>
            <w:proofErr w:type="spellEnd"/>
          </w:p>
        </w:tc>
      </w:tr>
      <w:tr w:rsidR="00627B67" w:rsidRPr="00627B67" w14:paraId="6A0F51C7" w14:textId="77777777" w:rsidTr="000E2C35">
        <w:tc>
          <w:tcPr>
            <w:tcW w:w="3261" w:type="dxa"/>
          </w:tcPr>
          <w:p w14:paraId="7A347680" w14:textId="79463997" w:rsidR="00627B67" w:rsidRDefault="00627B67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mate</w:t>
            </w:r>
            <w:r w:rsidR="00CC15A6">
              <w:rPr>
                <w:rFonts w:ascii="Century Gothic" w:hAnsi="Century Gothic"/>
                <w:lang w:val="en-GB"/>
              </w:rPr>
              <w:t xml:space="preserve"> (</w:t>
            </w:r>
            <w:proofErr w:type="spellStart"/>
            <w:r w:rsidR="00CC15A6">
              <w:rPr>
                <w:rFonts w:ascii="Century Gothic" w:hAnsi="Century Gothic"/>
                <w:lang w:val="en-GB"/>
              </w:rPr>
              <w:t>BrE</w:t>
            </w:r>
            <w:proofErr w:type="spellEnd"/>
            <w:r w:rsidR="00CC15A6">
              <w:rPr>
                <w:rFonts w:ascii="Century Gothic" w:hAnsi="Century Gothic"/>
                <w:lang w:val="en-GB"/>
              </w:rPr>
              <w:t>)</w:t>
            </w:r>
          </w:p>
        </w:tc>
        <w:tc>
          <w:tcPr>
            <w:tcW w:w="3211" w:type="dxa"/>
          </w:tcPr>
          <w:p w14:paraId="49B308E1" w14:textId="04F3D165" w:rsidR="00627B67" w:rsidRDefault="00873349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s</w:t>
            </w:r>
            <w:r w:rsidR="00627B67" w:rsidRPr="00FD2429">
              <w:rPr>
                <w:rFonts w:ascii="Century Gothic" w:hAnsi="Century Gothic"/>
                <w:b/>
                <w:bCs/>
                <w:lang w:val="en-GB"/>
              </w:rPr>
              <w:t>yn.:</w:t>
            </w:r>
            <w:r w:rsidR="00627B67">
              <w:rPr>
                <w:rFonts w:ascii="Century Gothic" w:hAnsi="Century Gothic"/>
                <w:lang w:val="en-GB"/>
              </w:rPr>
              <w:t xml:space="preserve"> pal, buddy, bro, </w:t>
            </w:r>
            <w:proofErr w:type="spellStart"/>
            <w:r w:rsidR="00627B67">
              <w:rPr>
                <w:rFonts w:ascii="Century Gothic" w:hAnsi="Century Gothic"/>
                <w:lang w:val="en-GB"/>
              </w:rPr>
              <w:t>homie</w:t>
            </w:r>
            <w:proofErr w:type="spellEnd"/>
          </w:p>
        </w:tc>
        <w:tc>
          <w:tcPr>
            <w:tcW w:w="3593" w:type="dxa"/>
          </w:tcPr>
          <w:p w14:paraId="74688DA8" w14:textId="4A08B668" w:rsidR="00627B67" w:rsidRDefault="00627B67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Kumpel</w:t>
            </w:r>
            <w:proofErr w:type="spellEnd"/>
          </w:p>
        </w:tc>
      </w:tr>
      <w:tr w:rsidR="009E3E87" w:rsidRPr="00512B65" w14:paraId="70A714BA" w14:textId="77777777" w:rsidTr="000E2C35">
        <w:tc>
          <w:tcPr>
            <w:tcW w:w="3261" w:type="dxa"/>
          </w:tcPr>
          <w:p w14:paraId="26005E85" w14:textId="03947033" w:rsidR="009E3E87" w:rsidRDefault="0053391E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be attached to sb. /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</w:t>
            </w:r>
          </w:p>
        </w:tc>
        <w:tc>
          <w:tcPr>
            <w:tcW w:w="3211" w:type="dxa"/>
          </w:tcPr>
          <w:p w14:paraId="7736C8D7" w14:textId="648E90C8" w:rsidR="009E3E87" w:rsidRDefault="002F133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</w:t>
            </w:r>
            <w:r w:rsidR="0053391E" w:rsidRPr="00FD2429">
              <w:rPr>
                <w:rFonts w:ascii="Century Gothic" w:hAnsi="Century Gothic"/>
                <w:b/>
                <w:bCs/>
                <w:lang w:val="en-GB"/>
              </w:rPr>
              <w:t>oun:</w:t>
            </w:r>
            <w:r w:rsidR="0053391E">
              <w:rPr>
                <w:rFonts w:ascii="Century Gothic" w:hAnsi="Century Gothic"/>
                <w:lang w:val="en-GB"/>
              </w:rPr>
              <w:t xml:space="preserve"> attachment</w:t>
            </w:r>
          </w:p>
        </w:tc>
        <w:tc>
          <w:tcPr>
            <w:tcW w:w="3593" w:type="dxa"/>
          </w:tcPr>
          <w:p w14:paraId="0BC3C69C" w14:textId="2BB3890D" w:rsidR="009E3E87" w:rsidRDefault="0053391E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gramStart"/>
            <w:r>
              <w:rPr>
                <w:rFonts w:ascii="Century Gothic" w:hAnsi="Century Gothic"/>
                <w:lang w:val="en-GB"/>
              </w:rPr>
              <w:t>an</w:t>
            </w:r>
            <w:proofErr w:type="gram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/ </w:t>
            </w:r>
            <w:proofErr w:type="spellStart"/>
            <w:proofErr w:type="gramStart"/>
            <w:r>
              <w:rPr>
                <w:rFonts w:ascii="Century Gothic" w:hAnsi="Century Gothic"/>
                <w:lang w:val="en-GB"/>
              </w:rPr>
              <w:t>etw</w:t>
            </w:r>
            <w:proofErr w:type="spellEnd"/>
            <w:proofErr w:type="gram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hängen</w:t>
            </w:r>
            <w:proofErr w:type="spellEnd"/>
          </w:p>
        </w:tc>
      </w:tr>
      <w:tr w:rsidR="00306E08" w:rsidRPr="002F1334" w14:paraId="4CAB33AF" w14:textId="77777777" w:rsidTr="000E2C35">
        <w:tc>
          <w:tcPr>
            <w:tcW w:w="3261" w:type="dxa"/>
          </w:tcPr>
          <w:p w14:paraId="429455FA" w14:textId="4500F064" w:rsidR="00306E08" w:rsidRDefault="00306E08" w:rsidP="00306E08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be committed to sb. /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</w:p>
        </w:tc>
        <w:tc>
          <w:tcPr>
            <w:tcW w:w="3211" w:type="dxa"/>
          </w:tcPr>
          <w:p w14:paraId="4FB323DF" w14:textId="71FD72D8" w:rsidR="00306E08" w:rsidRDefault="002F1334" w:rsidP="00306E08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commitment</w:t>
            </w:r>
          </w:p>
        </w:tc>
        <w:tc>
          <w:tcPr>
            <w:tcW w:w="3593" w:type="dxa"/>
          </w:tcPr>
          <w:p w14:paraId="267409DD" w14:textId="250FFAB5" w:rsidR="00306E08" w:rsidRPr="002F1334" w:rsidRDefault="002F1334" w:rsidP="00306E0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2F1334">
              <w:rPr>
                <w:rFonts w:ascii="Century Gothic" w:hAnsi="Century Gothic"/>
              </w:rPr>
              <w:t xml:space="preserve">ich für </w:t>
            </w:r>
            <w:proofErr w:type="spellStart"/>
            <w:r w:rsidRPr="002F1334">
              <w:rPr>
                <w:rFonts w:ascii="Century Gothic" w:hAnsi="Century Gothic"/>
              </w:rPr>
              <w:t>jnd</w:t>
            </w:r>
            <w:proofErr w:type="spellEnd"/>
            <w:r w:rsidRPr="002F1334">
              <w:rPr>
                <w:rFonts w:ascii="Century Gothic" w:hAnsi="Century Gothic"/>
              </w:rPr>
              <w:t xml:space="preserve"> / etw. e</w:t>
            </w:r>
            <w:r>
              <w:rPr>
                <w:rFonts w:ascii="Century Gothic" w:hAnsi="Century Gothic"/>
              </w:rPr>
              <w:t>ngagieren</w:t>
            </w:r>
          </w:p>
        </w:tc>
      </w:tr>
      <w:tr w:rsidR="00CD6791" w:rsidRPr="00CD6791" w14:paraId="01EC68A5" w14:textId="77777777" w:rsidTr="000E2C35">
        <w:tc>
          <w:tcPr>
            <w:tcW w:w="3261" w:type="dxa"/>
          </w:tcPr>
          <w:p w14:paraId="6642EDD1" w14:textId="52252AD1" w:rsidR="00CD6791" w:rsidRDefault="00CD679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feel comfortable with sb.</w:t>
            </w:r>
          </w:p>
        </w:tc>
        <w:tc>
          <w:tcPr>
            <w:tcW w:w="3211" w:type="dxa"/>
          </w:tcPr>
          <w:p w14:paraId="30AA48F6" w14:textId="77777777" w:rsidR="00CD6791" w:rsidRDefault="00CD679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FBDDDA3" w14:textId="6F3E2F11" w:rsidR="00CD6791" w:rsidRDefault="00CD679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sich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bei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wohlfühlen</w:t>
            </w:r>
            <w:proofErr w:type="spellEnd"/>
          </w:p>
        </w:tc>
      </w:tr>
      <w:tr w:rsidR="00627B67" w:rsidRPr="00CD6791" w14:paraId="1A00C430" w14:textId="77777777" w:rsidTr="000E2C35">
        <w:tc>
          <w:tcPr>
            <w:tcW w:w="3261" w:type="dxa"/>
          </w:tcPr>
          <w:p w14:paraId="58E1B0E5" w14:textId="52511AC2" w:rsidR="00627B67" w:rsidRDefault="00627B67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count on sb.</w:t>
            </w:r>
          </w:p>
        </w:tc>
        <w:tc>
          <w:tcPr>
            <w:tcW w:w="3211" w:type="dxa"/>
          </w:tcPr>
          <w:p w14:paraId="654C33AE" w14:textId="05C73A39" w:rsidR="00627B67" w:rsidRDefault="00627B67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syn.:</w:t>
            </w:r>
            <w:r>
              <w:rPr>
                <w:rFonts w:ascii="Century Gothic" w:hAnsi="Century Gothic"/>
                <w:lang w:val="en-GB"/>
              </w:rPr>
              <w:t xml:space="preserve"> (to) reckon with sb.</w:t>
            </w:r>
          </w:p>
        </w:tc>
        <w:tc>
          <w:tcPr>
            <w:tcW w:w="3593" w:type="dxa"/>
          </w:tcPr>
          <w:p w14:paraId="37678908" w14:textId="7F2612B2" w:rsidR="00627B67" w:rsidRDefault="00627B67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auf </w:t>
            </w: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zählen</w:t>
            </w:r>
            <w:proofErr w:type="spellEnd"/>
          </w:p>
        </w:tc>
      </w:tr>
      <w:tr w:rsidR="00CB0BE4" w:rsidRPr="00CD6791" w14:paraId="01B857B6" w14:textId="77777777" w:rsidTr="000E2C35">
        <w:tc>
          <w:tcPr>
            <w:tcW w:w="3261" w:type="dxa"/>
          </w:tcPr>
          <w:p w14:paraId="64A26355" w14:textId="1F901387" w:rsidR="00CB0BE4" w:rsidRDefault="00CB0BE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trust in sb.</w:t>
            </w:r>
          </w:p>
        </w:tc>
        <w:tc>
          <w:tcPr>
            <w:tcW w:w="3211" w:type="dxa"/>
          </w:tcPr>
          <w:p w14:paraId="44C993A3" w14:textId="3F698848" w:rsidR="00CB0BE4" w:rsidRDefault="00CB0BE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ant.:</w:t>
            </w:r>
            <w:r>
              <w:rPr>
                <w:rFonts w:ascii="Century Gothic" w:hAnsi="Century Gothic"/>
                <w:lang w:val="en-GB"/>
              </w:rPr>
              <w:t xml:space="preserve"> (to) mistrust sb.</w:t>
            </w:r>
          </w:p>
        </w:tc>
        <w:tc>
          <w:tcPr>
            <w:tcW w:w="3593" w:type="dxa"/>
          </w:tcPr>
          <w:p w14:paraId="0431B34E" w14:textId="4BA6FED8" w:rsidR="00CB0BE4" w:rsidRDefault="00CB0BE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vertrauen</w:t>
            </w:r>
            <w:proofErr w:type="spellEnd"/>
          </w:p>
        </w:tc>
      </w:tr>
      <w:tr w:rsidR="002F1334" w:rsidRPr="002F1334" w14:paraId="496A3064" w14:textId="77777777" w:rsidTr="000E2C35">
        <w:tc>
          <w:tcPr>
            <w:tcW w:w="3261" w:type="dxa"/>
          </w:tcPr>
          <w:p w14:paraId="7E23B18F" w14:textId="766F62F4" w:rsidR="002F1334" w:rsidRDefault="002F1334" w:rsidP="002F133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rely on sb. /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</w:t>
            </w:r>
          </w:p>
        </w:tc>
        <w:tc>
          <w:tcPr>
            <w:tcW w:w="3211" w:type="dxa"/>
          </w:tcPr>
          <w:p w14:paraId="3A5FAE1D" w14:textId="0147EBF9" w:rsidR="002F1334" w:rsidRDefault="002F1334" w:rsidP="002F133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e.g. (to) rely on sb. doing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</w:t>
            </w:r>
          </w:p>
        </w:tc>
        <w:tc>
          <w:tcPr>
            <w:tcW w:w="3593" w:type="dxa"/>
          </w:tcPr>
          <w:p w14:paraId="03A76F6C" w14:textId="49904820" w:rsidR="002F1334" w:rsidRDefault="002F1334" w:rsidP="002F133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auf </w:t>
            </w: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/ </w:t>
            </w:r>
            <w:proofErr w:type="spellStart"/>
            <w:proofErr w:type="gramStart"/>
            <w:r>
              <w:rPr>
                <w:rFonts w:ascii="Century Gothic" w:hAnsi="Century Gothic"/>
                <w:lang w:val="en-GB"/>
              </w:rPr>
              <w:t>etw</w:t>
            </w:r>
            <w:proofErr w:type="spellEnd"/>
            <w:proofErr w:type="gram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vertrauen</w:t>
            </w:r>
            <w:proofErr w:type="spellEnd"/>
          </w:p>
        </w:tc>
      </w:tr>
      <w:tr w:rsidR="00AC5B30" w:rsidRPr="00512B65" w14:paraId="49AD953F" w14:textId="77777777" w:rsidTr="000E2C35">
        <w:tc>
          <w:tcPr>
            <w:tcW w:w="3261" w:type="dxa"/>
          </w:tcPr>
          <w:p w14:paraId="6F64F463" w14:textId="6315A097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connect to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</w:t>
            </w:r>
          </w:p>
        </w:tc>
        <w:tc>
          <w:tcPr>
            <w:tcW w:w="3211" w:type="dxa"/>
          </w:tcPr>
          <w:p w14:paraId="0F0065CA" w14:textId="481A116F" w:rsidR="00AC5B30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</w:t>
            </w:r>
            <w:r w:rsidR="00AC5B30" w:rsidRPr="00FD2429">
              <w:rPr>
                <w:rFonts w:ascii="Century Gothic" w:hAnsi="Century Gothic"/>
                <w:b/>
                <w:bCs/>
                <w:lang w:val="en-GB"/>
              </w:rPr>
              <w:t>oun:</w:t>
            </w:r>
            <w:r w:rsidR="00AC5B30">
              <w:rPr>
                <w:rFonts w:ascii="Century Gothic" w:hAnsi="Century Gothic"/>
                <w:lang w:val="en-GB"/>
              </w:rPr>
              <w:t xml:space="preserve"> connection</w:t>
            </w:r>
          </w:p>
        </w:tc>
        <w:tc>
          <w:tcPr>
            <w:tcW w:w="3593" w:type="dxa"/>
          </w:tcPr>
          <w:p w14:paraId="1D4DB88C" w14:textId="4795B056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mit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etw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verbinden</w:t>
            </w:r>
            <w:proofErr w:type="spellEnd"/>
          </w:p>
        </w:tc>
      </w:tr>
      <w:tr w:rsidR="00260DFB" w:rsidRPr="00260DFB" w14:paraId="76D665E7" w14:textId="77777777" w:rsidTr="000E2C35">
        <w:tc>
          <w:tcPr>
            <w:tcW w:w="3261" w:type="dxa"/>
          </w:tcPr>
          <w:p w14:paraId="476B240D" w14:textId="60E94721" w:rsidR="00260DFB" w:rsidRDefault="00260DFB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feel connected to sb./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</w:t>
            </w:r>
          </w:p>
        </w:tc>
        <w:tc>
          <w:tcPr>
            <w:tcW w:w="3211" w:type="dxa"/>
          </w:tcPr>
          <w:p w14:paraId="7452EBA6" w14:textId="604F3541" w:rsidR="00260DFB" w:rsidRDefault="00260DFB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ant.:</w:t>
            </w:r>
            <w:r>
              <w:rPr>
                <w:rFonts w:ascii="Century Gothic" w:hAnsi="Century Gothic"/>
                <w:lang w:val="en-GB"/>
              </w:rPr>
              <w:t xml:space="preserve"> to feel disconnected from</w:t>
            </w:r>
          </w:p>
        </w:tc>
        <w:tc>
          <w:tcPr>
            <w:tcW w:w="3593" w:type="dxa"/>
          </w:tcPr>
          <w:p w14:paraId="2C2732D8" w14:textId="6C9BE28E" w:rsidR="00260DFB" w:rsidRPr="00260DFB" w:rsidRDefault="00260DFB" w:rsidP="00715A54">
            <w:pPr>
              <w:spacing w:line="276" w:lineRule="auto"/>
              <w:rPr>
                <w:rFonts w:ascii="Century Gothic" w:hAnsi="Century Gothic"/>
              </w:rPr>
            </w:pPr>
            <w:r w:rsidRPr="00260DFB">
              <w:rPr>
                <w:rFonts w:ascii="Century Gothic" w:hAnsi="Century Gothic"/>
              </w:rPr>
              <w:t xml:space="preserve">sich mit </w:t>
            </w:r>
            <w:proofErr w:type="spellStart"/>
            <w:r w:rsidRPr="00260DFB">
              <w:rPr>
                <w:rFonts w:ascii="Century Gothic" w:hAnsi="Century Gothic"/>
              </w:rPr>
              <w:t>jnd</w:t>
            </w:r>
            <w:proofErr w:type="spellEnd"/>
            <w:r w:rsidRPr="00260DFB">
              <w:rPr>
                <w:rFonts w:ascii="Century Gothic" w:hAnsi="Century Gothic"/>
              </w:rPr>
              <w:t>. / etw. v</w:t>
            </w:r>
            <w:r>
              <w:rPr>
                <w:rFonts w:ascii="Century Gothic" w:hAnsi="Century Gothic"/>
              </w:rPr>
              <w:t>erbunden fühlen</w:t>
            </w:r>
          </w:p>
        </w:tc>
      </w:tr>
      <w:tr w:rsidR="00022C96" w:rsidRPr="00512B65" w14:paraId="43327E55" w14:textId="77777777" w:rsidTr="000E2C35">
        <w:tc>
          <w:tcPr>
            <w:tcW w:w="3261" w:type="dxa"/>
          </w:tcPr>
          <w:p w14:paraId="7FB00FF4" w14:textId="5AD8D15D" w:rsidR="00022C96" w:rsidRDefault="00022C96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share common interests</w:t>
            </w:r>
          </w:p>
        </w:tc>
        <w:tc>
          <w:tcPr>
            <w:tcW w:w="3211" w:type="dxa"/>
          </w:tcPr>
          <w:p w14:paraId="2060F575" w14:textId="4C851F74" w:rsidR="00022C96" w:rsidRDefault="00F5669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e.g. (to) have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r w:rsidR="002F1334">
              <w:rPr>
                <w:rFonts w:ascii="Century Gothic" w:hAnsi="Century Gothic"/>
                <w:lang w:val="en-GB"/>
              </w:rPr>
              <w:t>I</w:t>
            </w:r>
            <w:r>
              <w:rPr>
                <w:rFonts w:ascii="Century Gothic" w:hAnsi="Century Gothic"/>
                <w:lang w:val="en-GB"/>
              </w:rPr>
              <w:t>n common with sb.</w:t>
            </w:r>
          </w:p>
        </w:tc>
        <w:tc>
          <w:tcPr>
            <w:tcW w:w="3593" w:type="dxa"/>
          </w:tcPr>
          <w:p w14:paraId="42B5600C" w14:textId="1D206DB9" w:rsidR="00022C96" w:rsidRDefault="00022C96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gemeinsame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Interessen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teilen</w:t>
            </w:r>
            <w:proofErr w:type="spellEnd"/>
          </w:p>
        </w:tc>
      </w:tr>
      <w:tr w:rsidR="00CB0BE4" w:rsidRPr="00512B65" w14:paraId="59711EC7" w14:textId="77777777" w:rsidTr="000E2C35">
        <w:tc>
          <w:tcPr>
            <w:tcW w:w="3261" w:type="dxa"/>
          </w:tcPr>
          <w:p w14:paraId="4D386965" w14:textId="4EE9199B" w:rsidR="00CB0BE4" w:rsidRDefault="00CB0BE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similar</w:t>
            </w:r>
          </w:p>
        </w:tc>
        <w:tc>
          <w:tcPr>
            <w:tcW w:w="3211" w:type="dxa"/>
          </w:tcPr>
          <w:p w14:paraId="08301D57" w14:textId="5BA832E3" w:rsidR="00CB0BE4" w:rsidRDefault="00CB0BE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gramStart"/>
            <w:r>
              <w:rPr>
                <w:rFonts w:ascii="Century Gothic" w:hAnsi="Century Gothic"/>
                <w:lang w:val="en-GB"/>
              </w:rPr>
              <w:t>e.g.</w:t>
            </w:r>
            <w:proofErr w:type="gramEnd"/>
            <w:r>
              <w:rPr>
                <w:rFonts w:ascii="Century Gothic" w:hAnsi="Century Gothic"/>
                <w:lang w:val="en-GB"/>
              </w:rPr>
              <w:t xml:space="preserve"> similar interests</w:t>
            </w:r>
          </w:p>
        </w:tc>
        <w:tc>
          <w:tcPr>
            <w:tcW w:w="3593" w:type="dxa"/>
          </w:tcPr>
          <w:p w14:paraId="38E23752" w14:textId="00568FCF" w:rsidR="00CB0BE4" w:rsidRDefault="00CB0BE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ähnlich</w:t>
            </w:r>
            <w:proofErr w:type="spellEnd"/>
          </w:p>
        </w:tc>
      </w:tr>
      <w:tr w:rsidR="00D261D0" w:rsidRPr="00512B65" w14:paraId="58F1D7DB" w14:textId="77777777" w:rsidTr="000E2C35">
        <w:tc>
          <w:tcPr>
            <w:tcW w:w="3261" w:type="dxa"/>
          </w:tcPr>
          <w:p w14:paraId="066DC3F7" w14:textId="1485E39C" w:rsidR="00D261D0" w:rsidRDefault="0053391E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social ties</w:t>
            </w:r>
          </w:p>
        </w:tc>
        <w:tc>
          <w:tcPr>
            <w:tcW w:w="3211" w:type="dxa"/>
          </w:tcPr>
          <w:p w14:paraId="275078D1" w14:textId="77777777" w:rsidR="00D261D0" w:rsidRDefault="00837974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maintain social ties</w:t>
            </w:r>
          </w:p>
          <w:p w14:paraId="3C03819E" w14:textId="3EFE9A03" w:rsidR="00837974" w:rsidRDefault="00837974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break social ties</w:t>
            </w:r>
          </w:p>
        </w:tc>
        <w:tc>
          <w:tcPr>
            <w:tcW w:w="3593" w:type="dxa"/>
          </w:tcPr>
          <w:p w14:paraId="6D906EA6" w14:textId="525AD80F" w:rsidR="00D261D0" w:rsidRDefault="0053391E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soziale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Bindungen</w:t>
            </w:r>
            <w:proofErr w:type="spellEnd"/>
          </w:p>
        </w:tc>
      </w:tr>
      <w:tr w:rsidR="00F56691" w:rsidRPr="00512B65" w14:paraId="04519200" w14:textId="77777777" w:rsidTr="000E2C35">
        <w:tc>
          <w:tcPr>
            <w:tcW w:w="3261" w:type="dxa"/>
          </w:tcPr>
          <w:p w14:paraId="2E324E5C" w14:textId="088E5CB7" w:rsidR="00F56691" w:rsidRDefault="00F5669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/ feel accepted</w:t>
            </w:r>
          </w:p>
        </w:tc>
        <w:tc>
          <w:tcPr>
            <w:tcW w:w="3211" w:type="dxa"/>
          </w:tcPr>
          <w:p w14:paraId="584C4D20" w14:textId="77777777" w:rsidR="00F56691" w:rsidRDefault="00F5669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acceptance</w:t>
            </w:r>
          </w:p>
          <w:p w14:paraId="5AF4E03C" w14:textId="7C27F66B" w:rsidR="00CC15A6" w:rsidRDefault="00CC15A6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ant.:</w:t>
            </w:r>
            <w:r>
              <w:rPr>
                <w:rFonts w:ascii="Century Gothic" w:hAnsi="Century Gothic"/>
                <w:lang w:val="en-GB"/>
              </w:rPr>
              <w:t xml:space="preserve"> (to) feel rejected</w:t>
            </w:r>
          </w:p>
        </w:tc>
        <w:tc>
          <w:tcPr>
            <w:tcW w:w="3593" w:type="dxa"/>
          </w:tcPr>
          <w:p w14:paraId="7F4B3C34" w14:textId="44B2720B" w:rsidR="00F56691" w:rsidRDefault="00F5669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sich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akzeptiert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angenommen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fühlen</w:t>
            </w:r>
            <w:proofErr w:type="spellEnd"/>
          </w:p>
        </w:tc>
      </w:tr>
      <w:tr w:rsidR="00CD6791" w:rsidRPr="00CD6791" w14:paraId="6FF5792B" w14:textId="77777777" w:rsidTr="000E2C35">
        <w:tc>
          <w:tcPr>
            <w:tcW w:w="3261" w:type="dxa"/>
          </w:tcPr>
          <w:p w14:paraId="678F8FE2" w14:textId="6524C24B" w:rsidR="00CD6791" w:rsidRDefault="00CD679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take responsibility for sb. /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</w:t>
            </w:r>
          </w:p>
        </w:tc>
        <w:tc>
          <w:tcPr>
            <w:tcW w:w="3211" w:type="dxa"/>
          </w:tcPr>
          <w:p w14:paraId="3300FDDE" w14:textId="6759BFA7" w:rsidR="00CD6791" w:rsidRDefault="00FD242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</w:t>
            </w:r>
            <w:r w:rsidR="00CD6791" w:rsidRPr="00FD2429">
              <w:rPr>
                <w:rFonts w:ascii="Century Gothic" w:hAnsi="Century Gothic"/>
                <w:b/>
                <w:bCs/>
                <w:lang w:val="en-GB"/>
              </w:rPr>
              <w:t>oun:</w:t>
            </w:r>
            <w:r w:rsidR="00CD6791">
              <w:rPr>
                <w:rFonts w:ascii="Century Gothic" w:hAnsi="Century Gothic"/>
                <w:lang w:val="en-GB"/>
              </w:rPr>
              <w:t xml:space="preserve"> responsibility</w:t>
            </w:r>
          </w:p>
          <w:p w14:paraId="098FC0D3" w14:textId="147DD7B8" w:rsidR="00CD6791" w:rsidRDefault="00CD679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adj.:</w:t>
            </w:r>
            <w:r>
              <w:rPr>
                <w:rFonts w:ascii="Century Gothic" w:hAnsi="Century Gothic"/>
                <w:lang w:val="en-GB"/>
              </w:rPr>
              <w:t xml:space="preserve"> responsible</w:t>
            </w:r>
          </w:p>
        </w:tc>
        <w:tc>
          <w:tcPr>
            <w:tcW w:w="3593" w:type="dxa"/>
          </w:tcPr>
          <w:p w14:paraId="6AE50B75" w14:textId="2A60F03E" w:rsidR="00CD6791" w:rsidRPr="00CD6791" w:rsidRDefault="00CD6791" w:rsidP="00715A54">
            <w:pPr>
              <w:spacing w:line="276" w:lineRule="auto"/>
              <w:rPr>
                <w:rFonts w:ascii="Century Gothic" w:hAnsi="Century Gothic"/>
              </w:rPr>
            </w:pPr>
            <w:r w:rsidRPr="00CD6791">
              <w:rPr>
                <w:rFonts w:ascii="Century Gothic" w:hAnsi="Century Gothic"/>
              </w:rPr>
              <w:t xml:space="preserve">die Verantwortung für etw. / </w:t>
            </w:r>
            <w:proofErr w:type="spellStart"/>
            <w:r>
              <w:rPr>
                <w:rFonts w:ascii="Century Gothic" w:hAnsi="Century Gothic"/>
              </w:rPr>
              <w:t>jnd</w:t>
            </w:r>
            <w:proofErr w:type="spellEnd"/>
            <w:r>
              <w:rPr>
                <w:rFonts w:ascii="Century Gothic" w:hAnsi="Century Gothic"/>
              </w:rPr>
              <w:t>. übernehmen</w:t>
            </w:r>
          </w:p>
        </w:tc>
      </w:tr>
      <w:tr w:rsidR="00B76B4C" w:rsidRPr="00B76B4C" w14:paraId="411BBEB3" w14:textId="77777777" w:rsidTr="000E2C35">
        <w:tc>
          <w:tcPr>
            <w:tcW w:w="3261" w:type="dxa"/>
          </w:tcPr>
          <w:p w14:paraId="42E1239A" w14:textId="0D895F83" w:rsidR="00B76B4C" w:rsidRDefault="00B76B4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take a stand for / against</w:t>
            </w:r>
          </w:p>
        </w:tc>
        <w:tc>
          <w:tcPr>
            <w:tcW w:w="3211" w:type="dxa"/>
          </w:tcPr>
          <w:p w14:paraId="521FB32B" w14:textId="77777777" w:rsidR="00B76B4C" w:rsidRDefault="00B76B4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25296BDD" w14:textId="7A20983B" w:rsidR="00B76B4C" w:rsidRPr="00B76B4C" w:rsidRDefault="00B76B4C" w:rsidP="00715A54">
            <w:pPr>
              <w:spacing w:line="276" w:lineRule="auto"/>
              <w:rPr>
                <w:rFonts w:ascii="Century Gothic" w:hAnsi="Century Gothic"/>
              </w:rPr>
            </w:pPr>
            <w:r w:rsidRPr="00B76B4C">
              <w:rPr>
                <w:rFonts w:ascii="Century Gothic" w:hAnsi="Century Gothic"/>
              </w:rPr>
              <w:t>sich für / gegen etw. e</w:t>
            </w:r>
            <w:r>
              <w:rPr>
                <w:rFonts w:ascii="Century Gothic" w:hAnsi="Century Gothic"/>
              </w:rPr>
              <w:t>insetzen</w:t>
            </w:r>
          </w:p>
        </w:tc>
      </w:tr>
      <w:tr w:rsidR="00696C42" w:rsidRPr="00512B65" w14:paraId="1E960E16" w14:textId="77777777" w:rsidTr="000E2C35">
        <w:tc>
          <w:tcPr>
            <w:tcW w:w="3261" w:type="dxa"/>
          </w:tcPr>
          <w:p w14:paraId="6B858E38" w14:textId="460430B2" w:rsidR="00696C42" w:rsidRDefault="00696C42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identity</w:t>
            </w:r>
          </w:p>
        </w:tc>
        <w:tc>
          <w:tcPr>
            <w:tcW w:w="3211" w:type="dxa"/>
          </w:tcPr>
          <w:p w14:paraId="7DADDF7E" w14:textId="35CF046C" w:rsidR="005F2663" w:rsidRDefault="005F2663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gramStart"/>
            <w:r>
              <w:rPr>
                <w:rFonts w:ascii="Century Gothic" w:hAnsi="Century Gothic"/>
                <w:lang w:val="en-GB"/>
              </w:rPr>
              <w:t>e.g.</w:t>
            </w:r>
            <w:proofErr w:type="gramEnd"/>
            <w:r>
              <w:rPr>
                <w:rFonts w:ascii="Century Gothic" w:hAnsi="Century Gothic"/>
                <w:lang w:val="en-GB"/>
              </w:rPr>
              <w:t xml:space="preserve"> national identity</w:t>
            </w:r>
          </w:p>
        </w:tc>
        <w:tc>
          <w:tcPr>
            <w:tcW w:w="3593" w:type="dxa"/>
          </w:tcPr>
          <w:p w14:paraId="1263ED5F" w14:textId="425837BF" w:rsidR="00696C42" w:rsidRDefault="00696C42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Identität</w:t>
            </w:r>
            <w:proofErr w:type="spellEnd"/>
          </w:p>
        </w:tc>
      </w:tr>
      <w:tr w:rsidR="00B63CBB" w:rsidRPr="002416DB" w14:paraId="6E045D43" w14:textId="77777777" w:rsidTr="001A286E">
        <w:tc>
          <w:tcPr>
            <w:tcW w:w="3261" w:type="dxa"/>
          </w:tcPr>
          <w:p w14:paraId="6572F4C6" w14:textId="77777777" w:rsidR="00B63CBB" w:rsidRDefault="00B63CBB" w:rsidP="001A286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identify with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>. / sb.</w:t>
            </w:r>
          </w:p>
        </w:tc>
        <w:tc>
          <w:tcPr>
            <w:tcW w:w="3211" w:type="dxa"/>
          </w:tcPr>
          <w:p w14:paraId="06253E87" w14:textId="77777777" w:rsidR="00B63CBB" w:rsidRDefault="00B63CBB" w:rsidP="001A286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5DDC786A" w14:textId="77777777" w:rsidR="00B63CBB" w:rsidRPr="002416DB" w:rsidRDefault="00B63CBB" w:rsidP="001A286E">
            <w:pPr>
              <w:spacing w:line="360" w:lineRule="auto"/>
              <w:rPr>
                <w:rFonts w:ascii="Century Gothic" w:hAnsi="Century Gothic"/>
              </w:rPr>
            </w:pPr>
            <w:r w:rsidRPr="002416DB">
              <w:rPr>
                <w:rFonts w:ascii="Century Gothic" w:hAnsi="Century Gothic"/>
              </w:rPr>
              <w:t xml:space="preserve">sich mit </w:t>
            </w:r>
            <w:proofErr w:type="spellStart"/>
            <w:r w:rsidRPr="002416DB">
              <w:rPr>
                <w:rFonts w:ascii="Century Gothic" w:hAnsi="Century Gothic"/>
              </w:rPr>
              <w:t>jnd</w:t>
            </w:r>
            <w:proofErr w:type="spellEnd"/>
            <w:r w:rsidRPr="002416DB">
              <w:rPr>
                <w:rFonts w:ascii="Century Gothic" w:hAnsi="Century Gothic"/>
              </w:rPr>
              <w:t>. / etw. i</w:t>
            </w:r>
            <w:r>
              <w:rPr>
                <w:rFonts w:ascii="Century Gothic" w:hAnsi="Century Gothic"/>
              </w:rPr>
              <w:t>dentifizieren</w:t>
            </w:r>
          </w:p>
        </w:tc>
      </w:tr>
      <w:tr w:rsidR="00CB0BE4" w:rsidRPr="00512B65" w14:paraId="0060AB08" w14:textId="77777777" w:rsidTr="000E2C35">
        <w:tc>
          <w:tcPr>
            <w:tcW w:w="3261" w:type="dxa"/>
          </w:tcPr>
          <w:p w14:paraId="7A53CFFF" w14:textId="1889AE96" w:rsidR="00CB0BE4" w:rsidRDefault="00CB0BE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ethnicity</w:t>
            </w:r>
          </w:p>
        </w:tc>
        <w:tc>
          <w:tcPr>
            <w:tcW w:w="3211" w:type="dxa"/>
          </w:tcPr>
          <w:p w14:paraId="7C5F754D" w14:textId="70A0A3EA" w:rsidR="00CB0BE4" w:rsidRDefault="00CB0BE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adj.: ethnic</w:t>
            </w:r>
          </w:p>
        </w:tc>
        <w:tc>
          <w:tcPr>
            <w:tcW w:w="3593" w:type="dxa"/>
          </w:tcPr>
          <w:p w14:paraId="7523FAFD" w14:textId="07500812" w:rsidR="00CB0BE4" w:rsidRDefault="00CB0BE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Ethnie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Volkszugehörigkeit</w:t>
            </w:r>
            <w:proofErr w:type="spellEnd"/>
          </w:p>
        </w:tc>
      </w:tr>
      <w:tr w:rsidR="007E1112" w:rsidRPr="00512B65" w14:paraId="3D4CE633" w14:textId="77777777" w:rsidTr="000E2C35">
        <w:tc>
          <w:tcPr>
            <w:tcW w:w="3261" w:type="dxa"/>
          </w:tcPr>
          <w:p w14:paraId="323D6E26" w14:textId="6ABAD04B" w:rsidR="007E1112" w:rsidRDefault="007E1112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borders</w:t>
            </w:r>
          </w:p>
        </w:tc>
        <w:tc>
          <w:tcPr>
            <w:tcW w:w="3211" w:type="dxa"/>
          </w:tcPr>
          <w:p w14:paraId="79B779A0" w14:textId="77777777" w:rsidR="007E1112" w:rsidRDefault="007E1112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EC1D674" w14:textId="5EC81C63" w:rsidR="007E1112" w:rsidRDefault="007E1112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Landesgrenze</w:t>
            </w:r>
            <w:proofErr w:type="spellEnd"/>
          </w:p>
        </w:tc>
      </w:tr>
      <w:tr w:rsidR="00B63CBB" w:rsidRPr="002416DB" w14:paraId="33A26A7D" w14:textId="77777777" w:rsidTr="000E2C35">
        <w:tc>
          <w:tcPr>
            <w:tcW w:w="3261" w:type="dxa"/>
          </w:tcPr>
          <w:p w14:paraId="352E92DE" w14:textId="72387783" w:rsidR="00B63CBB" w:rsidRDefault="00B63CB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boundaries</w:t>
            </w:r>
          </w:p>
        </w:tc>
        <w:tc>
          <w:tcPr>
            <w:tcW w:w="3211" w:type="dxa"/>
          </w:tcPr>
          <w:p w14:paraId="56C52989" w14:textId="548B2812" w:rsidR="00B63CBB" w:rsidRDefault="007E1112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(to) set boundaries</w:t>
            </w:r>
          </w:p>
        </w:tc>
        <w:tc>
          <w:tcPr>
            <w:tcW w:w="3593" w:type="dxa"/>
          </w:tcPr>
          <w:p w14:paraId="64D75345" w14:textId="50823489" w:rsidR="00B63CBB" w:rsidRPr="002416DB" w:rsidRDefault="00B63CBB" w:rsidP="006F0C8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Grenzen</w:t>
            </w:r>
          </w:p>
        </w:tc>
      </w:tr>
      <w:tr w:rsidR="00CD6791" w:rsidRPr="00CD6791" w14:paraId="06450AAD" w14:textId="77777777" w:rsidTr="000E2C35">
        <w:tc>
          <w:tcPr>
            <w:tcW w:w="3261" w:type="dxa"/>
          </w:tcPr>
          <w:p w14:paraId="34CDEB6D" w14:textId="7B29EB1D" w:rsidR="00CD6791" w:rsidRDefault="00CD6791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find one’s place in life</w:t>
            </w:r>
          </w:p>
        </w:tc>
        <w:tc>
          <w:tcPr>
            <w:tcW w:w="3211" w:type="dxa"/>
          </w:tcPr>
          <w:p w14:paraId="5ACD8D29" w14:textId="77777777" w:rsidR="00CD6791" w:rsidRDefault="00CD6791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1AAD528F" w14:textId="03590276" w:rsidR="00CD6791" w:rsidRPr="00CD6791" w:rsidRDefault="00CD6791" w:rsidP="006F0C8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Pr="00CD6791">
              <w:rPr>
                <w:rFonts w:ascii="Century Gothic" w:hAnsi="Century Gothic"/>
              </w:rPr>
              <w:t>einen Platz im Leben f</w:t>
            </w:r>
            <w:r>
              <w:rPr>
                <w:rFonts w:ascii="Century Gothic" w:hAnsi="Century Gothic"/>
              </w:rPr>
              <w:t>inden</w:t>
            </w:r>
          </w:p>
        </w:tc>
      </w:tr>
      <w:tr w:rsidR="00FE29F8" w:rsidRPr="00CD6791" w14:paraId="21B9C8C7" w14:textId="77777777" w:rsidTr="000E2C35">
        <w:tc>
          <w:tcPr>
            <w:tcW w:w="3261" w:type="dxa"/>
          </w:tcPr>
          <w:p w14:paraId="33596B6A" w14:textId="2E9E8E80" w:rsidR="00FE29F8" w:rsidRDefault="00FE29F8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self-consciousness</w:t>
            </w:r>
          </w:p>
        </w:tc>
        <w:tc>
          <w:tcPr>
            <w:tcW w:w="3211" w:type="dxa"/>
          </w:tcPr>
          <w:p w14:paraId="087A8985" w14:textId="1CBB629C" w:rsidR="00FE29F8" w:rsidRDefault="00FE29F8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e.g. (to) be self-conscious </w:t>
            </w:r>
          </w:p>
        </w:tc>
        <w:tc>
          <w:tcPr>
            <w:tcW w:w="3593" w:type="dxa"/>
          </w:tcPr>
          <w:p w14:paraId="3C8F2978" w14:textId="4CB3D57D" w:rsidR="00FE29F8" w:rsidRDefault="00FE29F8" w:rsidP="00FE29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Selbstbewusstsein (= </w:t>
            </w:r>
            <w:r w:rsidR="000535D1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ich</w:t>
            </w:r>
            <w:r w:rsidR="00E040DC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seiner</w:t>
            </w:r>
            <w:r w:rsidR="000535D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selbst</w:t>
            </w:r>
            <w:r w:rsidR="000535D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bewusst</w:t>
            </w:r>
            <w:r w:rsidR="000535D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sein, nicht aber: Selbstsicherheit!) </w:t>
            </w:r>
          </w:p>
          <w:p w14:paraId="5FFA55C8" w14:textId="0E6BD1FB" w:rsidR="00FE29F8" w:rsidRDefault="00FE29F8" w:rsidP="00FE29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Verlegenheit</w:t>
            </w:r>
          </w:p>
        </w:tc>
      </w:tr>
      <w:tr w:rsidR="007E6111" w:rsidRPr="007E6111" w14:paraId="754DEC92" w14:textId="77777777" w:rsidTr="000E2C35">
        <w:tc>
          <w:tcPr>
            <w:tcW w:w="3261" w:type="dxa"/>
          </w:tcPr>
          <w:p w14:paraId="666F01E8" w14:textId="297A82C8" w:rsidR="007E6111" w:rsidRDefault="007E6111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self-conscious</w:t>
            </w:r>
          </w:p>
        </w:tc>
        <w:tc>
          <w:tcPr>
            <w:tcW w:w="3211" w:type="dxa"/>
          </w:tcPr>
          <w:p w14:paraId="4BA91858" w14:textId="4C00E537" w:rsidR="007E6111" w:rsidRPr="007E6111" w:rsidRDefault="007E6111" w:rsidP="007E6111">
            <w:pPr>
              <w:rPr>
                <w:rFonts w:ascii="Century Gothic" w:hAnsi="Century Gothic"/>
                <w:b/>
                <w:bCs/>
                <w:lang w:val="en-GB"/>
              </w:rPr>
            </w:pPr>
            <w:r w:rsidRPr="007E6111">
              <w:rPr>
                <w:rFonts w:ascii="Century Gothic" w:hAnsi="Century Gothic"/>
                <w:b/>
                <w:bCs/>
                <w:lang w:val="en-GB"/>
              </w:rPr>
              <w:t>syn.:</w:t>
            </w:r>
            <w:r>
              <w:rPr>
                <w:rFonts w:ascii="Century Gothic" w:hAnsi="Century Gothic"/>
                <w:b/>
                <w:bCs/>
                <w:lang w:val="en-GB"/>
              </w:rPr>
              <w:t xml:space="preserve"> </w:t>
            </w:r>
            <w:r w:rsidRPr="007E6111">
              <w:rPr>
                <w:rFonts w:ascii="Century Gothic" w:hAnsi="Century Gothic"/>
                <w:lang w:val="en-GB"/>
              </w:rPr>
              <w:t>constrained, awkward</w:t>
            </w:r>
          </w:p>
        </w:tc>
        <w:tc>
          <w:tcPr>
            <w:tcW w:w="3593" w:type="dxa"/>
          </w:tcPr>
          <w:p w14:paraId="3117B37F" w14:textId="7AC31970" w:rsidR="007E6111" w:rsidRPr="007E6111" w:rsidRDefault="000535D1" w:rsidP="00FE29F8">
            <w:pPr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befangen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gehemmt</w:t>
            </w:r>
            <w:proofErr w:type="spellEnd"/>
          </w:p>
        </w:tc>
      </w:tr>
      <w:tr w:rsidR="00696C42" w:rsidRPr="00512B65" w14:paraId="12291D53" w14:textId="77777777" w:rsidTr="000E2C35">
        <w:tc>
          <w:tcPr>
            <w:tcW w:w="3261" w:type="dxa"/>
          </w:tcPr>
          <w:p w14:paraId="78FDE0CF" w14:textId="6A75AAC6" w:rsidR="00696C42" w:rsidRDefault="00696C4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lastRenderedPageBreak/>
              <w:t>self-esteem</w:t>
            </w:r>
          </w:p>
        </w:tc>
        <w:tc>
          <w:tcPr>
            <w:tcW w:w="3211" w:type="dxa"/>
          </w:tcPr>
          <w:p w14:paraId="3EA66195" w14:textId="3357D96A" w:rsidR="00696C42" w:rsidRDefault="00696C4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(to) have high / low self-esteem</w:t>
            </w:r>
          </w:p>
        </w:tc>
        <w:tc>
          <w:tcPr>
            <w:tcW w:w="3593" w:type="dxa"/>
          </w:tcPr>
          <w:p w14:paraId="0FFA58B0" w14:textId="0852CF74" w:rsidR="00696C42" w:rsidRDefault="00696C4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Selbstachtung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Selbstwertgefühl</w:t>
            </w:r>
            <w:proofErr w:type="spellEnd"/>
          </w:p>
        </w:tc>
      </w:tr>
      <w:tr w:rsidR="00696C42" w:rsidRPr="00512B65" w14:paraId="38CDFA2F" w14:textId="77777777" w:rsidTr="000E2C35">
        <w:tc>
          <w:tcPr>
            <w:tcW w:w="3261" w:type="dxa"/>
          </w:tcPr>
          <w:p w14:paraId="4CDCA5A8" w14:textId="39F0A5CF" w:rsidR="00696C42" w:rsidRDefault="00696C4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self-confidence</w:t>
            </w:r>
          </w:p>
        </w:tc>
        <w:tc>
          <w:tcPr>
            <w:tcW w:w="3211" w:type="dxa"/>
          </w:tcPr>
          <w:p w14:paraId="0C89B63A" w14:textId="6659BDD7" w:rsidR="00696C42" w:rsidRDefault="00696C4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(to) have self-confidence,</w:t>
            </w:r>
          </w:p>
          <w:p w14:paraId="47CBF7B8" w14:textId="18AAAA73" w:rsidR="00696C42" w:rsidRDefault="00696C4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lack self-confidence</w:t>
            </w:r>
          </w:p>
        </w:tc>
        <w:tc>
          <w:tcPr>
            <w:tcW w:w="3593" w:type="dxa"/>
          </w:tcPr>
          <w:p w14:paraId="76EB37F0" w14:textId="3DAA27E4" w:rsidR="00696C42" w:rsidRDefault="00696C4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Selbstbewusstsein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Selbstsicherheit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Selbstvertrauen</w:t>
            </w:r>
            <w:proofErr w:type="spellEnd"/>
          </w:p>
        </w:tc>
      </w:tr>
      <w:tr w:rsidR="007E1112" w:rsidRPr="00512B65" w14:paraId="0E47CEC6" w14:textId="77777777" w:rsidTr="000E2C35">
        <w:tc>
          <w:tcPr>
            <w:tcW w:w="3261" w:type="dxa"/>
          </w:tcPr>
          <w:p w14:paraId="6C2E16F0" w14:textId="4D3EE10D" w:rsidR="007E1112" w:rsidRDefault="007E111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respected</w:t>
            </w:r>
          </w:p>
        </w:tc>
        <w:tc>
          <w:tcPr>
            <w:tcW w:w="3211" w:type="dxa"/>
          </w:tcPr>
          <w:p w14:paraId="36D82536" w14:textId="19927423" w:rsidR="007E1112" w:rsidRDefault="00306E08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gramStart"/>
            <w:r>
              <w:rPr>
                <w:rFonts w:ascii="Century Gothic" w:hAnsi="Century Gothic"/>
                <w:lang w:val="en-GB"/>
              </w:rPr>
              <w:t>e.g.</w:t>
            </w:r>
            <w:proofErr w:type="gramEnd"/>
            <w:r>
              <w:rPr>
                <w:rFonts w:ascii="Century Gothic" w:hAnsi="Century Gothic"/>
                <w:lang w:val="en-GB"/>
              </w:rPr>
              <w:t xml:space="preserve"> highly-respected</w:t>
            </w:r>
          </w:p>
          <w:p w14:paraId="227E29D3" w14:textId="323EA6CD" w:rsidR="00306E08" w:rsidRDefault="00306E08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syn.: esteemed, recognized</w:t>
            </w:r>
          </w:p>
          <w:p w14:paraId="3F32E4AE" w14:textId="57BEF007" w:rsidR="00306E08" w:rsidRDefault="00306E08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ant.: disreputable</w:t>
            </w:r>
          </w:p>
        </w:tc>
        <w:tc>
          <w:tcPr>
            <w:tcW w:w="3593" w:type="dxa"/>
          </w:tcPr>
          <w:p w14:paraId="1E7BCBD8" w14:textId="50A7722B" w:rsidR="007E1112" w:rsidRDefault="00306E08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angesehen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geachtet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respektiert</w:t>
            </w:r>
            <w:proofErr w:type="spellEnd"/>
          </w:p>
        </w:tc>
      </w:tr>
      <w:tr w:rsidR="007E1112" w:rsidRPr="00512B65" w14:paraId="5757BAD3" w14:textId="77777777" w:rsidTr="000E2C35">
        <w:tc>
          <w:tcPr>
            <w:tcW w:w="3261" w:type="dxa"/>
          </w:tcPr>
          <w:p w14:paraId="4EC1709C" w14:textId="47B18195" w:rsidR="007E1112" w:rsidRDefault="007E111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/ feel respected</w:t>
            </w:r>
          </w:p>
        </w:tc>
        <w:tc>
          <w:tcPr>
            <w:tcW w:w="3211" w:type="dxa"/>
          </w:tcPr>
          <w:p w14:paraId="47BA3FB7" w14:textId="32B60604" w:rsidR="007E1112" w:rsidRDefault="00306E08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</w:t>
            </w:r>
            <w:r w:rsidR="007E1112" w:rsidRPr="00FD2429">
              <w:rPr>
                <w:rFonts w:ascii="Century Gothic" w:hAnsi="Century Gothic"/>
                <w:b/>
                <w:bCs/>
                <w:lang w:val="en-GB"/>
              </w:rPr>
              <w:t>oun:</w:t>
            </w:r>
            <w:r w:rsidR="007E1112">
              <w:rPr>
                <w:rFonts w:ascii="Century Gothic" w:hAnsi="Century Gothic"/>
                <w:lang w:val="en-GB"/>
              </w:rPr>
              <w:t xml:space="preserve"> respect</w:t>
            </w:r>
          </w:p>
          <w:p w14:paraId="6E09EE8E" w14:textId="19E45D40" w:rsidR="007E1112" w:rsidRDefault="00306E08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</w:t>
            </w:r>
            <w:r w:rsidR="007E1112" w:rsidRPr="00FD2429">
              <w:rPr>
                <w:rFonts w:ascii="Century Gothic" w:hAnsi="Century Gothic"/>
                <w:b/>
                <w:bCs/>
                <w:lang w:val="en-GB"/>
              </w:rPr>
              <w:t>dj.:</w:t>
            </w:r>
            <w:r w:rsidR="007E1112">
              <w:rPr>
                <w:rFonts w:ascii="Century Gothic" w:hAnsi="Century Gothic"/>
                <w:lang w:val="en-GB"/>
              </w:rPr>
              <w:t xml:space="preserve"> respect</w:t>
            </w:r>
            <w:r>
              <w:rPr>
                <w:rFonts w:ascii="Century Gothic" w:hAnsi="Century Gothic"/>
                <w:lang w:val="en-GB"/>
              </w:rPr>
              <w:t>ful</w:t>
            </w:r>
          </w:p>
        </w:tc>
        <w:tc>
          <w:tcPr>
            <w:tcW w:w="3593" w:type="dxa"/>
          </w:tcPr>
          <w:p w14:paraId="0E11AE48" w14:textId="38FD392E" w:rsidR="007E1112" w:rsidRDefault="007E111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respektiert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werden</w:t>
            </w:r>
            <w:proofErr w:type="spellEnd"/>
          </w:p>
        </w:tc>
      </w:tr>
      <w:tr w:rsidR="00AC5B30" w:rsidRPr="00512B65" w14:paraId="50E0CC01" w14:textId="77777777" w:rsidTr="000E2C35">
        <w:tc>
          <w:tcPr>
            <w:tcW w:w="3261" w:type="dxa"/>
          </w:tcPr>
          <w:p w14:paraId="5101F6C1" w14:textId="31F33AF4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assimilate</w:t>
            </w:r>
          </w:p>
        </w:tc>
        <w:tc>
          <w:tcPr>
            <w:tcW w:w="3211" w:type="dxa"/>
          </w:tcPr>
          <w:p w14:paraId="53642D2B" w14:textId="265ED0EA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assimilation</w:t>
            </w:r>
          </w:p>
        </w:tc>
        <w:tc>
          <w:tcPr>
            <w:tcW w:w="3593" w:type="dxa"/>
          </w:tcPr>
          <w:p w14:paraId="4525A968" w14:textId="746A6439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anpassen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integrieren</w:t>
            </w:r>
            <w:proofErr w:type="spellEnd"/>
          </w:p>
        </w:tc>
      </w:tr>
      <w:tr w:rsidR="00AC5B30" w:rsidRPr="00AC5B30" w14:paraId="65372F18" w14:textId="77777777" w:rsidTr="000E2C35">
        <w:tc>
          <w:tcPr>
            <w:tcW w:w="3261" w:type="dxa"/>
          </w:tcPr>
          <w:p w14:paraId="515507F7" w14:textId="617ACC3E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readiness to assimilate</w:t>
            </w:r>
          </w:p>
        </w:tc>
        <w:tc>
          <w:tcPr>
            <w:tcW w:w="3211" w:type="dxa"/>
          </w:tcPr>
          <w:p w14:paraId="461F8185" w14:textId="7981C567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ready to assimilate</w:t>
            </w:r>
          </w:p>
        </w:tc>
        <w:tc>
          <w:tcPr>
            <w:tcW w:w="3593" w:type="dxa"/>
          </w:tcPr>
          <w:p w14:paraId="41B8AFA5" w14:textId="2F194562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Anpassungsbereitschaft</w:t>
            </w:r>
            <w:proofErr w:type="spellEnd"/>
          </w:p>
        </w:tc>
      </w:tr>
      <w:tr w:rsidR="00AC5B30" w:rsidRPr="00AC5B30" w14:paraId="4841AEC5" w14:textId="77777777" w:rsidTr="000E2C35">
        <w:tc>
          <w:tcPr>
            <w:tcW w:w="3261" w:type="dxa"/>
          </w:tcPr>
          <w:p w14:paraId="3ED18103" w14:textId="76F03376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alienate</w:t>
            </w:r>
          </w:p>
        </w:tc>
        <w:tc>
          <w:tcPr>
            <w:tcW w:w="3211" w:type="dxa"/>
          </w:tcPr>
          <w:p w14:paraId="064F21B1" w14:textId="6DAEB6E9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alienation</w:t>
            </w:r>
          </w:p>
        </w:tc>
        <w:tc>
          <w:tcPr>
            <w:tcW w:w="3593" w:type="dxa"/>
          </w:tcPr>
          <w:p w14:paraId="24CC2F5C" w14:textId="098DA73F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entfremden</w:t>
            </w:r>
            <w:proofErr w:type="spellEnd"/>
          </w:p>
        </w:tc>
      </w:tr>
      <w:tr w:rsidR="00AC5B30" w:rsidRPr="00512B65" w14:paraId="049E63A7" w14:textId="77777777" w:rsidTr="000E2C35">
        <w:tc>
          <w:tcPr>
            <w:tcW w:w="3261" w:type="dxa"/>
          </w:tcPr>
          <w:p w14:paraId="70DFE044" w14:textId="28230416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participate (in)</w:t>
            </w:r>
          </w:p>
        </w:tc>
        <w:tc>
          <w:tcPr>
            <w:tcW w:w="3211" w:type="dxa"/>
          </w:tcPr>
          <w:p w14:paraId="57AB8AE9" w14:textId="542F9785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participation</w:t>
            </w:r>
          </w:p>
        </w:tc>
        <w:tc>
          <w:tcPr>
            <w:tcW w:w="3593" w:type="dxa"/>
          </w:tcPr>
          <w:p w14:paraId="6AFCF05F" w14:textId="080C7C0A" w:rsidR="00AC5B30" w:rsidRDefault="00AC5B30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teilhaben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mitbestimmen</w:t>
            </w:r>
            <w:proofErr w:type="spellEnd"/>
          </w:p>
        </w:tc>
      </w:tr>
      <w:tr w:rsidR="00260DFB" w:rsidRPr="00260DFB" w14:paraId="280E898B" w14:textId="77777777" w:rsidTr="000E2C35">
        <w:tc>
          <w:tcPr>
            <w:tcW w:w="3261" w:type="dxa"/>
          </w:tcPr>
          <w:p w14:paraId="60304E8C" w14:textId="20F12EDC" w:rsidR="00260DFB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take part in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</w:p>
        </w:tc>
        <w:tc>
          <w:tcPr>
            <w:tcW w:w="3211" w:type="dxa"/>
          </w:tcPr>
          <w:p w14:paraId="38422B4C" w14:textId="77777777" w:rsidR="00260DFB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5D83E5AA" w14:textId="393130EF" w:rsidR="00260DFB" w:rsidRDefault="00260DFB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bei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etw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mitmachen</w:t>
            </w:r>
            <w:proofErr w:type="spellEnd"/>
          </w:p>
        </w:tc>
      </w:tr>
      <w:tr w:rsidR="00852ABF" w:rsidRPr="00512B65" w14:paraId="5E8E8C5E" w14:textId="77777777" w:rsidTr="000E2C35">
        <w:tc>
          <w:tcPr>
            <w:tcW w:w="3261" w:type="dxa"/>
          </w:tcPr>
          <w:p w14:paraId="11DCEB9C" w14:textId="04FC16D8" w:rsidR="00852ABF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marginali</w:t>
            </w:r>
            <w:r w:rsidRPr="004213FF">
              <w:rPr>
                <w:rFonts w:ascii="Century Gothic" w:hAnsi="Century Gothic"/>
                <w:b/>
                <w:bCs/>
                <w:lang w:val="en-GB"/>
              </w:rPr>
              <w:t>z</w:t>
            </w:r>
            <w:r>
              <w:rPr>
                <w:rFonts w:ascii="Century Gothic" w:hAnsi="Century Gothic"/>
                <w:lang w:val="en-GB"/>
              </w:rPr>
              <w:t>ed (</w:t>
            </w:r>
            <w:proofErr w:type="spellStart"/>
            <w:r>
              <w:rPr>
                <w:rFonts w:ascii="Century Gothic" w:hAnsi="Century Gothic"/>
                <w:lang w:val="en-GB"/>
              </w:rPr>
              <w:t>AmE</w:t>
            </w:r>
            <w:proofErr w:type="spellEnd"/>
            <w:r>
              <w:rPr>
                <w:rFonts w:ascii="Century Gothic" w:hAnsi="Century Gothic"/>
                <w:lang w:val="en-GB"/>
              </w:rPr>
              <w:t>)</w:t>
            </w:r>
          </w:p>
          <w:p w14:paraId="2256041A" w14:textId="1A41B419" w:rsidR="004213FF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marginali</w:t>
            </w:r>
            <w:r w:rsidRPr="004213FF">
              <w:rPr>
                <w:rFonts w:ascii="Century Gothic" w:hAnsi="Century Gothic"/>
                <w:b/>
                <w:bCs/>
                <w:lang w:val="en-GB"/>
              </w:rPr>
              <w:t>s</w:t>
            </w:r>
            <w:r>
              <w:rPr>
                <w:rFonts w:ascii="Century Gothic" w:hAnsi="Century Gothic"/>
                <w:lang w:val="en-GB"/>
              </w:rPr>
              <w:t>ed (</w:t>
            </w:r>
            <w:proofErr w:type="spellStart"/>
            <w:r>
              <w:rPr>
                <w:rFonts w:ascii="Century Gothic" w:hAnsi="Century Gothic"/>
                <w:lang w:val="en-GB"/>
              </w:rPr>
              <w:t>BrE</w:t>
            </w:r>
            <w:proofErr w:type="spellEnd"/>
            <w:r>
              <w:rPr>
                <w:rFonts w:ascii="Century Gothic" w:hAnsi="Century Gothic"/>
                <w:lang w:val="en-GB"/>
              </w:rPr>
              <w:t>)</w:t>
            </w:r>
          </w:p>
        </w:tc>
        <w:tc>
          <w:tcPr>
            <w:tcW w:w="3211" w:type="dxa"/>
          </w:tcPr>
          <w:p w14:paraId="2E56EDAB" w14:textId="5C1AD0FF" w:rsidR="001F036D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marginali</w:t>
            </w:r>
            <w:r w:rsidRPr="00FD2429">
              <w:rPr>
                <w:rFonts w:ascii="Century Gothic" w:hAnsi="Century Gothic"/>
                <w:b/>
                <w:bCs/>
                <w:lang w:val="en-GB"/>
              </w:rPr>
              <w:t>z</w:t>
            </w:r>
            <w:r>
              <w:rPr>
                <w:rFonts w:ascii="Century Gothic" w:hAnsi="Century Gothic"/>
                <w:lang w:val="en-GB"/>
              </w:rPr>
              <w:t xml:space="preserve">ation </w:t>
            </w:r>
          </w:p>
          <w:p w14:paraId="58E81E9A" w14:textId="6C7D38DD" w:rsidR="004213FF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marginali</w:t>
            </w:r>
            <w:r w:rsidRPr="00FD2429">
              <w:rPr>
                <w:rFonts w:ascii="Century Gothic" w:hAnsi="Century Gothic"/>
                <w:b/>
                <w:bCs/>
                <w:lang w:val="en-GB"/>
              </w:rPr>
              <w:t>s</w:t>
            </w:r>
            <w:r>
              <w:rPr>
                <w:rFonts w:ascii="Century Gothic" w:hAnsi="Century Gothic"/>
                <w:lang w:val="en-GB"/>
              </w:rPr>
              <w:t>ation</w:t>
            </w:r>
          </w:p>
        </w:tc>
        <w:tc>
          <w:tcPr>
            <w:tcW w:w="3593" w:type="dxa"/>
          </w:tcPr>
          <w:p w14:paraId="5BEAECE2" w14:textId="72363B92" w:rsidR="00852ABF" w:rsidRPr="004213FF" w:rsidRDefault="004213FF" w:rsidP="00715A54">
            <w:pPr>
              <w:spacing w:line="276" w:lineRule="auto"/>
              <w:rPr>
                <w:rFonts w:ascii="Century Gothic" w:hAnsi="Century Gothic"/>
              </w:rPr>
            </w:pPr>
            <w:r w:rsidRPr="004213FF">
              <w:rPr>
                <w:rFonts w:ascii="Century Gothic" w:hAnsi="Century Gothic"/>
              </w:rPr>
              <w:t xml:space="preserve">an den Rand gedrängt </w:t>
            </w:r>
            <w:r>
              <w:rPr>
                <w:rFonts w:ascii="Century Gothic" w:hAnsi="Century Gothic"/>
              </w:rPr>
              <w:t>werden</w:t>
            </w:r>
          </w:p>
        </w:tc>
      </w:tr>
      <w:tr w:rsidR="00852ABF" w:rsidRPr="00512B65" w14:paraId="066610A8" w14:textId="77777777" w:rsidTr="000E2C35">
        <w:tc>
          <w:tcPr>
            <w:tcW w:w="3261" w:type="dxa"/>
          </w:tcPr>
          <w:p w14:paraId="271663F7" w14:textId="45E533AC" w:rsidR="00852ABF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ostraci</w:t>
            </w:r>
            <w:r w:rsidRPr="00753733">
              <w:rPr>
                <w:rFonts w:ascii="Century Gothic" w:hAnsi="Century Gothic"/>
                <w:b/>
                <w:bCs/>
                <w:lang w:val="en-GB"/>
              </w:rPr>
              <w:t>z</w:t>
            </w:r>
            <w:r>
              <w:rPr>
                <w:rFonts w:ascii="Century Gothic" w:hAnsi="Century Gothic"/>
                <w:lang w:val="en-GB"/>
              </w:rPr>
              <w:t>ed (</w:t>
            </w:r>
            <w:proofErr w:type="spellStart"/>
            <w:r>
              <w:rPr>
                <w:rFonts w:ascii="Century Gothic" w:hAnsi="Century Gothic"/>
                <w:lang w:val="en-GB"/>
              </w:rPr>
              <w:t>AmE</w:t>
            </w:r>
            <w:proofErr w:type="spellEnd"/>
            <w:r>
              <w:rPr>
                <w:rFonts w:ascii="Century Gothic" w:hAnsi="Century Gothic"/>
                <w:lang w:val="en-GB"/>
              </w:rPr>
              <w:t>)</w:t>
            </w:r>
          </w:p>
          <w:p w14:paraId="5C6BB1E1" w14:textId="56050946" w:rsidR="004213FF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ostraci</w:t>
            </w:r>
            <w:r w:rsidRPr="00753733">
              <w:rPr>
                <w:rFonts w:ascii="Century Gothic" w:hAnsi="Century Gothic"/>
                <w:b/>
                <w:bCs/>
                <w:lang w:val="en-GB"/>
              </w:rPr>
              <w:t>s</w:t>
            </w:r>
            <w:r>
              <w:rPr>
                <w:rFonts w:ascii="Century Gothic" w:hAnsi="Century Gothic"/>
                <w:lang w:val="en-GB"/>
              </w:rPr>
              <w:t>ed (</w:t>
            </w:r>
            <w:proofErr w:type="spellStart"/>
            <w:r>
              <w:rPr>
                <w:rFonts w:ascii="Century Gothic" w:hAnsi="Century Gothic"/>
                <w:lang w:val="en-GB"/>
              </w:rPr>
              <w:t>BrE</w:t>
            </w:r>
            <w:proofErr w:type="spellEnd"/>
            <w:r>
              <w:rPr>
                <w:rFonts w:ascii="Century Gothic" w:hAnsi="Century Gothic"/>
                <w:lang w:val="en-GB"/>
              </w:rPr>
              <w:t>)</w:t>
            </w:r>
          </w:p>
        </w:tc>
        <w:tc>
          <w:tcPr>
            <w:tcW w:w="3211" w:type="dxa"/>
          </w:tcPr>
          <w:p w14:paraId="6DD81A7C" w14:textId="77777777" w:rsidR="00852ABF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ostracism</w:t>
            </w:r>
          </w:p>
          <w:p w14:paraId="2A93FBA7" w14:textId="30E041EA" w:rsidR="004213FF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A29F343" w14:textId="25DF0621" w:rsidR="00852ABF" w:rsidRPr="004213FF" w:rsidRDefault="004213FF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  <w:r w:rsidRPr="004213FF">
              <w:rPr>
                <w:rFonts w:ascii="Century Gothic" w:hAnsi="Century Gothic"/>
              </w:rPr>
              <w:t>erbannt</w:t>
            </w:r>
            <w:r>
              <w:rPr>
                <w:rFonts w:ascii="Century Gothic" w:hAnsi="Century Gothic"/>
              </w:rPr>
              <w:t xml:space="preserve"> sein</w:t>
            </w:r>
            <w:r w:rsidRPr="004213FF">
              <w:rPr>
                <w:rFonts w:ascii="Century Gothic" w:hAnsi="Century Gothic"/>
              </w:rPr>
              <w:t>, von der Gesellschaft a</w:t>
            </w:r>
            <w:r>
              <w:rPr>
                <w:rFonts w:ascii="Century Gothic" w:hAnsi="Century Gothic"/>
              </w:rPr>
              <w:t>usgestoßen sein</w:t>
            </w:r>
          </w:p>
        </w:tc>
      </w:tr>
      <w:tr w:rsidR="00852ABF" w:rsidRPr="00852ABF" w14:paraId="083107E8" w14:textId="77777777" w:rsidTr="000E2C35">
        <w:tc>
          <w:tcPr>
            <w:tcW w:w="3261" w:type="dxa"/>
          </w:tcPr>
          <w:p w14:paraId="3952C70E" w14:textId="223508A8" w:rsidR="00852ABF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exclusion</w:t>
            </w:r>
          </w:p>
        </w:tc>
        <w:tc>
          <w:tcPr>
            <w:tcW w:w="3211" w:type="dxa"/>
          </w:tcPr>
          <w:p w14:paraId="58A085AA" w14:textId="270C15E2" w:rsidR="00CB1216" w:rsidRDefault="00CB1216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ant.:</w:t>
            </w:r>
            <w:r>
              <w:rPr>
                <w:rFonts w:ascii="Century Gothic" w:hAnsi="Century Gothic"/>
                <w:lang w:val="en-GB"/>
              </w:rPr>
              <w:t xml:space="preserve"> inclusion</w:t>
            </w:r>
          </w:p>
          <w:p w14:paraId="37AB3250" w14:textId="663349BB" w:rsidR="00CB1216" w:rsidRDefault="004213F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gramStart"/>
            <w:r>
              <w:rPr>
                <w:rFonts w:ascii="Century Gothic" w:hAnsi="Century Gothic"/>
                <w:lang w:val="en-GB"/>
              </w:rPr>
              <w:t>e.g.</w:t>
            </w:r>
            <w:proofErr w:type="gramEnd"/>
            <w:r>
              <w:rPr>
                <w:rFonts w:ascii="Century Gothic" w:hAnsi="Century Gothic"/>
                <w:lang w:val="en-GB"/>
              </w:rPr>
              <w:t xml:space="preserve"> social exclusion</w:t>
            </w:r>
          </w:p>
        </w:tc>
        <w:tc>
          <w:tcPr>
            <w:tcW w:w="3593" w:type="dxa"/>
          </w:tcPr>
          <w:p w14:paraId="3DB5F2D1" w14:textId="26D15332" w:rsidR="00852ABF" w:rsidRPr="00361074" w:rsidRDefault="004213FF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Ausgrenzung</w:t>
            </w:r>
          </w:p>
        </w:tc>
      </w:tr>
      <w:tr w:rsidR="00CB1216" w:rsidRPr="00852ABF" w14:paraId="5FFA89B2" w14:textId="77777777" w:rsidTr="000E2C35">
        <w:tc>
          <w:tcPr>
            <w:tcW w:w="3261" w:type="dxa"/>
          </w:tcPr>
          <w:p w14:paraId="7CC15F03" w14:textId="5958F81D" w:rsidR="00CB1216" w:rsidRDefault="00CB1216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feel excluded</w:t>
            </w:r>
          </w:p>
        </w:tc>
        <w:tc>
          <w:tcPr>
            <w:tcW w:w="3211" w:type="dxa"/>
          </w:tcPr>
          <w:p w14:paraId="2166FDCA" w14:textId="42166B8B" w:rsidR="00CB1216" w:rsidRDefault="00CB1216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ant.:</w:t>
            </w:r>
            <w:r>
              <w:rPr>
                <w:rFonts w:ascii="Century Gothic" w:hAnsi="Century Gothic"/>
                <w:lang w:val="en-GB"/>
              </w:rPr>
              <w:t xml:space="preserve"> (to) feel included</w:t>
            </w:r>
          </w:p>
        </w:tc>
        <w:tc>
          <w:tcPr>
            <w:tcW w:w="3593" w:type="dxa"/>
          </w:tcPr>
          <w:p w14:paraId="0722E010" w14:textId="6FF10E1F" w:rsidR="00CB1216" w:rsidRDefault="00CB1216" w:rsidP="006F0C8E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sich ausgeschlossen fühlen</w:t>
            </w:r>
          </w:p>
        </w:tc>
      </w:tr>
      <w:tr w:rsidR="00CC15A6" w:rsidRPr="00852ABF" w14:paraId="2F494D58" w14:textId="77777777" w:rsidTr="000E2C35">
        <w:tc>
          <w:tcPr>
            <w:tcW w:w="3261" w:type="dxa"/>
          </w:tcPr>
          <w:p w14:paraId="01155D72" w14:textId="074A77FC" w:rsidR="00CC15A6" w:rsidRDefault="00CC15A6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isolated</w:t>
            </w:r>
          </w:p>
        </w:tc>
        <w:tc>
          <w:tcPr>
            <w:tcW w:w="3211" w:type="dxa"/>
          </w:tcPr>
          <w:p w14:paraId="2BAE8FDE" w14:textId="4660B69D" w:rsidR="00CC15A6" w:rsidRDefault="00CC15A6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isolation</w:t>
            </w:r>
          </w:p>
        </w:tc>
        <w:tc>
          <w:tcPr>
            <w:tcW w:w="3593" w:type="dxa"/>
          </w:tcPr>
          <w:p w14:paraId="62D20CFE" w14:textId="42A8BF1E" w:rsidR="00CC15A6" w:rsidRDefault="00CC15A6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abgesondert, abgeschieden, einsam</w:t>
            </w:r>
          </w:p>
        </w:tc>
      </w:tr>
      <w:tr w:rsidR="00B05D75" w:rsidRPr="00852ABF" w14:paraId="77364DF0" w14:textId="77777777" w:rsidTr="000E2C35">
        <w:tc>
          <w:tcPr>
            <w:tcW w:w="3261" w:type="dxa"/>
          </w:tcPr>
          <w:p w14:paraId="49080B98" w14:textId="0031677B" w:rsidR="00B05D75" w:rsidRDefault="00B05D75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discriminate against sb.</w:t>
            </w:r>
          </w:p>
        </w:tc>
        <w:tc>
          <w:tcPr>
            <w:tcW w:w="3211" w:type="dxa"/>
          </w:tcPr>
          <w:p w14:paraId="54B1AC32" w14:textId="025B800D" w:rsidR="00B05D75" w:rsidRDefault="00B05D75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discrimination</w:t>
            </w:r>
          </w:p>
        </w:tc>
        <w:tc>
          <w:tcPr>
            <w:tcW w:w="3593" w:type="dxa"/>
          </w:tcPr>
          <w:p w14:paraId="3F27DC2C" w14:textId="0B4C2634" w:rsidR="00B05D75" w:rsidRDefault="00B05D75" w:rsidP="006F0C8E">
            <w:pPr>
              <w:spacing w:line="360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benachteiligen</w:t>
            </w:r>
            <w:proofErr w:type="spellEnd"/>
          </w:p>
        </w:tc>
      </w:tr>
      <w:tr w:rsidR="00B05D75" w:rsidRPr="00B05D75" w14:paraId="5FAC833E" w14:textId="77777777" w:rsidTr="000E2C35">
        <w:tc>
          <w:tcPr>
            <w:tcW w:w="3261" w:type="dxa"/>
          </w:tcPr>
          <w:p w14:paraId="4AD5B7B6" w14:textId="5D06B2E7" w:rsidR="00B05D75" w:rsidRDefault="00B05D75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be biased against sb. /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</w:p>
        </w:tc>
        <w:tc>
          <w:tcPr>
            <w:tcW w:w="3211" w:type="dxa"/>
          </w:tcPr>
          <w:p w14:paraId="03F5A959" w14:textId="04065114" w:rsidR="00B05D75" w:rsidRDefault="00FD2429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</w:t>
            </w:r>
            <w:r w:rsidR="00B05D75" w:rsidRPr="00FD2429">
              <w:rPr>
                <w:rFonts w:ascii="Century Gothic" w:hAnsi="Century Gothic"/>
                <w:b/>
                <w:bCs/>
                <w:lang w:val="en-GB"/>
              </w:rPr>
              <w:t>oun:</w:t>
            </w:r>
            <w:r w:rsidR="00B05D75">
              <w:rPr>
                <w:rFonts w:ascii="Century Gothic" w:hAnsi="Century Gothic"/>
                <w:lang w:val="en-GB"/>
              </w:rPr>
              <w:t xml:space="preserve"> bias</w:t>
            </w:r>
          </w:p>
        </w:tc>
        <w:tc>
          <w:tcPr>
            <w:tcW w:w="3593" w:type="dxa"/>
          </w:tcPr>
          <w:p w14:paraId="026E61D9" w14:textId="14BC9C5A" w:rsidR="00B05D75" w:rsidRPr="00B05D75" w:rsidRDefault="0047723D" w:rsidP="00B05D75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  <w:r w:rsidR="00B05D75" w:rsidRPr="00B05D75">
              <w:rPr>
                <w:rFonts w:ascii="Century Gothic" w:hAnsi="Century Gothic"/>
              </w:rPr>
              <w:t xml:space="preserve">egenüber </w:t>
            </w:r>
            <w:proofErr w:type="spellStart"/>
            <w:r w:rsidR="00B05D75" w:rsidRPr="00B05D75">
              <w:rPr>
                <w:rFonts w:ascii="Century Gothic" w:hAnsi="Century Gothic"/>
              </w:rPr>
              <w:t>jnd</w:t>
            </w:r>
            <w:proofErr w:type="spellEnd"/>
            <w:r w:rsidR="00B05D75" w:rsidRPr="00B05D75">
              <w:rPr>
                <w:rFonts w:ascii="Century Gothic" w:hAnsi="Century Gothic"/>
              </w:rPr>
              <w:t>. / etw.</w:t>
            </w:r>
            <w:r w:rsidR="00B05D75">
              <w:rPr>
                <w:rFonts w:ascii="Century Gothic" w:hAnsi="Century Gothic"/>
              </w:rPr>
              <w:t xml:space="preserve"> v</w:t>
            </w:r>
            <w:r w:rsidR="00B05D75" w:rsidRPr="00B05D75">
              <w:rPr>
                <w:rFonts w:ascii="Century Gothic" w:hAnsi="Century Gothic"/>
              </w:rPr>
              <w:t>oreingenommen sein</w:t>
            </w:r>
          </w:p>
        </w:tc>
      </w:tr>
      <w:tr w:rsidR="00B05D75" w:rsidRPr="00B05D75" w14:paraId="2D239B47" w14:textId="77777777" w:rsidTr="000E2C35">
        <w:tc>
          <w:tcPr>
            <w:tcW w:w="3261" w:type="dxa"/>
          </w:tcPr>
          <w:p w14:paraId="1FE7AAB2" w14:textId="579B12DE" w:rsidR="00B05D75" w:rsidRDefault="00B05D75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prejudice</w:t>
            </w:r>
          </w:p>
        </w:tc>
        <w:tc>
          <w:tcPr>
            <w:tcW w:w="3211" w:type="dxa"/>
          </w:tcPr>
          <w:p w14:paraId="3024D437" w14:textId="7BFC222B" w:rsidR="00B05D75" w:rsidRDefault="00FD2429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b/>
                <w:bCs/>
                <w:lang w:val="en-GB"/>
              </w:rPr>
              <w:t>s</w:t>
            </w:r>
            <w:r w:rsidR="00B05D75" w:rsidRPr="00FD2429">
              <w:rPr>
                <w:rFonts w:ascii="Century Gothic" w:hAnsi="Century Gothic"/>
                <w:b/>
                <w:bCs/>
                <w:lang w:val="en-GB"/>
              </w:rPr>
              <w:t>yn</w:t>
            </w:r>
            <w:r w:rsidRPr="00FD2429">
              <w:rPr>
                <w:rFonts w:ascii="Century Gothic" w:hAnsi="Century Gothic"/>
                <w:b/>
                <w:bCs/>
                <w:lang w:val="en-GB"/>
              </w:rPr>
              <w:t>.</w:t>
            </w:r>
            <w:r w:rsidR="00B05D75" w:rsidRPr="00FD2429">
              <w:rPr>
                <w:rFonts w:ascii="Century Gothic" w:hAnsi="Century Gothic"/>
                <w:b/>
                <w:bCs/>
                <w:lang w:val="en-GB"/>
              </w:rPr>
              <w:t>:</w:t>
            </w:r>
            <w:r w:rsidR="00B05D75">
              <w:rPr>
                <w:rFonts w:ascii="Century Gothic" w:hAnsi="Century Gothic"/>
                <w:lang w:val="en-GB"/>
              </w:rPr>
              <w:t xml:space="preserve"> bias</w:t>
            </w:r>
          </w:p>
          <w:p w14:paraId="158C3AB8" w14:textId="7ADDFB16" w:rsidR="00B05D75" w:rsidRDefault="00B05D75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prejudiced</w:t>
            </w:r>
          </w:p>
        </w:tc>
        <w:tc>
          <w:tcPr>
            <w:tcW w:w="3593" w:type="dxa"/>
          </w:tcPr>
          <w:p w14:paraId="3FB56655" w14:textId="7F3324FB" w:rsidR="00B05D75" w:rsidRPr="00B05D75" w:rsidRDefault="00B05D75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Vorurteil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Voreingenommenheit</w:t>
            </w:r>
            <w:proofErr w:type="spellEnd"/>
          </w:p>
        </w:tc>
      </w:tr>
      <w:tr w:rsidR="00B05D75" w:rsidRPr="00B05D75" w14:paraId="56823FA9" w14:textId="77777777" w:rsidTr="000E2C35">
        <w:tc>
          <w:tcPr>
            <w:tcW w:w="3261" w:type="dxa"/>
          </w:tcPr>
          <w:p w14:paraId="7767422C" w14:textId="046E56B6" w:rsidR="00B05D75" w:rsidRDefault="00B05D75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subjective</w:t>
            </w:r>
          </w:p>
        </w:tc>
        <w:tc>
          <w:tcPr>
            <w:tcW w:w="3211" w:type="dxa"/>
          </w:tcPr>
          <w:p w14:paraId="253669F3" w14:textId="77777777" w:rsidR="00B05D75" w:rsidRDefault="00B05D75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ant.:</w:t>
            </w:r>
            <w:r>
              <w:rPr>
                <w:rFonts w:ascii="Century Gothic" w:hAnsi="Century Gothic"/>
                <w:lang w:val="en-GB"/>
              </w:rPr>
              <w:t xml:space="preserve"> objective</w:t>
            </w:r>
          </w:p>
          <w:p w14:paraId="4F628E84" w14:textId="507629FB" w:rsidR="00B05D75" w:rsidRDefault="00B05D75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gramStart"/>
            <w:r>
              <w:rPr>
                <w:rFonts w:ascii="Century Gothic" w:hAnsi="Century Gothic"/>
                <w:lang w:val="en-GB"/>
              </w:rPr>
              <w:t>e.g.</w:t>
            </w:r>
            <w:proofErr w:type="gramEnd"/>
            <w:r>
              <w:rPr>
                <w:rFonts w:ascii="Century Gothic" w:hAnsi="Century Gothic"/>
                <w:lang w:val="en-GB"/>
              </w:rPr>
              <w:t xml:space="preserve"> a subjective opinion / a subjective view</w:t>
            </w:r>
          </w:p>
        </w:tc>
        <w:tc>
          <w:tcPr>
            <w:tcW w:w="3593" w:type="dxa"/>
          </w:tcPr>
          <w:p w14:paraId="13023399" w14:textId="2D3EE96F" w:rsidR="00B05D75" w:rsidRDefault="00B05D75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subjektiv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GB"/>
              </w:rPr>
              <w:t>unsachlich</w:t>
            </w:r>
            <w:proofErr w:type="spellEnd"/>
          </w:p>
        </w:tc>
      </w:tr>
      <w:tr w:rsidR="00753733" w:rsidRPr="00B05D75" w14:paraId="2924A94C" w14:textId="77777777" w:rsidTr="000E2C35">
        <w:tc>
          <w:tcPr>
            <w:tcW w:w="3261" w:type="dxa"/>
          </w:tcPr>
          <w:p w14:paraId="6F055842" w14:textId="7949F69D" w:rsidR="00753733" w:rsidRDefault="00753733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belittle sb. /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</w:p>
        </w:tc>
        <w:tc>
          <w:tcPr>
            <w:tcW w:w="3211" w:type="dxa"/>
          </w:tcPr>
          <w:p w14:paraId="118EF40C" w14:textId="77777777" w:rsidR="00753733" w:rsidRDefault="00753733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belittle oneself</w:t>
            </w:r>
          </w:p>
          <w:p w14:paraId="3B17D24A" w14:textId="52A15035" w:rsidR="00753733" w:rsidRDefault="00753733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1BEB3388" w14:textId="751E34B4" w:rsidR="00753733" w:rsidRDefault="00CC15A6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j</w:t>
            </w:r>
            <w:r w:rsidR="00753733">
              <w:rPr>
                <w:rFonts w:ascii="Century Gothic" w:hAnsi="Century Gothic"/>
                <w:lang w:val="en-GB"/>
              </w:rPr>
              <w:t>nd</w:t>
            </w:r>
            <w:proofErr w:type="spellEnd"/>
            <w:r w:rsidR="00753733">
              <w:rPr>
                <w:rFonts w:ascii="Century Gothic" w:hAnsi="Century Gothic"/>
                <w:lang w:val="en-GB"/>
              </w:rPr>
              <w:t xml:space="preserve">. / </w:t>
            </w:r>
            <w:proofErr w:type="spellStart"/>
            <w:proofErr w:type="gramStart"/>
            <w:r w:rsidR="00753733">
              <w:rPr>
                <w:rFonts w:ascii="Century Gothic" w:hAnsi="Century Gothic"/>
                <w:lang w:val="en-GB"/>
              </w:rPr>
              <w:t>etw</w:t>
            </w:r>
            <w:proofErr w:type="spellEnd"/>
            <w:proofErr w:type="gramEnd"/>
            <w:r w:rsidR="00753733"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 w:rsidR="00753733">
              <w:rPr>
                <w:rFonts w:ascii="Century Gothic" w:hAnsi="Century Gothic"/>
                <w:lang w:val="en-GB"/>
              </w:rPr>
              <w:t>herabsetzen</w:t>
            </w:r>
            <w:proofErr w:type="spellEnd"/>
            <w:r w:rsidR="00753733">
              <w:rPr>
                <w:rFonts w:ascii="Century Gothic" w:hAnsi="Century Gothic"/>
                <w:lang w:val="en-GB"/>
              </w:rPr>
              <w:t xml:space="preserve"> </w:t>
            </w:r>
          </w:p>
        </w:tc>
      </w:tr>
      <w:tr w:rsidR="00CC15A6" w:rsidRPr="00B05D75" w14:paraId="4007A935" w14:textId="77777777" w:rsidTr="000E2C35">
        <w:tc>
          <w:tcPr>
            <w:tcW w:w="3261" w:type="dxa"/>
          </w:tcPr>
          <w:p w14:paraId="61499332" w14:textId="549441CF" w:rsidR="00CC15A6" w:rsidRDefault="00CC15A6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humiliate sb.</w:t>
            </w:r>
          </w:p>
        </w:tc>
        <w:tc>
          <w:tcPr>
            <w:tcW w:w="3211" w:type="dxa"/>
          </w:tcPr>
          <w:p w14:paraId="5EA0C36C" w14:textId="1B220B3D" w:rsidR="00CC15A6" w:rsidRDefault="00CD5649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</w:t>
            </w:r>
            <w:r w:rsidR="00CC15A6" w:rsidRPr="00FD2429">
              <w:rPr>
                <w:rFonts w:ascii="Century Gothic" w:hAnsi="Century Gothic"/>
                <w:b/>
                <w:bCs/>
                <w:lang w:val="en-GB"/>
              </w:rPr>
              <w:t>oun:</w:t>
            </w:r>
            <w:r w:rsidR="00CC15A6">
              <w:rPr>
                <w:rFonts w:ascii="Century Gothic" w:hAnsi="Century Gothic"/>
                <w:lang w:val="en-GB"/>
              </w:rPr>
              <w:t xml:space="preserve"> humiliation</w:t>
            </w:r>
          </w:p>
        </w:tc>
        <w:tc>
          <w:tcPr>
            <w:tcW w:w="3593" w:type="dxa"/>
          </w:tcPr>
          <w:p w14:paraId="5875F367" w14:textId="5C1C2E8D" w:rsidR="00CC15A6" w:rsidRDefault="00CC15A6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beschämen</w:t>
            </w:r>
            <w:proofErr w:type="spellEnd"/>
          </w:p>
        </w:tc>
      </w:tr>
      <w:tr w:rsidR="00B05D75" w14:paraId="2B672E90" w14:textId="77777777" w:rsidTr="00FB464A">
        <w:tc>
          <w:tcPr>
            <w:tcW w:w="3261" w:type="dxa"/>
          </w:tcPr>
          <w:p w14:paraId="03E0F30D" w14:textId="3B2757C2" w:rsidR="00B05D75" w:rsidRDefault="00022C96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reconcile with sb.</w:t>
            </w:r>
          </w:p>
        </w:tc>
        <w:tc>
          <w:tcPr>
            <w:tcW w:w="3211" w:type="dxa"/>
          </w:tcPr>
          <w:p w14:paraId="67D8F5AA" w14:textId="5AB0D5C8" w:rsidR="00B05D75" w:rsidRDefault="00022C96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reconciliation</w:t>
            </w:r>
          </w:p>
        </w:tc>
        <w:tc>
          <w:tcPr>
            <w:tcW w:w="3593" w:type="dxa"/>
          </w:tcPr>
          <w:p w14:paraId="09556097" w14:textId="02A60A01" w:rsidR="00B05D75" w:rsidRDefault="00022C96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sich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mit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versöhnen</w:t>
            </w:r>
            <w:proofErr w:type="spellEnd"/>
          </w:p>
        </w:tc>
      </w:tr>
      <w:tr w:rsidR="00B05D75" w14:paraId="3C6DB7A6" w14:textId="77777777" w:rsidTr="00FB464A">
        <w:tc>
          <w:tcPr>
            <w:tcW w:w="3261" w:type="dxa"/>
          </w:tcPr>
          <w:p w14:paraId="3E4775C3" w14:textId="0C696511" w:rsidR="00B05D75" w:rsidRDefault="00B05D75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</w:t>
            </w:r>
            <w:r w:rsidR="00022C96">
              <w:rPr>
                <w:rFonts w:ascii="Century Gothic" w:hAnsi="Century Gothic"/>
                <w:lang w:val="en-GB"/>
              </w:rPr>
              <w:t>forgive sb.</w:t>
            </w:r>
          </w:p>
        </w:tc>
        <w:tc>
          <w:tcPr>
            <w:tcW w:w="3211" w:type="dxa"/>
          </w:tcPr>
          <w:p w14:paraId="567D95A0" w14:textId="31DA924B" w:rsidR="00B05D75" w:rsidRDefault="00022C96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noun:</w:t>
            </w:r>
            <w:r>
              <w:rPr>
                <w:rFonts w:ascii="Century Gothic" w:hAnsi="Century Gothic"/>
                <w:lang w:val="en-GB"/>
              </w:rPr>
              <w:t xml:space="preserve"> forgiveness</w:t>
            </w:r>
          </w:p>
        </w:tc>
        <w:tc>
          <w:tcPr>
            <w:tcW w:w="3593" w:type="dxa"/>
          </w:tcPr>
          <w:p w14:paraId="2AE20886" w14:textId="4281BECD" w:rsidR="00B05D75" w:rsidRDefault="00B76B4C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j</w:t>
            </w:r>
            <w:r w:rsidR="00022C96">
              <w:rPr>
                <w:rFonts w:ascii="Century Gothic" w:hAnsi="Century Gothic"/>
                <w:lang w:val="en-GB"/>
              </w:rPr>
              <w:t>nd</w:t>
            </w:r>
            <w:proofErr w:type="spellEnd"/>
            <w:r w:rsidR="00022C96"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 w:rsidR="00022C96">
              <w:rPr>
                <w:rFonts w:ascii="Century Gothic" w:hAnsi="Century Gothic"/>
                <w:lang w:val="en-GB"/>
              </w:rPr>
              <w:t>vergeben</w:t>
            </w:r>
            <w:proofErr w:type="spellEnd"/>
            <w:r w:rsidR="00022C96">
              <w:rPr>
                <w:rFonts w:ascii="Century Gothic" w:hAnsi="Century Gothic"/>
                <w:lang w:val="en-GB"/>
              </w:rPr>
              <w:t xml:space="preserve"> / </w:t>
            </w:r>
            <w:proofErr w:type="spellStart"/>
            <w:r w:rsidR="00022C96">
              <w:rPr>
                <w:rFonts w:ascii="Century Gothic" w:hAnsi="Century Gothic"/>
                <w:lang w:val="en-GB"/>
              </w:rPr>
              <w:t>verzeihen</w:t>
            </w:r>
            <w:proofErr w:type="spellEnd"/>
          </w:p>
        </w:tc>
      </w:tr>
      <w:tr w:rsidR="00B76B4C" w:rsidRPr="00B76B4C" w14:paraId="55170163" w14:textId="77777777" w:rsidTr="00FB464A">
        <w:tc>
          <w:tcPr>
            <w:tcW w:w="3261" w:type="dxa"/>
          </w:tcPr>
          <w:p w14:paraId="1C87166B" w14:textId="23C2174F" w:rsidR="00B76B4C" w:rsidRDefault="00B76B4C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make amends</w:t>
            </w:r>
            <w:r w:rsidRPr="00CC15A6">
              <w:rPr>
                <w:rFonts w:ascii="Century Gothic" w:hAnsi="Century Gothic"/>
                <w:b/>
                <w:bCs/>
                <w:lang w:val="en-GB"/>
              </w:rPr>
              <w:t xml:space="preserve"> for</w:t>
            </w:r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</w:p>
        </w:tc>
        <w:tc>
          <w:tcPr>
            <w:tcW w:w="3211" w:type="dxa"/>
          </w:tcPr>
          <w:p w14:paraId="0573D088" w14:textId="77777777" w:rsidR="00B76B4C" w:rsidRDefault="00B76B4C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471393B9" w14:textId="019263B6" w:rsidR="00B76B4C" w:rsidRDefault="0047723D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e</w:t>
            </w:r>
            <w:r w:rsidR="00B76B4C">
              <w:rPr>
                <w:rFonts w:ascii="Century Gothic" w:hAnsi="Century Gothic"/>
                <w:lang w:val="en-GB"/>
              </w:rPr>
              <w:t>tw</w:t>
            </w:r>
            <w:proofErr w:type="spellEnd"/>
            <w:r w:rsidR="00B76B4C"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 w:rsidR="00B76B4C">
              <w:rPr>
                <w:rFonts w:ascii="Century Gothic" w:hAnsi="Century Gothic"/>
                <w:lang w:val="en-GB"/>
              </w:rPr>
              <w:t>wiedergutmachen</w:t>
            </w:r>
            <w:proofErr w:type="spellEnd"/>
          </w:p>
        </w:tc>
      </w:tr>
      <w:tr w:rsidR="00B76B4C" w:rsidRPr="00B76B4C" w14:paraId="26EC2731" w14:textId="77777777" w:rsidTr="00FB464A">
        <w:tc>
          <w:tcPr>
            <w:tcW w:w="3261" w:type="dxa"/>
          </w:tcPr>
          <w:p w14:paraId="5B06667F" w14:textId="055FADB8" w:rsidR="00B76B4C" w:rsidRDefault="00B76B4C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make amends </w:t>
            </w:r>
            <w:r w:rsidRPr="00CC15A6">
              <w:rPr>
                <w:rFonts w:ascii="Century Gothic" w:hAnsi="Century Gothic"/>
                <w:b/>
                <w:bCs/>
                <w:lang w:val="en-GB"/>
              </w:rPr>
              <w:t>to</w:t>
            </w:r>
            <w:r>
              <w:rPr>
                <w:rFonts w:ascii="Century Gothic" w:hAnsi="Century Gothic"/>
                <w:lang w:val="en-GB"/>
              </w:rPr>
              <w:t xml:space="preserve"> sb.</w:t>
            </w:r>
          </w:p>
        </w:tc>
        <w:tc>
          <w:tcPr>
            <w:tcW w:w="3211" w:type="dxa"/>
          </w:tcPr>
          <w:p w14:paraId="1F9703D6" w14:textId="77777777" w:rsidR="00B76B4C" w:rsidRDefault="00B76B4C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7F7AD938" w14:textId="56D0C18F" w:rsidR="00B76B4C" w:rsidRDefault="00B76B4C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jnd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en-GB"/>
              </w:rPr>
              <w:t>entschädigen</w:t>
            </w:r>
            <w:proofErr w:type="spellEnd"/>
          </w:p>
        </w:tc>
      </w:tr>
      <w:tr w:rsidR="00CD5649" w:rsidRPr="00B76B4C" w14:paraId="72DB7236" w14:textId="77777777" w:rsidTr="00FB464A">
        <w:tc>
          <w:tcPr>
            <w:tcW w:w="3261" w:type="dxa"/>
          </w:tcPr>
          <w:p w14:paraId="2C7287B1" w14:textId="0443B3EF" w:rsidR="00CD5649" w:rsidRDefault="00CD5649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show compassion</w:t>
            </w:r>
          </w:p>
        </w:tc>
        <w:tc>
          <w:tcPr>
            <w:tcW w:w="3211" w:type="dxa"/>
          </w:tcPr>
          <w:p w14:paraId="40CC6020" w14:textId="3E614AB4" w:rsidR="00CD5649" w:rsidRDefault="00CD5649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FD2429">
              <w:rPr>
                <w:rFonts w:ascii="Century Gothic" w:hAnsi="Century Gothic"/>
                <w:b/>
                <w:bCs/>
                <w:lang w:val="en-GB"/>
              </w:rPr>
              <w:t>adj.:</w:t>
            </w:r>
            <w:r>
              <w:rPr>
                <w:rFonts w:ascii="Century Gothic" w:hAnsi="Century Gothic"/>
                <w:lang w:val="en-GB"/>
              </w:rPr>
              <w:t xml:space="preserve"> compassionate</w:t>
            </w:r>
          </w:p>
        </w:tc>
        <w:tc>
          <w:tcPr>
            <w:tcW w:w="3593" w:type="dxa"/>
          </w:tcPr>
          <w:p w14:paraId="7B9088C2" w14:textId="5414F67E" w:rsidR="00CD5649" w:rsidRDefault="00CD5649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Mitgefühl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zeigen</w:t>
            </w:r>
            <w:proofErr w:type="spellEnd"/>
          </w:p>
        </w:tc>
      </w:tr>
      <w:tr w:rsidR="002F1334" w:rsidRPr="00B76B4C" w14:paraId="63B61C32" w14:textId="77777777" w:rsidTr="00FB464A">
        <w:tc>
          <w:tcPr>
            <w:tcW w:w="3261" w:type="dxa"/>
          </w:tcPr>
          <w:p w14:paraId="298DBCC0" w14:textId="0DBDFCFA" w:rsidR="002F1334" w:rsidRDefault="002F133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lastRenderedPageBreak/>
              <w:t>(to) be at ease</w:t>
            </w:r>
          </w:p>
        </w:tc>
        <w:tc>
          <w:tcPr>
            <w:tcW w:w="3211" w:type="dxa"/>
          </w:tcPr>
          <w:p w14:paraId="3D8EEB11" w14:textId="7149BCA2" w:rsidR="002F1334" w:rsidRDefault="002F133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r w:rsidRPr="0047723D">
              <w:rPr>
                <w:rFonts w:ascii="Century Gothic" w:hAnsi="Century Gothic"/>
                <w:b/>
                <w:bCs/>
                <w:lang w:val="en-GB"/>
              </w:rPr>
              <w:t>ant.:</w:t>
            </w:r>
            <w:r>
              <w:rPr>
                <w:rFonts w:ascii="Century Gothic" w:hAnsi="Century Gothic"/>
                <w:lang w:val="en-GB"/>
              </w:rPr>
              <w:t xml:space="preserve"> (to) be ill at ease</w:t>
            </w:r>
          </w:p>
        </w:tc>
        <w:tc>
          <w:tcPr>
            <w:tcW w:w="3593" w:type="dxa"/>
          </w:tcPr>
          <w:p w14:paraId="2EDCB26F" w14:textId="10102B32" w:rsidR="002F1334" w:rsidRDefault="002F1334" w:rsidP="006F0C8E">
            <w:pPr>
              <w:spacing w:line="360" w:lineRule="auto"/>
              <w:rPr>
                <w:rFonts w:ascii="Century Gothic" w:hAnsi="Century Gothic"/>
                <w:lang w:val="en-GB"/>
              </w:rPr>
            </w:pPr>
            <w:proofErr w:type="spellStart"/>
            <w:r>
              <w:rPr>
                <w:rFonts w:ascii="Century Gothic" w:hAnsi="Century Gothic"/>
                <w:lang w:val="en-GB"/>
              </w:rPr>
              <w:t>sich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wohl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/ </w:t>
            </w:r>
            <w:proofErr w:type="spellStart"/>
            <w:r>
              <w:rPr>
                <w:rFonts w:ascii="Century Gothic" w:hAnsi="Century Gothic"/>
                <w:lang w:val="en-GB"/>
              </w:rPr>
              <w:t>behaglich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GB"/>
              </w:rPr>
              <w:t>fühlen</w:t>
            </w:r>
            <w:proofErr w:type="spellEnd"/>
          </w:p>
        </w:tc>
      </w:tr>
      <w:tr w:rsidR="00CD5649" w:rsidRPr="00CD5649" w14:paraId="0FE5776F" w14:textId="77777777" w:rsidTr="00FB464A">
        <w:tc>
          <w:tcPr>
            <w:tcW w:w="3261" w:type="dxa"/>
          </w:tcPr>
          <w:p w14:paraId="4C8590F3" w14:textId="0124708F" w:rsidR="00CD5649" w:rsidRDefault="00CD5649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be at peace with </w:t>
            </w:r>
            <w:proofErr w:type="spellStart"/>
            <w:r>
              <w:rPr>
                <w:rFonts w:ascii="Century Gothic" w:hAnsi="Century Gothic"/>
                <w:lang w:val="en-GB"/>
              </w:rPr>
              <w:t>sth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. / sb. </w:t>
            </w:r>
          </w:p>
        </w:tc>
        <w:tc>
          <w:tcPr>
            <w:tcW w:w="3211" w:type="dxa"/>
          </w:tcPr>
          <w:p w14:paraId="3B1698EA" w14:textId="77777777" w:rsidR="00CD5649" w:rsidRDefault="00CD5649" w:rsidP="00B05D75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6CF50C4A" w14:textId="25DE85A5" w:rsidR="00CD5649" w:rsidRPr="00CD5649" w:rsidRDefault="00CD5649" w:rsidP="00B05D75">
            <w:pPr>
              <w:spacing w:line="276" w:lineRule="auto"/>
              <w:rPr>
                <w:rFonts w:ascii="Century Gothic" w:hAnsi="Century Gothic"/>
              </w:rPr>
            </w:pPr>
            <w:r w:rsidRPr="00CD5649">
              <w:rPr>
                <w:rFonts w:ascii="Century Gothic" w:hAnsi="Century Gothic"/>
              </w:rPr>
              <w:t xml:space="preserve">mit </w:t>
            </w:r>
            <w:proofErr w:type="spellStart"/>
            <w:r w:rsidRPr="00CD5649">
              <w:rPr>
                <w:rFonts w:ascii="Century Gothic" w:hAnsi="Century Gothic"/>
              </w:rPr>
              <w:t>jnd</w:t>
            </w:r>
            <w:proofErr w:type="spellEnd"/>
            <w:r w:rsidRPr="00CD5649">
              <w:rPr>
                <w:rFonts w:ascii="Century Gothic" w:hAnsi="Century Gothic"/>
              </w:rPr>
              <w:t xml:space="preserve"> / etw. im R</w:t>
            </w:r>
            <w:r>
              <w:rPr>
                <w:rFonts w:ascii="Century Gothic" w:hAnsi="Century Gothic"/>
              </w:rPr>
              <w:t>einen sein</w:t>
            </w:r>
          </w:p>
        </w:tc>
      </w:tr>
    </w:tbl>
    <w:p w14:paraId="4E039414" w14:textId="77777777" w:rsidR="00F828DF" w:rsidRPr="00CD5649" w:rsidRDefault="00F828DF"/>
    <w:sectPr w:rsidR="00F828DF" w:rsidRPr="00CD564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DF4B" w14:textId="77777777" w:rsidR="008D7A6E" w:rsidRDefault="008D7A6E" w:rsidP="00B66943">
      <w:pPr>
        <w:spacing w:after="0" w:line="240" w:lineRule="auto"/>
      </w:pPr>
      <w:r>
        <w:separator/>
      </w:r>
    </w:p>
  </w:endnote>
  <w:endnote w:type="continuationSeparator" w:id="0">
    <w:p w14:paraId="2F0776D6" w14:textId="77777777" w:rsidR="008D7A6E" w:rsidRDefault="008D7A6E" w:rsidP="00B6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32561"/>
      <w:docPartObj>
        <w:docPartGallery w:val="Page Numbers (Bottom of Page)"/>
        <w:docPartUnique/>
      </w:docPartObj>
    </w:sdtPr>
    <w:sdtEndPr/>
    <w:sdtContent>
      <w:p w14:paraId="6DA737A7" w14:textId="2D2A2ED7" w:rsidR="00B66943" w:rsidRDefault="00B669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7C801" w14:textId="77777777" w:rsidR="00B66943" w:rsidRDefault="00B669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B661" w14:textId="77777777" w:rsidR="008D7A6E" w:rsidRDefault="008D7A6E" w:rsidP="00B66943">
      <w:pPr>
        <w:spacing w:after="0" w:line="240" w:lineRule="auto"/>
      </w:pPr>
      <w:r>
        <w:separator/>
      </w:r>
    </w:p>
  </w:footnote>
  <w:footnote w:type="continuationSeparator" w:id="0">
    <w:p w14:paraId="589F57D6" w14:textId="77777777" w:rsidR="008D7A6E" w:rsidRDefault="008D7A6E" w:rsidP="00B6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657"/>
    <w:multiLevelType w:val="multilevel"/>
    <w:tmpl w:val="73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520C5E"/>
    <w:multiLevelType w:val="multilevel"/>
    <w:tmpl w:val="64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87F45"/>
    <w:multiLevelType w:val="multilevel"/>
    <w:tmpl w:val="BE3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51C8D"/>
    <w:multiLevelType w:val="multilevel"/>
    <w:tmpl w:val="0824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2C"/>
    <w:rsid w:val="00006881"/>
    <w:rsid w:val="00022C96"/>
    <w:rsid w:val="00024799"/>
    <w:rsid w:val="000535D1"/>
    <w:rsid w:val="000A2FE3"/>
    <w:rsid w:val="000B1213"/>
    <w:rsid w:val="000E2C35"/>
    <w:rsid w:val="00100F4A"/>
    <w:rsid w:val="00122CF5"/>
    <w:rsid w:val="001778C7"/>
    <w:rsid w:val="001E61DC"/>
    <w:rsid w:val="001F036D"/>
    <w:rsid w:val="002005EC"/>
    <w:rsid w:val="00226CA6"/>
    <w:rsid w:val="00232B35"/>
    <w:rsid w:val="00236483"/>
    <w:rsid w:val="002416DB"/>
    <w:rsid w:val="00245126"/>
    <w:rsid w:val="00260DFB"/>
    <w:rsid w:val="002B5BD6"/>
    <w:rsid w:val="002E1B33"/>
    <w:rsid w:val="002E4A19"/>
    <w:rsid w:val="002F1334"/>
    <w:rsid w:val="00306E08"/>
    <w:rsid w:val="00310DCD"/>
    <w:rsid w:val="00311D3E"/>
    <w:rsid w:val="00361074"/>
    <w:rsid w:val="003A1558"/>
    <w:rsid w:val="003B49C0"/>
    <w:rsid w:val="003C566D"/>
    <w:rsid w:val="003F31D5"/>
    <w:rsid w:val="004213FF"/>
    <w:rsid w:val="004740E7"/>
    <w:rsid w:val="0047723D"/>
    <w:rsid w:val="00487BBA"/>
    <w:rsid w:val="004E0CFF"/>
    <w:rsid w:val="00512B65"/>
    <w:rsid w:val="0053391E"/>
    <w:rsid w:val="005E2206"/>
    <w:rsid w:val="005F2663"/>
    <w:rsid w:val="00627B67"/>
    <w:rsid w:val="00663ACC"/>
    <w:rsid w:val="00696C42"/>
    <w:rsid w:val="00696CE9"/>
    <w:rsid w:val="006F0C8E"/>
    <w:rsid w:val="007277B0"/>
    <w:rsid w:val="00753733"/>
    <w:rsid w:val="00756026"/>
    <w:rsid w:val="0076372B"/>
    <w:rsid w:val="007C5E60"/>
    <w:rsid w:val="007E1112"/>
    <w:rsid w:val="007E6111"/>
    <w:rsid w:val="00837974"/>
    <w:rsid w:val="00847731"/>
    <w:rsid w:val="00852ABF"/>
    <w:rsid w:val="00873349"/>
    <w:rsid w:val="00875850"/>
    <w:rsid w:val="0088180F"/>
    <w:rsid w:val="008C15A7"/>
    <w:rsid w:val="008D7A6E"/>
    <w:rsid w:val="008E0D0F"/>
    <w:rsid w:val="008E532C"/>
    <w:rsid w:val="00937594"/>
    <w:rsid w:val="00964A52"/>
    <w:rsid w:val="00975C7A"/>
    <w:rsid w:val="009D44B7"/>
    <w:rsid w:val="009E3E87"/>
    <w:rsid w:val="00A43745"/>
    <w:rsid w:val="00A4781C"/>
    <w:rsid w:val="00A95D97"/>
    <w:rsid w:val="00AA5FDF"/>
    <w:rsid w:val="00AB3D87"/>
    <w:rsid w:val="00AC5B30"/>
    <w:rsid w:val="00B05D75"/>
    <w:rsid w:val="00B50FE8"/>
    <w:rsid w:val="00B60BE5"/>
    <w:rsid w:val="00B61BE2"/>
    <w:rsid w:val="00B63CBB"/>
    <w:rsid w:val="00B66943"/>
    <w:rsid w:val="00B76B4C"/>
    <w:rsid w:val="00BA28C0"/>
    <w:rsid w:val="00BF6C58"/>
    <w:rsid w:val="00C17E7F"/>
    <w:rsid w:val="00C33933"/>
    <w:rsid w:val="00C61EE1"/>
    <w:rsid w:val="00CB0BE4"/>
    <w:rsid w:val="00CB1216"/>
    <w:rsid w:val="00CB3881"/>
    <w:rsid w:val="00CC15A6"/>
    <w:rsid w:val="00CC49A9"/>
    <w:rsid w:val="00CD5649"/>
    <w:rsid w:val="00CD6791"/>
    <w:rsid w:val="00CE5DD0"/>
    <w:rsid w:val="00CE7F69"/>
    <w:rsid w:val="00D261D0"/>
    <w:rsid w:val="00D666EA"/>
    <w:rsid w:val="00D76A6D"/>
    <w:rsid w:val="00D94EDB"/>
    <w:rsid w:val="00E040DC"/>
    <w:rsid w:val="00E36F41"/>
    <w:rsid w:val="00E50BAA"/>
    <w:rsid w:val="00E54334"/>
    <w:rsid w:val="00E86CD0"/>
    <w:rsid w:val="00E92B09"/>
    <w:rsid w:val="00EE3C97"/>
    <w:rsid w:val="00EF3761"/>
    <w:rsid w:val="00F16575"/>
    <w:rsid w:val="00F51B2F"/>
    <w:rsid w:val="00F56691"/>
    <w:rsid w:val="00F60BF0"/>
    <w:rsid w:val="00F6122B"/>
    <w:rsid w:val="00F622F1"/>
    <w:rsid w:val="00F828DF"/>
    <w:rsid w:val="00FB7867"/>
    <w:rsid w:val="00FC348A"/>
    <w:rsid w:val="00FD2429"/>
    <w:rsid w:val="00FE29F8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576D"/>
  <w15:chartTrackingRefBased/>
  <w15:docId w15:val="{A0AA0B56-23D9-422B-A709-9FB51E37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53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E532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6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6943"/>
  </w:style>
  <w:style w:type="paragraph" w:styleId="Fuzeile">
    <w:name w:val="footer"/>
    <w:basedOn w:val="Standard"/>
    <w:link w:val="FuzeileZchn"/>
    <w:uiPriority w:val="99"/>
    <w:unhideWhenUsed/>
    <w:rsid w:val="00B6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AProfLehrer</dc:creator>
  <cp:keywords/>
  <dc:description/>
  <cp:lastModifiedBy>Katrin Ulmer</cp:lastModifiedBy>
  <cp:revision>9</cp:revision>
  <cp:lastPrinted>2021-11-28T18:31:00Z</cp:lastPrinted>
  <dcterms:created xsi:type="dcterms:W3CDTF">2022-03-05T19:13:00Z</dcterms:created>
  <dcterms:modified xsi:type="dcterms:W3CDTF">2022-03-13T13:09:00Z</dcterms:modified>
</cp:coreProperties>
</file>