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
        <w:gridCol w:w="5478"/>
        <w:gridCol w:w="7857"/>
        <w:gridCol w:w="917"/>
      </w:tblGrid>
      <w:tr w:rsidR="00B46E6F" w:rsidRPr="00B46E6F" w14:paraId="7BE2212C" w14:textId="77777777" w:rsidTr="00B46E6F">
        <w:tc>
          <w:tcPr>
            <w:tcW w:w="2120" w:type="pct"/>
            <w:gridSpan w:val="2"/>
            <w:tcBorders>
              <w:right w:val="nil"/>
            </w:tcBorders>
            <w:shd w:val="clear" w:color="auto" w:fill="D9D9D9" w:themeFill="background1" w:themeFillShade="D9"/>
            <w:vAlign w:val="center"/>
          </w:tcPr>
          <w:p w14:paraId="7BE2212A" w14:textId="77777777" w:rsidR="00B46E6F" w:rsidRPr="00B46E6F" w:rsidRDefault="00B46E6F" w:rsidP="00B46E6F">
            <w:pPr>
              <w:contextualSpacing/>
              <w:rPr>
                <w:rFonts w:eastAsiaTheme="majorEastAsia" w:cs="Times New Roman"/>
                <w:b/>
                <w:color w:val="FF0000"/>
                <w:spacing w:val="5"/>
                <w:kern w:val="28"/>
                <w:sz w:val="28"/>
                <w:szCs w:val="28"/>
                <w:lang w:eastAsia="de-DE"/>
              </w:rPr>
            </w:pPr>
            <w:bookmarkStart w:id="0" w:name="_GoBack"/>
            <w:bookmarkEnd w:id="0"/>
            <w:r w:rsidRPr="00B46E6F">
              <w:rPr>
                <w:rFonts w:eastAsiaTheme="majorEastAsia" w:cs="Times New Roman"/>
                <w:b/>
                <w:color w:val="FF0000"/>
                <w:spacing w:val="5"/>
                <w:kern w:val="28"/>
                <w:sz w:val="28"/>
                <w:szCs w:val="28"/>
                <w:lang w:eastAsia="de-DE"/>
              </w:rPr>
              <w:t>Zielanalyse</w:t>
            </w:r>
          </w:p>
        </w:tc>
        <w:tc>
          <w:tcPr>
            <w:tcW w:w="2880" w:type="pct"/>
            <w:gridSpan w:val="2"/>
            <w:tcBorders>
              <w:left w:val="nil"/>
            </w:tcBorders>
            <w:shd w:val="clear" w:color="auto" w:fill="D9D9D9" w:themeFill="background1" w:themeFillShade="D9"/>
            <w:vAlign w:val="center"/>
          </w:tcPr>
          <w:p w14:paraId="7BE2212B" w14:textId="77777777" w:rsidR="00B46E6F" w:rsidRPr="00B46E6F" w:rsidRDefault="00B46E6F" w:rsidP="00B46E6F">
            <w:pPr>
              <w:contextualSpacing/>
              <w:jc w:val="right"/>
              <w:rPr>
                <w:rFonts w:eastAsiaTheme="majorEastAsia" w:cs="Times New Roman"/>
                <w:b/>
                <w:color w:val="FF0000"/>
                <w:spacing w:val="5"/>
                <w:kern w:val="28"/>
                <w:sz w:val="18"/>
                <w:szCs w:val="18"/>
                <w:lang w:eastAsia="de-DE"/>
              </w:rPr>
            </w:pPr>
            <w:r w:rsidRPr="00B46E6F">
              <w:rPr>
                <w:rFonts w:eastAsiaTheme="majorEastAsia" w:cs="Times New Roman"/>
                <w:b/>
                <w:color w:val="FF0000"/>
                <w:spacing w:val="5"/>
                <w:kern w:val="28"/>
                <w:sz w:val="18"/>
                <w:szCs w:val="18"/>
                <w:lang w:eastAsia="de-DE"/>
              </w:rPr>
              <w:t>Stand</w:t>
            </w:r>
            <w:r>
              <w:rPr>
                <w:rFonts w:eastAsiaTheme="majorEastAsia" w:cs="Times New Roman"/>
                <w:b/>
                <w:color w:val="FF0000"/>
                <w:spacing w:val="5"/>
                <w:kern w:val="28"/>
                <w:sz w:val="18"/>
                <w:szCs w:val="18"/>
                <w:lang w:eastAsia="de-DE"/>
              </w:rPr>
              <w:t>: Januar</w:t>
            </w:r>
            <w:r w:rsidRPr="00B46E6F">
              <w:rPr>
                <w:rFonts w:eastAsiaTheme="majorEastAsia" w:cs="Times New Roman"/>
                <w:b/>
                <w:color w:val="FF0000"/>
                <w:spacing w:val="5"/>
                <w:kern w:val="28"/>
                <w:sz w:val="18"/>
                <w:szCs w:val="18"/>
                <w:lang w:eastAsia="de-DE"/>
              </w:rPr>
              <w:t xml:space="preserve"> 202</w:t>
            </w:r>
            <w:r>
              <w:rPr>
                <w:rFonts w:eastAsiaTheme="majorEastAsia" w:cs="Times New Roman"/>
                <w:b/>
                <w:color w:val="FF0000"/>
                <w:spacing w:val="5"/>
                <w:kern w:val="28"/>
                <w:sz w:val="18"/>
                <w:szCs w:val="18"/>
                <w:lang w:eastAsia="de-DE"/>
              </w:rPr>
              <w:t>4</w:t>
            </w:r>
          </w:p>
        </w:tc>
      </w:tr>
      <w:tr w:rsidR="00B46E6F" w:rsidRPr="00B46E6F" w14:paraId="7BE22130" w14:textId="77777777" w:rsidTr="0068268E">
        <w:tc>
          <w:tcPr>
            <w:tcW w:w="322" w:type="pct"/>
            <w:shd w:val="clear" w:color="auto" w:fill="D9D9D9"/>
            <w:vAlign w:val="center"/>
          </w:tcPr>
          <w:p w14:paraId="7BE2212D" w14:textId="77777777" w:rsidR="00B46E6F" w:rsidRPr="00B46E6F" w:rsidRDefault="00B46E6F" w:rsidP="00B46E6F">
            <w:pPr>
              <w:rPr>
                <w:rFonts w:eastAsia="Times New Roman"/>
                <w:sz w:val="12"/>
                <w:szCs w:val="12"/>
                <w:lang w:eastAsia="de-DE"/>
              </w:rPr>
            </w:pPr>
            <w:r w:rsidRPr="00B46E6F">
              <w:rPr>
                <w:rFonts w:eastAsia="Times New Roman"/>
                <w:i/>
                <w:iCs/>
                <w:sz w:val="12"/>
                <w:szCs w:val="12"/>
                <w:u w:val="single"/>
                <w:lang w:eastAsia="de-DE"/>
              </w:rPr>
              <w:br w:type="page"/>
            </w:r>
            <w:r w:rsidRPr="00B46E6F">
              <w:rPr>
                <w:rFonts w:eastAsia="Times New Roman"/>
                <w:sz w:val="12"/>
                <w:szCs w:val="12"/>
                <w:lang w:eastAsia="de-DE"/>
              </w:rPr>
              <w:t>Beruf-Kurz</w:t>
            </w:r>
          </w:p>
        </w:tc>
        <w:tc>
          <w:tcPr>
            <w:tcW w:w="4377" w:type="pct"/>
            <w:gridSpan w:val="2"/>
            <w:shd w:val="clear" w:color="auto" w:fill="D9D9D9"/>
            <w:vAlign w:val="center"/>
          </w:tcPr>
          <w:p w14:paraId="7BE2212E" w14:textId="77777777" w:rsidR="00B46E6F" w:rsidRPr="00B46E6F" w:rsidRDefault="00B46E6F" w:rsidP="00B46E6F">
            <w:pPr>
              <w:rPr>
                <w:rFonts w:eastAsia="Times New Roman"/>
                <w:sz w:val="12"/>
                <w:szCs w:val="12"/>
                <w:lang w:eastAsia="de-DE"/>
              </w:rPr>
            </w:pPr>
            <w:r w:rsidRPr="00B46E6F">
              <w:rPr>
                <w:rFonts w:eastAsia="Times New Roman"/>
                <w:sz w:val="12"/>
                <w:szCs w:val="12"/>
                <w:lang w:eastAsia="de-DE"/>
              </w:rPr>
              <w:t>Ausbildungsberuf</w:t>
            </w:r>
          </w:p>
        </w:tc>
        <w:tc>
          <w:tcPr>
            <w:tcW w:w="301" w:type="pct"/>
            <w:shd w:val="clear" w:color="auto" w:fill="D9D9D9"/>
            <w:vAlign w:val="center"/>
          </w:tcPr>
          <w:p w14:paraId="7BE2212F" w14:textId="77777777" w:rsidR="00B46E6F" w:rsidRPr="00B46E6F" w:rsidRDefault="00B46E6F" w:rsidP="00B46E6F">
            <w:pPr>
              <w:jc w:val="right"/>
              <w:rPr>
                <w:rFonts w:eastAsia="Times New Roman"/>
                <w:sz w:val="12"/>
                <w:szCs w:val="12"/>
                <w:lang w:eastAsia="de-DE"/>
              </w:rPr>
            </w:pPr>
            <w:r w:rsidRPr="00B46E6F">
              <w:rPr>
                <w:rFonts w:eastAsia="Times New Roman"/>
                <w:sz w:val="12"/>
                <w:szCs w:val="12"/>
                <w:lang w:eastAsia="de-DE"/>
              </w:rPr>
              <w:t xml:space="preserve">Zeitrichtwert </w:t>
            </w:r>
          </w:p>
        </w:tc>
      </w:tr>
      <w:tr w:rsidR="00B46E6F" w:rsidRPr="00B46E6F" w14:paraId="7BE22134" w14:textId="77777777" w:rsidTr="00504B71">
        <w:trPr>
          <w:trHeight w:val="153"/>
        </w:trPr>
        <w:tc>
          <w:tcPr>
            <w:tcW w:w="322" w:type="pct"/>
            <w:vAlign w:val="center"/>
          </w:tcPr>
          <w:p w14:paraId="7BE22131" w14:textId="77777777" w:rsidR="00B46E6F" w:rsidRPr="00B46E6F" w:rsidRDefault="00B46E6F" w:rsidP="00B46E6F">
            <w:pPr>
              <w:spacing w:before="20" w:after="20"/>
              <w:rPr>
                <w:rFonts w:eastAsia="Times New Roman"/>
                <w:b/>
                <w:lang w:eastAsia="de-DE"/>
              </w:rPr>
            </w:pPr>
            <w:r w:rsidRPr="00B46E6F">
              <w:rPr>
                <w:rFonts w:eastAsia="Times New Roman"/>
                <w:b/>
                <w:szCs w:val="28"/>
                <w:lang w:eastAsia="de-DE"/>
              </w:rPr>
              <w:t>WKE</w:t>
            </w:r>
          </w:p>
        </w:tc>
        <w:tc>
          <w:tcPr>
            <w:tcW w:w="4377" w:type="pct"/>
            <w:gridSpan w:val="2"/>
            <w:vAlign w:val="center"/>
          </w:tcPr>
          <w:p w14:paraId="7BE22132" w14:textId="77777777" w:rsidR="00B46E6F" w:rsidRPr="00B46E6F" w:rsidRDefault="00B46E6F" w:rsidP="00504B71">
            <w:pPr>
              <w:spacing w:before="20" w:after="20"/>
              <w:rPr>
                <w:rFonts w:eastAsia="Times New Roman"/>
                <w:b/>
                <w:lang w:eastAsia="de-DE"/>
              </w:rPr>
            </w:pPr>
            <w:r w:rsidRPr="00B46E6F">
              <w:rPr>
                <w:rFonts w:eastAsia="Times New Roman"/>
                <w:b/>
                <w:szCs w:val="28"/>
                <w:lang w:eastAsia="de-DE"/>
              </w:rPr>
              <w:t>Kau</w:t>
            </w:r>
            <w:r w:rsidR="00504B71">
              <w:rPr>
                <w:rFonts w:eastAsia="Times New Roman"/>
                <w:b/>
                <w:szCs w:val="28"/>
                <w:lang w:eastAsia="de-DE"/>
              </w:rPr>
              <w:t>fmann/Kauffrau im Einzelhandel</w:t>
            </w:r>
          </w:p>
        </w:tc>
        <w:tc>
          <w:tcPr>
            <w:tcW w:w="301" w:type="pct"/>
            <w:vAlign w:val="center"/>
          </w:tcPr>
          <w:p w14:paraId="7BE22133" w14:textId="77777777" w:rsidR="00B46E6F" w:rsidRPr="00B46E6F" w:rsidRDefault="00463CA5" w:rsidP="00B46E6F">
            <w:pPr>
              <w:spacing w:before="20" w:after="20"/>
              <w:jc w:val="right"/>
              <w:rPr>
                <w:rFonts w:eastAsia="Times New Roman"/>
                <w:b/>
                <w:sz w:val="28"/>
                <w:szCs w:val="28"/>
                <w:lang w:eastAsia="de-DE"/>
              </w:rPr>
            </w:pPr>
            <w:r>
              <w:rPr>
                <w:rFonts w:eastAsia="Times New Roman"/>
                <w:b/>
                <w:szCs w:val="28"/>
                <w:lang w:eastAsia="de-DE"/>
              </w:rPr>
              <w:t>6</w:t>
            </w:r>
            <w:r w:rsidR="00B46E6F" w:rsidRPr="00B46E6F">
              <w:rPr>
                <w:rFonts w:eastAsia="Times New Roman"/>
                <w:b/>
                <w:szCs w:val="28"/>
                <w:lang w:eastAsia="de-DE"/>
              </w:rPr>
              <w:t>0</w:t>
            </w:r>
          </w:p>
        </w:tc>
      </w:tr>
      <w:tr w:rsidR="00B46E6F" w:rsidRPr="00B46E6F" w14:paraId="7BE22138" w14:textId="77777777" w:rsidTr="0068268E">
        <w:tc>
          <w:tcPr>
            <w:tcW w:w="322" w:type="pct"/>
            <w:shd w:val="clear" w:color="auto" w:fill="D9D9D9"/>
            <w:vAlign w:val="center"/>
          </w:tcPr>
          <w:p w14:paraId="7BE22135" w14:textId="77777777" w:rsidR="00B46E6F" w:rsidRPr="00B46E6F" w:rsidRDefault="00B46E6F" w:rsidP="00B46E6F">
            <w:pPr>
              <w:rPr>
                <w:rFonts w:eastAsia="Times New Roman"/>
                <w:sz w:val="12"/>
                <w:szCs w:val="12"/>
                <w:lang w:eastAsia="de-DE"/>
              </w:rPr>
            </w:pPr>
            <w:r w:rsidRPr="00B46E6F">
              <w:rPr>
                <w:rFonts w:eastAsia="Times New Roman"/>
                <w:sz w:val="12"/>
                <w:szCs w:val="12"/>
                <w:lang w:eastAsia="de-DE"/>
              </w:rPr>
              <w:t>Lernfeld Nr.</w:t>
            </w:r>
          </w:p>
        </w:tc>
        <w:tc>
          <w:tcPr>
            <w:tcW w:w="4377" w:type="pct"/>
            <w:gridSpan w:val="2"/>
            <w:shd w:val="clear" w:color="auto" w:fill="D9D9D9"/>
            <w:vAlign w:val="center"/>
          </w:tcPr>
          <w:p w14:paraId="7BE22136" w14:textId="77777777" w:rsidR="00B46E6F" w:rsidRPr="00B46E6F" w:rsidRDefault="00B46E6F" w:rsidP="00B46E6F">
            <w:pPr>
              <w:rPr>
                <w:rFonts w:eastAsia="Times New Roman"/>
                <w:sz w:val="12"/>
                <w:szCs w:val="12"/>
                <w:lang w:eastAsia="de-DE"/>
              </w:rPr>
            </w:pPr>
            <w:r w:rsidRPr="00B46E6F">
              <w:rPr>
                <w:rFonts w:eastAsia="Times New Roman"/>
                <w:sz w:val="12"/>
                <w:szCs w:val="12"/>
                <w:lang w:eastAsia="de-DE"/>
              </w:rPr>
              <w:t xml:space="preserve">Berufsfachliche Kompetenz </w:t>
            </w:r>
          </w:p>
        </w:tc>
        <w:tc>
          <w:tcPr>
            <w:tcW w:w="301" w:type="pct"/>
            <w:shd w:val="clear" w:color="auto" w:fill="D9D9D9"/>
            <w:vAlign w:val="center"/>
          </w:tcPr>
          <w:p w14:paraId="7BE22137" w14:textId="77777777" w:rsidR="00B46E6F" w:rsidRPr="00B46E6F" w:rsidRDefault="00B46E6F" w:rsidP="00B46E6F">
            <w:pPr>
              <w:jc w:val="right"/>
              <w:rPr>
                <w:rFonts w:eastAsia="Times New Roman"/>
                <w:sz w:val="12"/>
                <w:szCs w:val="12"/>
                <w:lang w:eastAsia="de-DE"/>
              </w:rPr>
            </w:pPr>
            <w:r w:rsidRPr="00B46E6F">
              <w:rPr>
                <w:rFonts w:eastAsia="Times New Roman"/>
                <w:sz w:val="12"/>
                <w:szCs w:val="12"/>
                <w:lang w:eastAsia="de-DE"/>
              </w:rPr>
              <w:t>Jahr</w:t>
            </w:r>
          </w:p>
        </w:tc>
      </w:tr>
      <w:tr w:rsidR="00B46E6F" w:rsidRPr="00B46E6F" w14:paraId="7BE2213C" w14:textId="77777777" w:rsidTr="0068268E">
        <w:trPr>
          <w:trHeight w:val="324"/>
        </w:trPr>
        <w:tc>
          <w:tcPr>
            <w:tcW w:w="322" w:type="pct"/>
            <w:vMerge w:val="restart"/>
            <w:vAlign w:val="center"/>
          </w:tcPr>
          <w:p w14:paraId="7BE22139" w14:textId="77777777" w:rsidR="00B46E6F" w:rsidRPr="00B46E6F" w:rsidRDefault="00B46E6F" w:rsidP="00463CA5">
            <w:pPr>
              <w:spacing w:before="20" w:after="20"/>
              <w:jc w:val="center"/>
              <w:rPr>
                <w:rFonts w:eastAsia="Times New Roman"/>
                <w:b/>
                <w:lang w:eastAsia="de-DE"/>
              </w:rPr>
            </w:pPr>
            <w:r w:rsidRPr="00B46E6F">
              <w:rPr>
                <w:rFonts w:eastAsia="Times New Roman"/>
                <w:b/>
                <w:lang w:eastAsia="de-DE"/>
              </w:rPr>
              <w:t>0</w:t>
            </w:r>
            <w:r w:rsidR="00463CA5">
              <w:rPr>
                <w:rFonts w:eastAsia="Times New Roman"/>
                <w:b/>
                <w:lang w:eastAsia="de-DE"/>
              </w:rPr>
              <w:t>9</w:t>
            </w:r>
          </w:p>
        </w:tc>
        <w:tc>
          <w:tcPr>
            <w:tcW w:w="4377" w:type="pct"/>
            <w:gridSpan w:val="2"/>
            <w:vAlign w:val="center"/>
          </w:tcPr>
          <w:p w14:paraId="7BE2213A" w14:textId="77777777" w:rsidR="00B46E6F" w:rsidRPr="00B46E6F" w:rsidRDefault="00B46E6F" w:rsidP="00B46E6F">
            <w:pPr>
              <w:spacing w:before="20" w:after="20"/>
              <w:rPr>
                <w:rFonts w:eastAsia="Times New Roman"/>
                <w:b/>
                <w:lang w:eastAsia="de-DE"/>
              </w:rPr>
            </w:pPr>
            <w:r w:rsidRPr="00B46E6F">
              <w:rPr>
                <w:rFonts w:eastAsia="Times New Roman"/>
                <w:b/>
                <w:lang w:eastAsia="de-DE"/>
              </w:rPr>
              <w:t>Schwerpunkt Betriebswirtschaft</w:t>
            </w:r>
          </w:p>
        </w:tc>
        <w:tc>
          <w:tcPr>
            <w:tcW w:w="301" w:type="pct"/>
            <w:vMerge w:val="restart"/>
            <w:vAlign w:val="center"/>
          </w:tcPr>
          <w:p w14:paraId="7BE2213B" w14:textId="77777777" w:rsidR="00B46E6F" w:rsidRPr="00B46E6F" w:rsidRDefault="009B03D1" w:rsidP="00B46E6F">
            <w:pPr>
              <w:spacing w:before="20" w:after="20"/>
              <w:jc w:val="right"/>
              <w:rPr>
                <w:rFonts w:eastAsia="Times New Roman"/>
                <w:b/>
                <w:sz w:val="28"/>
                <w:szCs w:val="28"/>
                <w:lang w:eastAsia="de-DE"/>
              </w:rPr>
            </w:pPr>
            <w:r>
              <w:rPr>
                <w:rFonts w:eastAsia="Times New Roman"/>
                <w:b/>
                <w:szCs w:val="28"/>
                <w:lang w:eastAsia="de-DE"/>
              </w:rPr>
              <w:t>3</w:t>
            </w:r>
          </w:p>
        </w:tc>
      </w:tr>
      <w:tr w:rsidR="00B46E6F" w:rsidRPr="00B46E6F" w14:paraId="7BE22140" w14:textId="77777777" w:rsidTr="0068268E">
        <w:trPr>
          <w:trHeight w:val="58"/>
        </w:trPr>
        <w:tc>
          <w:tcPr>
            <w:tcW w:w="322" w:type="pct"/>
            <w:vMerge/>
            <w:shd w:val="clear" w:color="auto" w:fill="BFBFBF" w:themeFill="background1" w:themeFillShade="BF"/>
            <w:vAlign w:val="center"/>
          </w:tcPr>
          <w:p w14:paraId="7BE2213D" w14:textId="77777777" w:rsidR="00B46E6F" w:rsidRPr="00B46E6F" w:rsidRDefault="00B46E6F" w:rsidP="00B46E6F">
            <w:pPr>
              <w:rPr>
                <w:rFonts w:eastAsia="Times New Roman"/>
                <w:sz w:val="12"/>
                <w:szCs w:val="12"/>
                <w:lang w:eastAsia="de-DE"/>
              </w:rPr>
            </w:pPr>
          </w:p>
        </w:tc>
        <w:tc>
          <w:tcPr>
            <w:tcW w:w="4377" w:type="pct"/>
            <w:gridSpan w:val="2"/>
            <w:shd w:val="clear" w:color="auto" w:fill="D9D9D9" w:themeFill="background1" w:themeFillShade="D9"/>
            <w:vAlign w:val="center"/>
          </w:tcPr>
          <w:p w14:paraId="7BE2213E" w14:textId="77777777" w:rsidR="00B46E6F" w:rsidRPr="00B46E6F" w:rsidRDefault="00B46E6F" w:rsidP="00B46E6F">
            <w:pPr>
              <w:rPr>
                <w:rFonts w:eastAsia="Times New Roman"/>
                <w:sz w:val="12"/>
                <w:szCs w:val="12"/>
                <w:lang w:eastAsia="de-DE"/>
              </w:rPr>
            </w:pPr>
            <w:r w:rsidRPr="00B46E6F">
              <w:rPr>
                <w:rFonts w:eastAsia="Times New Roman"/>
                <w:sz w:val="12"/>
                <w:szCs w:val="12"/>
                <w:lang w:eastAsia="de-DE"/>
              </w:rPr>
              <w:t>Lernfeldbezeichnung</w:t>
            </w:r>
          </w:p>
        </w:tc>
        <w:tc>
          <w:tcPr>
            <w:tcW w:w="301" w:type="pct"/>
            <w:vMerge/>
            <w:shd w:val="clear" w:color="auto" w:fill="BFBFBF" w:themeFill="background1" w:themeFillShade="BF"/>
            <w:vAlign w:val="center"/>
          </w:tcPr>
          <w:p w14:paraId="7BE2213F" w14:textId="77777777" w:rsidR="00B46E6F" w:rsidRPr="00B46E6F" w:rsidRDefault="00B46E6F" w:rsidP="00B46E6F">
            <w:pPr>
              <w:rPr>
                <w:rFonts w:eastAsia="Times New Roman"/>
                <w:sz w:val="12"/>
                <w:szCs w:val="12"/>
                <w:lang w:eastAsia="de-DE"/>
              </w:rPr>
            </w:pPr>
          </w:p>
        </w:tc>
      </w:tr>
      <w:tr w:rsidR="00B46E6F" w:rsidRPr="00B46E6F" w14:paraId="7BE22144" w14:textId="77777777" w:rsidTr="0068268E">
        <w:trPr>
          <w:trHeight w:val="324"/>
        </w:trPr>
        <w:tc>
          <w:tcPr>
            <w:tcW w:w="322" w:type="pct"/>
            <w:vMerge/>
            <w:vAlign w:val="center"/>
          </w:tcPr>
          <w:p w14:paraId="7BE22141" w14:textId="77777777" w:rsidR="00B46E6F" w:rsidRPr="00B46E6F" w:rsidRDefault="00B46E6F" w:rsidP="00B46E6F">
            <w:pPr>
              <w:rPr>
                <w:rFonts w:eastAsia="Times New Roman"/>
                <w:sz w:val="12"/>
                <w:szCs w:val="12"/>
                <w:lang w:eastAsia="de-DE"/>
              </w:rPr>
            </w:pPr>
          </w:p>
        </w:tc>
        <w:tc>
          <w:tcPr>
            <w:tcW w:w="4377" w:type="pct"/>
            <w:gridSpan w:val="2"/>
            <w:vAlign w:val="center"/>
          </w:tcPr>
          <w:p w14:paraId="7BE22142" w14:textId="77777777" w:rsidR="00B46E6F" w:rsidRPr="00463CA5" w:rsidRDefault="00463CA5" w:rsidP="00B46E6F">
            <w:pPr>
              <w:spacing w:before="20" w:after="20"/>
              <w:rPr>
                <w:rFonts w:eastAsia="Times New Roman"/>
                <w:b/>
                <w:lang w:eastAsia="de-DE"/>
              </w:rPr>
            </w:pPr>
            <w:r w:rsidRPr="00463CA5">
              <w:rPr>
                <w:b/>
              </w:rPr>
              <w:t>Personaleinsatz planen und Mitarbeiter führen</w:t>
            </w:r>
          </w:p>
        </w:tc>
        <w:tc>
          <w:tcPr>
            <w:tcW w:w="301" w:type="pct"/>
            <w:vMerge/>
            <w:vAlign w:val="center"/>
          </w:tcPr>
          <w:p w14:paraId="7BE22143" w14:textId="77777777" w:rsidR="00B46E6F" w:rsidRPr="00B46E6F" w:rsidRDefault="00B46E6F" w:rsidP="00B46E6F">
            <w:pPr>
              <w:rPr>
                <w:rFonts w:eastAsia="Times New Roman"/>
                <w:sz w:val="12"/>
                <w:szCs w:val="12"/>
                <w:lang w:eastAsia="de-DE"/>
              </w:rPr>
            </w:pPr>
          </w:p>
        </w:tc>
      </w:tr>
      <w:tr w:rsidR="00B46E6F" w:rsidRPr="00B46E6F" w14:paraId="7BE22147" w14:textId="77777777" w:rsidTr="00B46E6F">
        <w:tc>
          <w:tcPr>
            <w:tcW w:w="2120" w:type="pct"/>
            <w:gridSpan w:val="2"/>
            <w:shd w:val="clear" w:color="auto" w:fill="D9D9D9"/>
            <w:vAlign w:val="center"/>
          </w:tcPr>
          <w:p w14:paraId="7BE22145" w14:textId="77777777" w:rsidR="00B46E6F" w:rsidRPr="00B46E6F" w:rsidRDefault="00B46E6F" w:rsidP="00B46E6F">
            <w:pPr>
              <w:rPr>
                <w:rFonts w:eastAsia="Times New Roman"/>
                <w:sz w:val="12"/>
                <w:szCs w:val="12"/>
                <w:lang w:eastAsia="de-DE"/>
              </w:rPr>
            </w:pPr>
            <w:r w:rsidRPr="00B46E6F">
              <w:rPr>
                <w:rFonts w:eastAsia="Times New Roman"/>
                <w:sz w:val="12"/>
                <w:szCs w:val="12"/>
                <w:lang w:eastAsia="de-DE"/>
              </w:rPr>
              <w:t>Schule, Ort</w:t>
            </w:r>
          </w:p>
        </w:tc>
        <w:tc>
          <w:tcPr>
            <w:tcW w:w="2880" w:type="pct"/>
            <w:gridSpan w:val="2"/>
            <w:shd w:val="clear" w:color="auto" w:fill="D9D9D9"/>
            <w:vAlign w:val="center"/>
          </w:tcPr>
          <w:p w14:paraId="7BE22146" w14:textId="77777777" w:rsidR="00B46E6F" w:rsidRPr="00B46E6F" w:rsidRDefault="00F47AD4" w:rsidP="00B46E6F">
            <w:pPr>
              <w:rPr>
                <w:rFonts w:eastAsia="Times New Roman"/>
                <w:sz w:val="12"/>
                <w:szCs w:val="12"/>
                <w:lang w:eastAsia="de-DE"/>
              </w:rPr>
            </w:pPr>
            <w:r>
              <w:rPr>
                <w:rFonts w:eastAsia="Times New Roman"/>
                <w:sz w:val="12"/>
                <w:szCs w:val="12"/>
                <w:lang w:eastAsia="de-DE"/>
              </w:rPr>
              <w:t>Lehrkräfteteam</w:t>
            </w:r>
          </w:p>
        </w:tc>
      </w:tr>
      <w:tr w:rsidR="00B46E6F" w:rsidRPr="00B46E6F" w14:paraId="7BE2214A" w14:textId="77777777" w:rsidTr="00B46E6F">
        <w:trPr>
          <w:trHeight w:val="324"/>
        </w:trPr>
        <w:tc>
          <w:tcPr>
            <w:tcW w:w="2120" w:type="pct"/>
            <w:gridSpan w:val="2"/>
            <w:vAlign w:val="center"/>
          </w:tcPr>
          <w:p w14:paraId="7BE22148" w14:textId="77777777" w:rsidR="00B46E6F" w:rsidRPr="00B46E6F" w:rsidRDefault="00B46E6F" w:rsidP="00B46E6F">
            <w:pPr>
              <w:spacing w:before="20" w:after="20"/>
              <w:ind w:right="34"/>
              <w:rPr>
                <w:rFonts w:eastAsia="Times New Roman"/>
                <w:szCs w:val="22"/>
                <w:lang w:eastAsia="de-DE"/>
              </w:rPr>
            </w:pPr>
          </w:p>
        </w:tc>
        <w:tc>
          <w:tcPr>
            <w:tcW w:w="2880" w:type="pct"/>
            <w:gridSpan w:val="2"/>
            <w:vAlign w:val="center"/>
          </w:tcPr>
          <w:p w14:paraId="7BE22149" w14:textId="77777777" w:rsidR="00B46E6F" w:rsidRPr="00B46E6F" w:rsidRDefault="00B46E6F" w:rsidP="00B46E6F">
            <w:pPr>
              <w:spacing w:before="20" w:after="20"/>
              <w:rPr>
                <w:rFonts w:eastAsia="Times New Roman"/>
                <w:szCs w:val="22"/>
                <w:lang w:eastAsia="de-DE"/>
              </w:rPr>
            </w:pPr>
          </w:p>
        </w:tc>
      </w:tr>
      <w:tr w:rsidR="00B46E6F" w:rsidRPr="00B46E6F" w14:paraId="7BE2214D" w14:textId="77777777" w:rsidTr="00B46E6F">
        <w:trPr>
          <w:trHeight w:val="324"/>
        </w:trPr>
        <w:tc>
          <w:tcPr>
            <w:tcW w:w="2120" w:type="pct"/>
            <w:gridSpan w:val="2"/>
            <w:shd w:val="clear" w:color="auto" w:fill="D9D9D9" w:themeFill="background1" w:themeFillShade="D9"/>
            <w:vAlign w:val="center"/>
          </w:tcPr>
          <w:p w14:paraId="7BE2214B" w14:textId="77777777" w:rsidR="00B46E6F" w:rsidRPr="00B46E6F" w:rsidRDefault="00B46E6F" w:rsidP="00B46E6F">
            <w:pPr>
              <w:jc w:val="center"/>
              <w:rPr>
                <w:rFonts w:eastAsia="Times New Roman"/>
                <w:lang w:eastAsia="de-DE"/>
              </w:rPr>
            </w:pPr>
            <w:r w:rsidRPr="00B46E6F">
              <w:rPr>
                <w:rFonts w:eastAsia="Times New Roman"/>
                <w:b/>
                <w:bCs/>
                <w:lang w:eastAsia="de-DE"/>
              </w:rPr>
              <w:t>Bildungsplan</w:t>
            </w:r>
            <w:r w:rsidRPr="00B46E6F">
              <w:rPr>
                <w:rFonts w:eastAsia="Times New Roman"/>
                <w:sz w:val="22"/>
                <w:szCs w:val="22"/>
                <w:vertAlign w:val="superscript"/>
                <w:lang w:eastAsia="de-DE"/>
              </w:rPr>
              <w:footnoteReference w:id="1"/>
            </w:r>
          </w:p>
        </w:tc>
        <w:tc>
          <w:tcPr>
            <w:tcW w:w="2880" w:type="pct"/>
            <w:gridSpan w:val="2"/>
            <w:shd w:val="clear" w:color="auto" w:fill="D9D9D9" w:themeFill="background1" w:themeFillShade="D9"/>
            <w:vAlign w:val="center"/>
          </w:tcPr>
          <w:p w14:paraId="7BE2214C" w14:textId="77777777" w:rsidR="00B46E6F" w:rsidRPr="00B46E6F" w:rsidRDefault="00B46E6F" w:rsidP="00B46E6F">
            <w:pPr>
              <w:tabs>
                <w:tab w:val="right" w:pos="9498"/>
              </w:tabs>
              <w:ind w:right="-300"/>
              <w:jc w:val="center"/>
              <w:rPr>
                <w:rFonts w:eastAsia="Times New Roman"/>
                <w:b/>
                <w:bCs/>
                <w:lang w:eastAsia="de-DE"/>
              </w:rPr>
            </w:pPr>
            <w:r w:rsidRPr="00B46E6F">
              <w:rPr>
                <w:rFonts w:eastAsia="Times New Roman"/>
                <w:b/>
                <w:bCs/>
                <w:lang w:eastAsia="de-DE"/>
              </w:rPr>
              <w:t>didaktisch-methodische Analyse</w:t>
            </w:r>
          </w:p>
        </w:tc>
      </w:tr>
    </w:tbl>
    <w:p w14:paraId="7BE2214E" w14:textId="77777777" w:rsidR="00B46E6F" w:rsidRPr="00B46E6F" w:rsidRDefault="00B46E6F" w:rsidP="00B46E6F">
      <w:pPr>
        <w:rPr>
          <w:rFonts w:eastAsia="Times New Roman"/>
          <w:sz w:val="2"/>
          <w:szCs w:val="4"/>
          <w:lang w:eastAsia="de-DE"/>
        </w:rPr>
      </w:pPr>
    </w:p>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9"/>
        <w:gridCol w:w="1825"/>
        <w:gridCol w:w="1825"/>
        <w:gridCol w:w="2198"/>
        <w:gridCol w:w="2198"/>
        <w:gridCol w:w="2199"/>
        <w:gridCol w:w="1544"/>
        <w:gridCol w:w="635"/>
      </w:tblGrid>
      <w:tr w:rsidR="00B46E6F" w:rsidRPr="00B46E6F" w14:paraId="7BE22158" w14:textId="77777777" w:rsidTr="004121B8">
        <w:trPr>
          <w:trHeight w:val="267"/>
          <w:tblHeader/>
        </w:trPr>
        <w:tc>
          <w:tcPr>
            <w:tcW w:w="2809" w:type="dxa"/>
            <w:tcBorders>
              <w:bottom w:val="single" w:sz="4" w:space="0" w:color="auto"/>
            </w:tcBorders>
            <w:shd w:val="clear" w:color="auto" w:fill="D9D9D9" w:themeFill="background1" w:themeFillShade="D9"/>
            <w:vAlign w:val="center"/>
          </w:tcPr>
          <w:p w14:paraId="7BE2214F" w14:textId="77777777" w:rsidR="00B46E6F" w:rsidRPr="00B46E6F" w:rsidRDefault="00B46E6F" w:rsidP="00B46E6F">
            <w:pPr>
              <w:rPr>
                <w:rFonts w:eastAsia="Times New Roman"/>
                <w:b/>
                <w:bCs/>
                <w:sz w:val="20"/>
                <w:szCs w:val="20"/>
                <w:lang w:eastAsia="de-DE"/>
              </w:rPr>
            </w:pPr>
            <w:r w:rsidRPr="00B46E6F">
              <w:rPr>
                <w:rFonts w:eastAsia="Times New Roman"/>
                <w:b/>
                <w:bCs/>
                <w:sz w:val="20"/>
                <w:szCs w:val="20"/>
                <w:lang w:eastAsia="de-DE"/>
              </w:rPr>
              <w:t>kompetenzbasierte Ziele</w:t>
            </w:r>
          </w:p>
        </w:tc>
        <w:tc>
          <w:tcPr>
            <w:tcW w:w="1825" w:type="dxa"/>
            <w:tcBorders>
              <w:bottom w:val="single" w:sz="4" w:space="0" w:color="auto"/>
            </w:tcBorders>
            <w:shd w:val="clear" w:color="auto" w:fill="D9D9D9" w:themeFill="background1" w:themeFillShade="D9"/>
            <w:vAlign w:val="center"/>
          </w:tcPr>
          <w:p w14:paraId="7BE22150" w14:textId="77777777" w:rsidR="00B46E6F" w:rsidRPr="00B46E6F" w:rsidRDefault="00B46E6F" w:rsidP="00B46E6F">
            <w:pPr>
              <w:rPr>
                <w:rFonts w:eastAsia="Times New Roman"/>
                <w:b/>
                <w:bCs/>
                <w:sz w:val="20"/>
                <w:szCs w:val="20"/>
                <w:lang w:eastAsia="de-DE"/>
              </w:rPr>
            </w:pPr>
            <w:r w:rsidRPr="00B46E6F">
              <w:rPr>
                <w:rFonts w:eastAsia="Times New Roman"/>
                <w:b/>
                <w:bCs/>
                <w:sz w:val="20"/>
                <w:szCs w:val="20"/>
                <w:lang w:eastAsia="de-DE"/>
              </w:rPr>
              <w:t xml:space="preserve">Inhalte </w:t>
            </w:r>
          </w:p>
        </w:tc>
        <w:tc>
          <w:tcPr>
            <w:tcW w:w="1825" w:type="dxa"/>
            <w:tcBorders>
              <w:bottom w:val="single" w:sz="4" w:space="0" w:color="auto"/>
            </w:tcBorders>
            <w:shd w:val="clear" w:color="auto" w:fill="D9D9D9" w:themeFill="background1" w:themeFillShade="D9"/>
            <w:vAlign w:val="center"/>
          </w:tcPr>
          <w:p w14:paraId="7BE22151" w14:textId="77777777" w:rsidR="00B46E6F" w:rsidRPr="00B46E6F" w:rsidRDefault="00B46E6F" w:rsidP="00B46E6F">
            <w:pPr>
              <w:rPr>
                <w:rFonts w:eastAsia="Times New Roman"/>
                <w:b/>
                <w:bCs/>
                <w:sz w:val="20"/>
                <w:szCs w:val="20"/>
                <w:lang w:eastAsia="de-DE"/>
              </w:rPr>
            </w:pPr>
            <w:r w:rsidRPr="00B46E6F">
              <w:rPr>
                <w:rFonts w:eastAsia="Times New Roman"/>
                <w:b/>
                <w:bCs/>
                <w:sz w:val="20"/>
                <w:szCs w:val="20"/>
                <w:lang w:eastAsia="de-DE"/>
              </w:rPr>
              <w:t>Hinweise</w:t>
            </w:r>
          </w:p>
        </w:tc>
        <w:tc>
          <w:tcPr>
            <w:tcW w:w="2198" w:type="dxa"/>
            <w:tcBorders>
              <w:bottom w:val="single" w:sz="4" w:space="0" w:color="auto"/>
            </w:tcBorders>
            <w:shd w:val="clear" w:color="auto" w:fill="D9D9D9" w:themeFill="background1" w:themeFillShade="D9"/>
            <w:vAlign w:val="center"/>
          </w:tcPr>
          <w:p w14:paraId="7BE22152" w14:textId="77777777" w:rsidR="00B46E6F" w:rsidRPr="00B46E6F" w:rsidRDefault="00B46E6F" w:rsidP="00B46E6F">
            <w:pPr>
              <w:jc w:val="center"/>
              <w:rPr>
                <w:rFonts w:eastAsia="Times New Roman"/>
                <w:b/>
                <w:bCs/>
                <w:sz w:val="20"/>
                <w:szCs w:val="20"/>
                <w:lang w:eastAsia="de-DE"/>
              </w:rPr>
            </w:pPr>
            <w:r>
              <w:rPr>
                <w:rFonts w:eastAsia="Times New Roman"/>
                <w:b/>
                <w:bCs/>
                <w:sz w:val="20"/>
                <w:szCs w:val="20"/>
                <w:lang w:eastAsia="de-DE"/>
              </w:rPr>
              <w:t xml:space="preserve">Titel der </w:t>
            </w:r>
            <w:r>
              <w:rPr>
                <w:rFonts w:eastAsia="Times New Roman"/>
                <w:b/>
                <w:bCs/>
                <w:sz w:val="20"/>
                <w:szCs w:val="20"/>
                <w:lang w:eastAsia="de-DE"/>
              </w:rPr>
              <w:br/>
            </w:r>
            <w:r w:rsidRPr="00B46E6F">
              <w:rPr>
                <w:rFonts w:eastAsia="Times New Roman"/>
                <w:b/>
                <w:bCs/>
                <w:sz w:val="20"/>
                <w:szCs w:val="20"/>
                <w:lang w:eastAsia="de-DE"/>
              </w:rPr>
              <w:t>Lernsituation</w:t>
            </w:r>
          </w:p>
        </w:tc>
        <w:tc>
          <w:tcPr>
            <w:tcW w:w="2198" w:type="dxa"/>
            <w:tcBorders>
              <w:bottom w:val="single" w:sz="4" w:space="0" w:color="auto"/>
            </w:tcBorders>
            <w:shd w:val="clear" w:color="auto" w:fill="D9D9D9" w:themeFill="background1" w:themeFillShade="D9"/>
            <w:vAlign w:val="center"/>
          </w:tcPr>
          <w:p w14:paraId="7BE22153" w14:textId="77777777"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Handlungs</w:t>
            </w:r>
            <w:r>
              <w:rPr>
                <w:rFonts w:eastAsia="Times New Roman"/>
                <w:b/>
                <w:bCs/>
                <w:sz w:val="20"/>
                <w:szCs w:val="20"/>
                <w:lang w:eastAsia="de-DE"/>
              </w:rPr>
              <w:t>-</w:t>
            </w:r>
            <w:r w:rsidR="004121B8">
              <w:rPr>
                <w:rFonts w:eastAsia="Times New Roman"/>
                <w:b/>
                <w:bCs/>
                <w:sz w:val="20"/>
                <w:szCs w:val="20"/>
                <w:lang w:eastAsia="de-DE"/>
              </w:rPr>
              <w:br/>
            </w:r>
            <w:r w:rsidRPr="00B46E6F">
              <w:rPr>
                <w:rFonts w:eastAsia="Times New Roman"/>
                <w:b/>
                <w:bCs/>
                <w:sz w:val="20"/>
                <w:szCs w:val="20"/>
                <w:lang w:eastAsia="de-DE"/>
              </w:rPr>
              <w:t>ergebnis</w:t>
            </w:r>
            <w:r>
              <w:rPr>
                <w:rFonts w:eastAsia="Times New Roman"/>
                <w:b/>
                <w:bCs/>
                <w:sz w:val="20"/>
                <w:szCs w:val="20"/>
                <w:lang w:eastAsia="de-DE"/>
              </w:rPr>
              <w:t>se</w:t>
            </w:r>
          </w:p>
        </w:tc>
        <w:tc>
          <w:tcPr>
            <w:tcW w:w="2199" w:type="dxa"/>
            <w:tcBorders>
              <w:bottom w:val="single" w:sz="4" w:space="0" w:color="auto"/>
            </w:tcBorders>
            <w:shd w:val="clear" w:color="auto" w:fill="D9D9D9" w:themeFill="background1" w:themeFillShade="D9"/>
            <w:vAlign w:val="center"/>
          </w:tcPr>
          <w:p w14:paraId="7BE22154" w14:textId="77777777"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überfachliche</w:t>
            </w:r>
          </w:p>
          <w:p w14:paraId="7BE22155" w14:textId="77777777"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Kompetenzen</w:t>
            </w:r>
          </w:p>
        </w:tc>
        <w:tc>
          <w:tcPr>
            <w:tcW w:w="1544" w:type="dxa"/>
            <w:tcBorders>
              <w:bottom w:val="single" w:sz="4" w:space="0" w:color="auto"/>
            </w:tcBorders>
            <w:shd w:val="clear" w:color="auto" w:fill="D9D9D9" w:themeFill="background1" w:themeFillShade="D9"/>
            <w:vAlign w:val="center"/>
          </w:tcPr>
          <w:p w14:paraId="7BE22156" w14:textId="77777777"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Hinweise</w:t>
            </w:r>
          </w:p>
        </w:tc>
        <w:tc>
          <w:tcPr>
            <w:tcW w:w="635" w:type="dxa"/>
            <w:tcBorders>
              <w:bottom w:val="single" w:sz="4" w:space="0" w:color="auto"/>
            </w:tcBorders>
            <w:shd w:val="clear" w:color="auto" w:fill="D9D9D9" w:themeFill="background1" w:themeFillShade="D9"/>
            <w:vAlign w:val="center"/>
          </w:tcPr>
          <w:p w14:paraId="7BE22157" w14:textId="77777777"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Zeit</w:t>
            </w:r>
          </w:p>
        </w:tc>
      </w:tr>
      <w:tr w:rsidR="00463CA5" w:rsidRPr="00B46E6F" w14:paraId="7BE22168" w14:textId="77777777" w:rsidTr="004B015B">
        <w:trPr>
          <w:trHeight w:val="972"/>
        </w:trPr>
        <w:tc>
          <w:tcPr>
            <w:tcW w:w="2809" w:type="dxa"/>
            <w:vMerge w:val="restart"/>
          </w:tcPr>
          <w:p w14:paraId="7BE22159" w14:textId="77777777" w:rsidR="00463CA5" w:rsidRPr="008051C2" w:rsidRDefault="00463CA5" w:rsidP="00463CA5">
            <w:pPr>
              <w:rPr>
                <w:sz w:val="20"/>
                <w:szCs w:val="20"/>
              </w:rPr>
            </w:pPr>
            <w:r>
              <w:rPr>
                <w:sz w:val="20"/>
                <w:szCs w:val="20"/>
              </w:rPr>
              <w:t xml:space="preserve">[…] </w:t>
            </w:r>
            <w:r w:rsidRPr="00842F51">
              <w:rPr>
                <w:sz w:val="20"/>
                <w:szCs w:val="20"/>
              </w:rPr>
              <w:t xml:space="preserve">Sie analysieren zur </w:t>
            </w:r>
            <w:r w:rsidR="00BE3421">
              <w:rPr>
                <w:sz w:val="20"/>
                <w:szCs w:val="20"/>
              </w:rPr>
              <w:br/>
            </w:r>
            <w:r w:rsidRPr="00842F51">
              <w:rPr>
                <w:sz w:val="20"/>
                <w:szCs w:val="20"/>
              </w:rPr>
              <w:t xml:space="preserve">Sicherstellung der Leistungsfähigkeit des Unternehmens den Mitarbeiterbestand und die Mitarbeiterstruktur und wirken bei der Personalbedarfsermittlung und der Personaleinsatzplanung mit. Bei der internen und externen Personalbeschaffung setzen sie unterschiedliche Instrumente ein und stellen Kriterien zur Bewerberauswahl </w:t>
            </w:r>
            <w:r w:rsidR="00BE3421">
              <w:rPr>
                <w:sz w:val="20"/>
                <w:szCs w:val="20"/>
              </w:rPr>
              <w:br/>
            </w:r>
            <w:r w:rsidRPr="00842F51">
              <w:rPr>
                <w:sz w:val="20"/>
                <w:szCs w:val="20"/>
              </w:rPr>
              <w:t>zusammen.</w:t>
            </w:r>
            <w:r>
              <w:rPr>
                <w:sz w:val="20"/>
                <w:szCs w:val="20"/>
              </w:rPr>
              <w:t xml:space="preserve"> […]</w:t>
            </w:r>
          </w:p>
        </w:tc>
        <w:tc>
          <w:tcPr>
            <w:tcW w:w="1825" w:type="dxa"/>
          </w:tcPr>
          <w:p w14:paraId="7BE2215A" w14:textId="77777777" w:rsidR="00463CA5" w:rsidRDefault="00463CA5" w:rsidP="00463CA5">
            <w:pPr>
              <w:pStyle w:val="TZielnanalysetext"/>
              <w:spacing w:before="0" w:after="0"/>
              <w:rPr>
                <w:sz w:val="20"/>
                <w:szCs w:val="20"/>
              </w:rPr>
            </w:pPr>
            <w:r>
              <w:rPr>
                <w:sz w:val="20"/>
                <w:szCs w:val="20"/>
              </w:rPr>
              <w:t>Personalbedarfsplanung</w:t>
            </w:r>
          </w:p>
          <w:p w14:paraId="7BE2215B" w14:textId="77777777" w:rsidR="00463CA5" w:rsidRDefault="00463CA5" w:rsidP="00463CA5">
            <w:pPr>
              <w:pStyle w:val="Listenabsatz"/>
              <w:numPr>
                <w:ilvl w:val="0"/>
                <w:numId w:val="28"/>
              </w:numPr>
              <w:ind w:left="251" w:hanging="251"/>
              <w:rPr>
                <w:sz w:val="20"/>
                <w:szCs w:val="28"/>
              </w:rPr>
            </w:pPr>
            <w:r>
              <w:rPr>
                <w:sz w:val="20"/>
                <w:szCs w:val="28"/>
              </w:rPr>
              <w:t>q</w:t>
            </w:r>
            <w:r w:rsidRPr="00842F51">
              <w:rPr>
                <w:sz w:val="20"/>
                <w:szCs w:val="28"/>
              </w:rPr>
              <w:t>uantitativ</w:t>
            </w:r>
          </w:p>
          <w:p w14:paraId="7BE2215C" w14:textId="77777777" w:rsidR="00463CA5" w:rsidRPr="00745CF3" w:rsidRDefault="00463CA5" w:rsidP="00463CA5">
            <w:pPr>
              <w:pStyle w:val="Listenabsatz"/>
              <w:numPr>
                <w:ilvl w:val="0"/>
                <w:numId w:val="28"/>
              </w:numPr>
              <w:ind w:left="251" w:hanging="251"/>
              <w:rPr>
                <w:sz w:val="20"/>
                <w:szCs w:val="28"/>
              </w:rPr>
            </w:pPr>
            <w:r w:rsidRPr="00745CF3">
              <w:rPr>
                <w:sz w:val="20"/>
                <w:szCs w:val="28"/>
              </w:rPr>
              <w:t>qualitativ</w:t>
            </w:r>
          </w:p>
        </w:tc>
        <w:tc>
          <w:tcPr>
            <w:tcW w:w="1825" w:type="dxa"/>
          </w:tcPr>
          <w:p w14:paraId="7BE2215D" w14:textId="77777777" w:rsidR="00463CA5" w:rsidRPr="00745CF3" w:rsidRDefault="00463CA5" w:rsidP="00463CA5">
            <w:pPr>
              <w:rPr>
                <w:sz w:val="20"/>
                <w:szCs w:val="20"/>
              </w:rPr>
            </w:pPr>
          </w:p>
        </w:tc>
        <w:tc>
          <w:tcPr>
            <w:tcW w:w="2198" w:type="dxa"/>
          </w:tcPr>
          <w:p w14:paraId="7BE2215E" w14:textId="77777777" w:rsidR="00463CA5" w:rsidRPr="008051C2" w:rsidRDefault="00463CA5" w:rsidP="00463CA5">
            <w:pPr>
              <w:pStyle w:val="TZielnanalysetext"/>
              <w:spacing w:before="0" w:after="0"/>
              <w:rPr>
                <w:b/>
                <w:sz w:val="20"/>
                <w:szCs w:val="20"/>
              </w:rPr>
            </w:pPr>
            <w:r w:rsidRPr="008051C2">
              <w:rPr>
                <w:b/>
                <w:sz w:val="20"/>
                <w:szCs w:val="20"/>
              </w:rPr>
              <w:t xml:space="preserve">LS01 </w:t>
            </w:r>
            <w:r>
              <w:rPr>
                <w:b/>
                <w:sz w:val="20"/>
                <w:szCs w:val="20"/>
              </w:rPr>
              <w:t>Personalbedarfsplanung durchführen</w:t>
            </w:r>
          </w:p>
        </w:tc>
        <w:tc>
          <w:tcPr>
            <w:tcW w:w="2198" w:type="dxa"/>
          </w:tcPr>
          <w:p w14:paraId="7BE2215F" w14:textId="77777777" w:rsidR="00463CA5" w:rsidRPr="00A5145C" w:rsidRDefault="00463CA5" w:rsidP="00463CA5">
            <w:pPr>
              <w:pStyle w:val="TZielnanalysetext"/>
              <w:spacing w:before="0" w:after="0"/>
              <w:rPr>
                <w:sz w:val="20"/>
                <w:szCs w:val="20"/>
              </w:rPr>
            </w:pPr>
            <w:r w:rsidRPr="00A5145C">
              <w:rPr>
                <w:sz w:val="20"/>
                <w:szCs w:val="20"/>
              </w:rPr>
              <w:t>Analysebericht</w:t>
            </w:r>
          </w:p>
          <w:p w14:paraId="7BE22160" w14:textId="77777777" w:rsidR="00463CA5" w:rsidRPr="00A5145C" w:rsidRDefault="00463CA5" w:rsidP="00463CA5">
            <w:pPr>
              <w:pStyle w:val="TZielnanalysetext"/>
              <w:spacing w:before="0" w:after="0"/>
              <w:rPr>
                <w:sz w:val="20"/>
                <w:szCs w:val="20"/>
              </w:rPr>
            </w:pPr>
            <w:r w:rsidRPr="00A5145C">
              <w:rPr>
                <w:sz w:val="20"/>
                <w:szCs w:val="20"/>
              </w:rPr>
              <w:t>Berechnung</w:t>
            </w:r>
          </w:p>
          <w:p w14:paraId="7BE22161" w14:textId="77777777" w:rsidR="00463CA5" w:rsidRPr="008051C2" w:rsidRDefault="00463CA5" w:rsidP="00463CA5">
            <w:pPr>
              <w:pStyle w:val="TZielnanalysetext"/>
              <w:spacing w:before="0" w:after="0"/>
              <w:rPr>
                <w:sz w:val="20"/>
                <w:szCs w:val="20"/>
              </w:rPr>
            </w:pPr>
            <w:r w:rsidRPr="00A5145C">
              <w:rPr>
                <w:sz w:val="20"/>
                <w:szCs w:val="20"/>
              </w:rPr>
              <w:t>Handlungsempfehlung</w:t>
            </w:r>
          </w:p>
        </w:tc>
        <w:tc>
          <w:tcPr>
            <w:tcW w:w="2199" w:type="dxa"/>
          </w:tcPr>
          <w:p w14:paraId="7BE22162" w14:textId="77777777" w:rsidR="00463CA5" w:rsidRDefault="006352C8" w:rsidP="00463CA5">
            <w:pPr>
              <w:pStyle w:val="TZielnanalysetext"/>
              <w:spacing w:before="0" w:after="0"/>
              <w:rPr>
                <w:sz w:val="20"/>
                <w:szCs w:val="20"/>
              </w:rPr>
            </w:pPr>
            <w:r>
              <w:rPr>
                <w:sz w:val="20"/>
                <w:szCs w:val="20"/>
              </w:rPr>
              <w:t>systematisch vorgehen</w:t>
            </w:r>
          </w:p>
          <w:p w14:paraId="7BE22163" w14:textId="77777777" w:rsidR="006352C8" w:rsidRDefault="006352C8" w:rsidP="00463CA5">
            <w:pPr>
              <w:pStyle w:val="TZielnanalysetext"/>
              <w:spacing w:before="0" w:after="0"/>
              <w:rPr>
                <w:sz w:val="20"/>
                <w:szCs w:val="20"/>
              </w:rPr>
            </w:pPr>
            <w:r>
              <w:rPr>
                <w:sz w:val="20"/>
                <w:szCs w:val="20"/>
              </w:rPr>
              <w:t>begründet vorgehen</w:t>
            </w:r>
          </w:p>
          <w:p w14:paraId="7BE22164" w14:textId="77777777" w:rsidR="006352C8" w:rsidRDefault="006352C8" w:rsidP="00463CA5">
            <w:pPr>
              <w:pStyle w:val="TZielnanalysetext"/>
              <w:spacing w:before="0" w:after="0"/>
              <w:rPr>
                <w:sz w:val="20"/>
                <w:szCs w:val="20"/>
              </w:rPr>
            </w:pPr>
            <w:r>
              <w:rPr>
                <w:sz w:val="20"/>
                <w:szCs w:val="20"/>
              </w:rPr>
              <w:t>Zusammenhänge herstellen</w:t>
            </w:r>
          </w:p>
          <w:p w14:paraId="7BE22165" w14:textId="77777777" w:rsidR="006352C8" w:rsidRPr="008051C2" w:rsidRDefault="006352C8" w:rsidP="00463CA5">
            <w:pPr>
              <w:pStyle w:val="TZielnanalysetext"/>
              <w:spacing w:before="0" w:after="0"/>
              <w:rPr>
                <w:sz w:val="20"/>
                <w:szCs w:val="20"/>
              </w:rPr>
            </w:pPr>
            <w:r>
              <w:rPr>
                <w:sz w:val="20"/>
                <w:szCs w:val="20"/>
              </w:rPr>
              <w:t>Entscheidungen treffen</w:t>
            </w:r>
          </w:p>
        </w:tc>
        <w:tc>
          <w:tcPr>
            <w:tcW w:w="1544" w:type="dxa"/>
          </w:tcPr>
          <w:p w14:paraId="7BE22166" w14:textId="77777777" w:rsidR="00463CA5" w:rsidRPr="008051C2" w:rsidRDefault="00463CA5" w:rsidP="00463CA5">
            <w:pPr>
              <w:pStyle w:val="TZielnanalysetext"/>
              <w:spacing w:before="0" w:after="0"/>
              <w:rPr>
                <w:sz w:val="20"/>
                <w:szCs w:val="20"/>
              </w:rPr>
            </w:pPr>
          </w:p>
        </w:tc>
        <w:tc>
          <w:tcPr>
            <w:tcW w:w="635" w:type="dxa"/>
          </w:tcPr>
          <w:p w14:paraId="7BE22167" w14:textId="77777777" w:rsidR="00463CA5" w:rsidRPr="008051C2" w:rsidRDefault="00463CA5" w:rsidP="00463CA5">
            <w:pPr>
              <w:pStyle w:val="TZielnanalysetext"/>
              <w:spacing w:before="0" w:after="0"/>
              <w:jc w:val="right"/>
              <w:rPr>
                <w:sz w:val="20"/>
                <w:szCs w:val="20"/>
              </w:rPr>
            </w:pPr>
            <w:r>
              <w:rPr>
                <w:sz w:val="20"/>
                <w:szCs w:val="20"/>
              </w:rPr>
              <w:t>04</w:t>
            </w:r>
          </w:p>
        </w:tc>
      </w:tr>
      <w:tr w:rsidR="00463CA5" w:rsidRPr="00B46E6F" w14:paraId="7BE22178" w14:textId="77777777" w:rsidTr="004121B8">
        <w:trPr>
          <w:trHeight w:val="720"/>
        </w:trPr>
        <w:tc>
          <w:tcPr>
            <w:tcW w:w="2809" w:type="dxa"/>
            <w:vMerge/>
          </w:tcPr>
          <w:p w14:paraId="7BE22169" w14:textId="77777777" w:rsidR="00463CA5" w:rsidRPr="00B46E6F" w:rsidRDefault="00463CA5" w:rsidP="00463CA5">
            <w:pPr>
              <w:rPr>
                <w:rFonts w:eastAsia="Times New Roman"/>
                <w:sz w:val="20"/>
                <w:szCs w:val="20"/>
                <w:lang w:eastAsia="de-DE"/>
              </w:rPr>
            </w:pPr>
          </w:p>
        </w:tc>
        <w:tc>
          <w:tcPr>
            <w:tcW w:w="1825" w:type="dxa"/>
            <w:vMerge w:val="restart"/>
          </w:tcPr>
          <w:p w14:paraId="7BE2216A" w14:textId="77777777" w:rsidR="00463CA5" w:rsidRDefault="00463CA5" w:rsidP="00463CA5">
            <w:pPr>
              <w:pStyle w:val="TZielnanalysetext"/>
              <w:spacing w:before="0" w:after="0"/>
              <w:rPr>
                <w:sz w:val="20"/>
                <w:szCs w:val="20"/>
              </w:rPr>
            </w:pPr>
            <w:r w:rsidRPr="00A5145C">
              <w:rPr>
                <w:sz w:val="20"/>
                <w:szCs w:val="20"/>
              </w:rPr>
              <w:t xml:space="preserve">Begründung von Arbeitsverhältnissen </w:t>
            </w:r>
          </w:p>
          <w:p w14:paraId="7BE2216B" w14:textId="77777777" w:rsidR="00463CA5" w:rsidRDefault="00463CA5" w:rsidP="00463CA5">
            <w:pPr>
              <w:pStyle w:val="TZielnanalysetext"/>
              <w:numPr>
                <w:ilvl w:val="0"/>
                <w:numId w:val="27"/>
              </w:numPr>
              <w:spacing w:before="0" w:after="0"/>
              <w:ind w:left="213" w:hanging="213"/>
              <w:rPr>
                <w:sz w:val="20"/>
                <w:szCs w:val="20"/>
              </w:rPr>
            </w:pPr>
            <w:r w:rsidRPr="00A5145C">
              <w:rPr>
                <w:sz w:val="20"/>
                <w:szCs w:val="20"/>
              </w:rPr>
              <w:t>Stellenbeschreibung</w:t>
            </w:r>
          </w:p>
          <w:p w14:paraId="7BE2216C" w14:textId="77777777" w:rsidR="00463CA5" w:rsidRDefault="00463CA5" w:rsidP="00463CA5">
            <w:pPr>
              <w:pStyle w:val="TZielnanalysetext"/>
              <w:numPr>
                <w:ilvl w:val="0"/>
                <w:numId w:val="27"/>
              </w:numPr>
              <w:spacing w:before="0" w:after="0"/>
              <w:ind w:left="213" w:hanging="213"/>
              <w:rPr>
                <w:sz w:val="20"/>
                <w:szCs w:val="20"/>
              </w:rPr>
            </w:pPr>
            <w:r w:rsidRPr="00A5145C">
              <w:rPr>
                <w:sz w:val="20"/>
                <w:szCs w:val="20"/>
              </w:rPr>
              <w:t>Personalbeschaffungswege</w:t>
            </w:r>
          </w:p>
          <w:p w14:paraId="7BE2216D" w14:textId="77777777" w:rsidR="00463CA5" w:rsidRDefault="00463CA5" w:rsidP="00463CA5">
            <w:pPr>
              <w:pStyle w:val="TZielnanalysetext"/>
              <w:numPr>
                <w:ilvl w:val="0"/>
                <w:numId w:val="10"/>
              </w:numPr>
              <w:spacing w:before="0" w:after="0"/>
              <w:ind w:left="213" w:hanging="213"/>
              <w:rPr>
                <w:sz w:val="20"/>
                <w:szCs w:val="20"/>
              </w:rPr>
            </w:pPr>
            <w:r w:rsidRPr="00A5145C">
              <w:rPr>
                <w:sz w:val="20"/>
                <w:szCs w:val="20"/>
              </w:rPr>
              <w:t>Stellenausschreibung</w:t>
            </w:r>
          </w:p>
          <w:p w14:paraId="7BE2216E" w14:textId="77777777" w:rsidR="00463CA5" w:rsidRDefault="00463CA5" w:rsidP="00463CA5">
            <w:pPr>
              <w:pStyle w:val="TZielnanalysetext"/>
              <w:numPr>
                <w:ilvl w:val="0"/>
                <w:numId w:val="10"/>
              </w:numPr>
              <w:spacing w:before="0" w:after="0"/>
              <w:ind w:left="213" w:hanging="213"/>
              <w:rPr>
                <w:sz w:val="20"/>
                <w:szCs w:val="20"/>
              </w:rPr>
            </w:pPr>
            <w:r w:rsidRPr="00A5145C">
              <w:rPr>
                <w:sz w:val="20"/>
                <w:szCs w:val="20"/>
              </w:rPr>
              <w:t>Personalauswahl</w:t>
            </w:r>
          </w:p>
          <w:p w14:paraId="7BE2216F" w14:textId="77777777" w:rsidR="00463CA5" w:rsidRDefault="00463CA5" w:rsidP="00463CA5">
            <w:pPr>
              <w:pStyle w:val="TZielnanalysetext"/>
              <w:numPr>
                <w:ilvl w:val="0"/>
                <w:numId w:val="10"/>
              </w:numPr>
              <w:spacing w:before="0" w:after="0"/>
              <w:ind w:left="213" w:hanging="213"/>
              <w:rPr>
                <w:sz w:val="20"/>
                <w:szCs w:val="20"/>
              </w:rPr>
            </w:pPr>
            <w:r w:rsidRPr="00A5145C">
              <w:rPr>
                <w:sz w:val="20"/>
                <w:szCs w:val="20"/>
              </w:rPr>
              <w:t xml:space="preserve">befristete und unbefristete </w:t>
            </w:r>
            <w:r w:rsidR="00111DC3">
              <w:rPr>
                <w:sz w:val="20"/>
                <w:szCs w:val="20"/>
              </w:rPr>
              <w:br/>
            </w:r>
            <w:r w:rsidRPr="00A5145C">
              <w:rPr>
                <w:sz w:val="20"/>
                <w:szCs w:val="20"/>
              </w:rPr>
              <w:t>Arbeitsverträge</w:t>
            </w:r>
          </w:p>
        </w:tc>
        <w:tc>
          <w:tcPr>
            <w:tcW w:w="1825" w:type="dxa"/>
            <w:vMerge w:val="restart"/>
          </w:tcPr>
          <w:p w14:paraId="7BE22170" w14:textId="77777777" w:rsidR="00463CA5" w:rsidRPr="00A5145C" w:rsidRDefault="00463CA5" w:rsidP="00463CA5">
            <w:pPr>
              <w:rPr>
                <w:sz w:val="20"/>
                <w:szCs w:val="28"/>
              </w:rPr>
            </w:pPr>
            <w:r>
              <w:rPr>
                <w:sz w:val="20"/>
                <w:szCs w:val="28"/>
              </w:rPr>
              <w:t>auch Rechte des Betriebsrates</w:t>
            </w:r>
          </w:p>
        </w:tc>
        <w:tc>
          <w:tcPr>
            <w:tcW w:w="2198" w:type="dxa"/>
          </w:tcPr>
          <w:p w14:paraId="7BE22171" w14:textId="77777777" w:rsidR="00463CA5" w:rsidRPr="00CE748C" w:rsidRDefault="00463CA5" w:rsidP="00463CA5">
            <w:pPr>
              <w:pStyle w:val="TZielnanalysetext"/>
              <w:spacing w:before="0" w:after="0"/>
              <w:rPr>
                <w:b/>
                <w:sz w:val="20"/>
                <w:szCs w:val="20"/>
              </w:rPr>
            </w:pPr>
            <w:r w:rsidRPr="00CE748C">
              <w:rPr>
                <w:b/>
                <w:sz w:val="20"/>
                <w:szCs w:val="20"/>
              </w:rPr>
              <w:t xml:space="preserve">LS02 Interne und </w:t>
            </w:r>
            <w:r w:rsidR="00111DC3">
              <w:rPr>
                <w:b/>
                <w:sz w:val="20"/>
                <w:szCs w:val="20"/>
              </w:rPr>
              <w:br/>
            </w:r>
            <w:r w:rsidRPr="00CE748C">
              <w:rPr>
                <w:b/>
                <w:sz w:val="20"/>
                <w:szCs w:val="20"/>
              </w:rPr>
              <w:t>externe Personalbeschaffung durchführen</w:t>
            </w:r>
          </w:p>
        </w:tc>
        <w:tc>
          <w:tcPr>
            <w:tcW w:w="2198" w:type="dxa"/>
          </w:tcPr>
          <w:p w14:paraId="7BE22172" w14:textId="77777777" w:rsidR="00463CA5" w:rsidRDefault="00463CA5" w:rsidP="00463CA5">
            <w:pPr>
              <w:pStyle w:val="TZielnanalysetext"/>
              <w:spacing w:before="0" w:after="0"/>
              <w:rPr>
                <w:sz w:val="20"/>
                <w:szCs w:val="20"/>
              </w:rPr>
            </w:pPr>
            <w:r>
              <w:rPr>
                <w:sz w:val="20"/>
                <w:szCs w:val="20"/>
              </w:rPr>
              <w:t>Stellenbeschreibung</w:t>
            </w:r>
          </w:p>
          <w:p w14:paraId="7BE22173" w14:textId="77777777" w:rsidR="00463CA5" w:rsidRDefault="00463CA5" w:rsidP="00463CA5">
            <w:pPr>
              <w:pStyle w:val="TZielnanalysetext"/>
              <w:spacing w:before="0" w:after="0"/>
              <w:rPr>
                <w:sz w:val="20"/>
                <w:szCs w:val="20"/>
              </w:rPr>
            </w:pPr>
            <w:r>
              <w:rPr>
                <w:sz w:val="20"/>
                <w:szCs w:val="20"/>
              </w:rPr>
              <w:t>Stellenanzeige</w:t>
            </w:r>
          </w:p>
          <w:p w14:paraId="7BE22174" w14:textId="77777777" w:rsidR="00463CA5" w:rsidRPr="00EF229F" w:rsidRDefault="00463CA5" w:rsidP="00463CA5">
            <w:pPr>
              <w:pStyle w:val="TZielnanalysetext"/>
              <w:spacing w:before="0" w:after="0"/>
              <w:rPr>
                <w:sz w:val="20"/>
                <w:szCs w:val="20"/>
                <w:highlight w:val="yellow"/>
              </w:rPr>
            </w:pPr>
            <w:r w:rsidRPr="00EF229F">
              <w:rPr>
                <w:sz w:val="20"/>
                <w:szCs w:val="20"/>
              </w:rPr>
              <w:t>Int</w:t>
            </w:r>
            <w:r>
              <w:rPr>
                <w:sz w:val="20"/>
                <w:szCs w:val="20"/>
              </w:rPr>
              <w:t>ranetnachricht</w:t>
            </w:r>
          </w:p>
        </w:tc>
        <w:tc>
          <w:tcPr>
            <w:tcW w:w="2199" w:type="dxa"/>
          </w:tcPr>
          <w:p w14:paraId="7BE22175" w14:textId="77777777" w:rsidR="00463CA5" w:rsidRPr="008051C2" w:rsidRDefault="006352C8" w:rsidP="00463CA5">
            <w:pPr>
              <w:pStyle w:val="TZielnanalysetext"/>
              <w:spacing w:before="0" w:after="0"/>
              <w:rPr>
                <w:sz w:val="20"/>
                <w:szCs w:val="20"/>
              </w:rPr>
            </w:pPr>
            <w:r>
              <w:rPr>
                <w:sz w:val="20"/>
                <w:szCs w:val="20"/>
              </w:rPr>
              <w:t>begründet vorgehen</w:t>
            </w:r>
          </w:p>
        </w:tc>
        <w:tc>
          <w:tcPr>
            <w:tcW w:w="1544" w:type="dxa"/>
          </w:tcPr>
          <w:p w14:paraId="7BE22176" w14:textId="77777777" w:rsidR="00463CA5" w:rsidRPr="008051C2" w:rsidRDefault="00463CA5" w:rsidP="00463CA5">
            <w:pPr>
              <w:pStyle w:val="TZielnanalysetext"/>
              <w:spacing w:before="0" w:after="0"/>
              <w:rPr>
                <w:sz w:val="20"/>
                <w:szCs w:val="20"/>
              </w:rPr>
            </w:pPr>
          </w:p>
        </w:tc>
        <w:tc>
          <w:tcPr>
            <w:tcW w:w="635" w:type="dxa"/>
          </w:tcPr>
          <w:p w14:paraId="7BE22177" w14:textId="77777777" w:rsidR="00463CA5" w:rsidRPr="008051C2" w:rsidRDefault="00463CA5" w:rsidP="00463CA5">
            <w:pPr>
              <w:pStyle w:val="TZielnanalysetext"/>
              <w:spacing w:before="0" w:after="0"/>
              <w:jc w:val="right"/>
              <w:rPr>
                <w:sz w:val="20"/>
                <w:szCs w:val="20"/>
              </w:rPr>
            </w:pPr>
            <w:r>
              <w:rPr>
                <w:sz w:val="20"/>
                <w:szCs w:val="20"/>
              </w:rPr>
              <w:t>06</w:t>
            </w:r>
          </w:p>
        </w:tc>
      </w:tr>
      <w:tr w:rsidR="00463CA5" w:rsidRPr="00B46E6F" w14:paraId="7BE22187" w14:textId="77777777" w:rsidTr="004C4BFA">
        <w:trPr>
          <w:trHeight w:val="766"/>
        </w:trPr>
        <w:tc>
          <w:tcPr>
            <w:tcW w:w="2809" w:type="dxa"/>
            <w:vMerge/>
          </w:tcPr>
          <w:p w14:paraId="7BE22179" w14:textId="77777777" w:rsidR="00463CA5" w:rsidRPr="00F47AD4" w:rsidRDefault="00463CA5" w:rsidP="00463CA5">
            <w:pPr>
              <w:spacing w:before="20" w:after="20"/>
              <w:rPr>
                <w:rFonts w:eastAsia="Times New Roman"/>
                <w:sz w:val="20"/>
                <w:szCs w:val="20"/>
                <w:lang w:eastAsia="de-DE"/>
              </w:rPr>
            </w:pPr>
          </w:p>
        </w:tc>
        <w:tc>
          <w:tcPr>
            <w:tcW w:w="1825" w:type="dxa"/>
            <w:vMerge/>
          </w:tcPr>
          <w:p w14:paraId="7BE2217A" w14:textId="77777777" w:rsidR="00463CA5" w:rsidRPr="00A5145C" w:rsidRDefault="00463CA5" w:rsidP="00463CA5">
            <w:pPr>
              <w:pStyle w:val="TZielnanalysetext"/>
              <w:spacing w:before="0" w:after="0"/>
              <w:rPr>
                <w:sz w:val="20"/>
                <w:szCs w:val="20"/>
              </w:rPr>
            </w:pPr>
          </w:p>
        </w:tc>
        <w:tc>
          <w:tcPr>
            <w:tcW w:w="1825" w:type="dxa"/>
            <w:vMerge/>
          </w:tcPr>
          <w:p w14:paraId="7BE2217B" w14:textId="77777777" w:rsidR="00463CA5" w:rsidRDefault="00463CA5" w:rsidP="00463CA5">
            <w:pPr>
              <w:rPr>
                <w:sz w:val="20"/>
                <w:szCs w:val="28"/>
              </w:rPr>
            </w:pPr>
          </w:p>
        </w:tc>
        <w:tc>
          <w:tcPr>
            <w:tcW w:w="2198" w:type="dxa"/>
          </w:tcPr>
          <w:p w14:paraId="7BE2217C" w14:textId="77777777" w:rsidR="00463CA5" w:rsidRPr="00CE748C" w:rsidRDefault="00463CA5" w:rsidP="00463CA5">
            <w:pPr>
              <w:pStyle w:val="TZielnanalysetext"/>
              <w:spacing w:before="0" w:after="0"/>
              <w:rPr>
                <w:b/>
                <w:sz w:val="20"/>
                <w:szCs w:val="20"/>
              </w:rPr>
            </w:pPr>
            <w:r w:rsidRPr="00CE748C">
              <w:rPr>
                <w:b/>
                <w:sz w:val="20"/>
                <w:szCs w:val="20"/>
              </w:rPr>
              <w:t>LS03 Personalauswahl durchführen</w:t>
            </w:r>
          </w:p>
        </w:tc>
        <w:tc>
          <w:tcPr>
            <w:tcW w:w="2198" w:type="dxa"/>
          </w:tcPr>
          <w:p w14:paraId="7BE2217D" w14:textId="77777777" w:rsidR="00463CA5" w:rsidRDefault="00463CA5" w:rsidP="00463CA5">
            <w:pPr>
              <w:pStyle w:val="TZielnanalysetext"/>
              <w:spacing w:before="0" w:after="0"/>
              <w:rPr>
                <w:sz w:val="20"/>
                <w:szCs w:val="20"/>
              </w:rPr>
            </w:pPr>
            <w:r w:rsidRPr="00EF229F">
              <w:rPr>
                <w:sz w:val="20"/>
                <w:szCs w:val="20"/>
              </w:rPr>
              <w:t>Kriterienkatalog</w:t>
            </w:r>
          </w:p>
          <w:p w14:paraId="7BE2217E" w14:textId="77777777" w:rsidR="00463CA5" w:rsidRDefault="00463CA5" w:rsidP="00463CA5">
            <w:pPr>
              <w:pStyle w:val="TZielnanalysetext"/>
              <w:spacing w:before="0" w:after="0"/>
              <w:rPr>
                <w:sz w:val="20"/>
                <w:szCs w:val="20"/>
              </w:rPr>
            </w:pPr>
            <w:r>
              <w:rPr>
                <w:sz w:val="20"/>
                <w:szCs w:val="20"/>
              </w:rPr>
              <w:t>Entscheidungsbewertungstabelle</w:t>
            </w:r>
          </w:p>
          <w:p w14:paraId="7BE2217F" w14:textId="77777777" w:rsidR="00463CA5" w:rsidRDefault="00463CA5" w:rsidP="00463CA5">
            <w:pPr>
              <w:pStyle w:val="TZielnanalysetext"/>
              <w:spacing w:before="0" w:after="0"/>
              <w:rPr>
                <w:sz w:val="20"/>
                <w:szCs w:val="20"/>
              </w:rPr>
            </w:pPr>
            <w:r>
              <w:rPr>
                <w:sz w:val="20"/>
                <w:szCs w:val="20"/>
              </w:rPr>
              <w:t>Handlungsempfehlung</w:t>
            </w:r>
          </w:p>
        </w:tc>
        <w:tc>
          <w:tcPr>
            <w:tcW w:w="2199" w:type="dxa"/>
          </w:tcPr>
          <w:p w14:paraId="7BE22180" w14:textId="77777777" w:rsidR="006352C8" w:rsidRDefault="006352C8" w:rsidP="006352C8">
            <w:pPr>
              <w:pStyle w:val="TZielnanalysetext"/>
              <w:spacing w:before="0" w:after="0"/>
              <w:rPr>
                <w:sz w:val="20"/>
                <w:szCs w:val="20"/>
              </w:rPr>
            </w:pPr>
            <w:r>
              <w:rPr>
                <w:sz w:val="20"/>
                <w:szCs w:val="20"/>
              </w:rPr>
              <w:t>systematisch vorgehen</w:t>
            </w:r>
          </w:p>
          <w:p w14:paraId="7BE22181" w14:textId="77777777" w:rsidR="00463CA5" w:rsidRDefault="006352C8" w:rsidP="00463CA5">
            <w:pPr>
              <w:pStyle w:val="TZielnanalysetext"/>
              <w:spacing w:before="0" w:after="0"/>
              <w:rPr>
                <w:sz w:val="20"/>
                <w:szCs w:val="20"/>
              </w:rPr>
            </w:pPr>
            <w:r>
              <w:rPr>
                <w:sz w:val="20"/>
                <w:szCs w:val="20"/>
              </w:rPr>
              <w:t>Alternativen finden und bewerten</w:t>
            </w:r>
          </w:p>
          <w:p w14:paraId="7BE22182" w14:textId="77777777" w:rsidR="006352C8" w:rsidRPr="008051C2" w:rsidRDefault="006352C8" w:rsidP="00463CA5">
            <w:pPr>
              <w:pStyle w:val="TZielnanalysetext"/>
              <w:spacing w:before="0" w:after="0"/>
              <w:rPr>
                <w:sz w:val="20"/>
                <w:szCs w:val="20"/>
              </w:rPr>
            </w:pPr>
            <w:r>
              <w:rPr>
                <w:sz w:val="20"/>
                <w:szCs w:val="20"/>
              </w:rPr>
              <w:t>Entscheidungen treffen</w:t>
            </w:r>
          </w:p>
        </w:tc>
        <w:tc>
          <w:tcPr>
            <w:tcW w:w="1544" w:type="dxa"/>
          </w:tcPr>
          <w:p w14:paraId="7BE22183" w14:textId="77777777" w:rsidR="00463CA5" w:rsidRDefault="00823286" w:rsidP="00463CA5">
            <w:pPr>
              <w:pStyle w:val="TZielnanalysetext"/>
              <w:spacing w:before="0" w:after="0"/>
              <w:rPr>
                <w:sz w:val="20"/>
                <w:szCs w:val="20"/>
              </w:rPr>
            </w:pPr>
            <w:r>
              <w:rPr>
                <w:sz w:val="20"/>
                <w:szCs w:val="20"/>
              </w:rPr>
              <w:t>v</w:t>
            </w:r>
            <w:r w:rsidRPr="00B46E6F">
              <w:rPr>
                <w:sz w:val="20"/>
                <w:szCs w:val="20"/>
              </w:rPr>
              <w:t>gl.</w:t>
            </w:r>
            <w:r>
              <w:rPr>
                <w:sz w:val="20"/>
                <w:szCs w:val="20"/>
              </w:rPr>
              <w:t xml:space="preserve"> Schwerpunkt Gesamtwirtschaft KB I</w:t>
            </w:r>
          </w:p>
          <w:p w14:paraId="7BE22184" w14:textId="77777777" w:rsidR="00823286" w:rsidRDefault="00823286" w:rsidP="00463CA5">
            <w:pPr>
              <w:pStyle w:val="TZielnanalysetext"/>
              <w:spacing w:before="0" w:after="0"/>
              <w:rPr>
                <w:sz w:val="20"/>
                <w:szCs w:val="20"/>
              </w:rPr>
            </w:pPr>
          </w:p>
          <w:p w14:paraId="7BE22185" w14:textId="77777777" w:rsidR="00463CA5" w:rsidRPr="008051C2" w:rsidRDefault="00463CA5" w:rsidP="00463CA5">
            <w:pPr>
              <w:pStyle w:val="TZielnanalysetext"/>
              <w:spacing w:before="0" w:after="0"/>
              <w:rPr>
                <w:sz w:val="20"/>
                <w:szCs w:val="20"/>
              </w:rPr>
            </w:pPr>
            <w:r>
              <w:rPr>
                <w:sz w:val="20"/>
                <w:szCs w:val="20"/>
              </w:rPr>
              <w:t>Projekt möglich</w:t>
            </w:r>
          </w:p>
        </w:tc>
        <w:tc>
          <w:tcPr>
            <w:tcW w:w="635" w:type="dxa"/>
          </w:tcPr>
          <w:p w14:paraId="7BE22186" w14:textId="77777777" w:rsidR="00463CA5" w:rsidRPr="008051C2" w:rsidRDefault="00463CA5" w:rsidP="00463CA5">
            <w:pPr>
              <w:pStyle w:val="TZielnanalysetext"/>
              <w:spacing w:before="0" w:after="0"/>
              <w:jc w:val="right"/>
              <w:rPr>
                <w:sz w:val="20"/>
                <w:szCs w:val="20"/>
              </w:rPr>
            </w:pPr>
            <w:r>
              <w:rPr>
                <w:sz w:val="20"/>
                <w:szCs w:val="20"/>
              </w:rPr>
              <w:t>06</w:t>
            </w:r>
          </w:p>
        </w:tc>
      </w:tr>
      <w:tr w:rsidR="00463CA5" w:rsidRPr="00B46E6F" w14:paraId="7BE22193" w14:textId="77777777" w:rsidTr="00C651E3">
        <w:trPr>
          <w:trHeight w:val="716"/>
        </w:trPr>
        <w:tc>
          <w:tcPr>
            <w:tcW w:w="2809" w:type="dxa"/>
            <w:vMerge/>
          </w:tcPr>
          <w:p w14:paraId="7BE22188" w14:textId="77777777" w:rsidR="00463CA5" w:rsidRDefault="00463CA5" w:rsidP="00463CA5">
            <w:pPr>
              <w:spacing w:before="20" w:after="20"/>
              <w:rPr>
                <w:sz w:val="20"/>
                <w:szCs w:val="20"/>
              </w:rPr>
            </w:pPr>
          </w:p>
        </w:tc>
        <w:tc>
          <w:tcPr>
            <w:tcW w:w="1825" w:type="dxa"/>
            <w:vMerge/>
          </w:tcPr>
          <w:p w14:paraId="7BE22189" w14:textId="77777777" w:rsidR="00463CA5" w:rsidRPr="00A5145C" w:rsidRDefault="00463CA5" w:rsidP="00463CA5">
            <w:pPr>
              <w:pStyle w:val="TZielnanalysetext"/>
              <w:spacing w:before="0" w:after="0"/>
              <w:rPr>
                <w:sz w:val="20"/>
                <w:szCs w:val="20"/>
              </w:rPr>
            </w:pPr>
          </w:p>
        </w:tc>
        <w:tc>
          <w:tcPr>
            <w:tcW w:w="1825" w:type="dxa"/>
            <w:vMerge/>
          </w:tcPr>
          <w:p w14:paraId="7BE2218A" w14:textId="77777777" w:rsidR="00463CA5" w:rsidRDefault="00463CA5" w:rsidP="00463CA5">
            <w:pPr>
              <w:rPr>
                <w:sz w:val="20"/>
                <w:szCs w:val="28"/>
              </w:rPr>
            </w:pPr>
          </w:p>
        </w:tc>
        <w:tc>
          <w:tcPr>
            <w:tcW w:w="2198" w:type="dxa"/>
          </w:tcPr>
          <w:p w14:paraId="7BE2218B" w14:textId="77777777" w:rsidR="00463CA5" w:rsidRDefault="00463CA5" w:rsidP="00463CA5">
            <w:pPr>
              <w:pStyle w:val="TZielnanalysetext"/>
              <w:spacing w:before="0" w:after="0"/>
              <w:rPr>
                <w:b/>
                <w:sz w:val="20"/>
                <w:szCs w:val="20"/>
              </w:rPr>
            </w:pPr>
            <w:r>
              <w:rPr>
                <w:b/>
                <w:sz w:val="20"/>
                <w:szCs w:val="20"/>
              </w:rPr>
              <w:t>LS04 Arbeitsvertrag abschließen</w:t>
            </w:r>
          </w:p>
        </w:tc>
        <w:tc>
          <w:tcPr>
            <w:tcW w:w="2198" w:type="dxa"/>
          </w:tcPr>
          <w:p w14:paraId="7BE2218C" w14:textId="77777777" w:rsidR="00463CA5" w:rsidRDefault="00463CA5" w:rsidP="00463CA5">
            <w:pPr>
              <w:pStyle w:val="TZielnanalysetext"/>
              <w:spacing w:before="0" w:after="0"/>
              <w:rPr>
                <w:sz w:val="20"/>
                <w:szCs w:val="20"/>
              </w:rPr>
            </w:pPr>
            <w:r>
              <w:rPr>
                <w:sz w:val="20"/>
                <w:szCs w:val="20"/>
              </w:rPr>
              <w:t>Mitarbeiterhandbuch</w:t>
            </w:r>
          </w:p>
          <w:p w14:paraId="7BE2218D" w14:textId="77777777" w:rsidR="00463CA5" w:rsidRDefault="00823286" w:rsidP="00463CA5">
            <w:pPr>
              <w:pStyle w:val="TZielnanalysetext"/>
              <w:spacing w:before="0" w:after="0"/>
              <w:rPr>
                <w:sz w:val="20"/>
                <w:szCs w:val="20"/>
              </w:rPr>
            </w:pPr>
            <w:r>
              <w:rPr>
                <w:sz w:val="20"/>
                <w:szCs w:val="20"/>
              </w:rPr>
              <w:t xml:space="preserve">befristeter </w:t>
            </w:r>
            <w:r w:rsidR="00463CA5">
              <w:rPr>
                <w:sz w:val="20"/>
                <w:szCs w:val="20"/>
              </w:rPr>
              <w:t>Arbeitsvertrag</w:t>
            </w:r>
          </w:p>
          <w:p w14:paraId="7BE2218E" w14:textId="77777777" w:rsidR="00823286" w:rsidRDefault="00823286" w:rsidP="00463CA5">
            <w:pPr>
              <w:pStyle w:val="TZielnanalysetext"/>
              <w:spacing w:before="0" w:after="0"/>
              <w:rPr>
                <w:sz w:val="20"/>
                <w:szCs w:val="20"/>
              </w:rPr>
            </w:pPr>
            <w:r>
              <w:rPr>
                <w:sz w:val="20"/>
                <w:szCs w:val="20"/>
              </w:rPr>
              <w:t>unbefristeter Arbeitsvertrag</w:t>
            </w:r>
          </w:p>
        </w:tc>
        <w:tc>
          <w:tcPr>
            <w:tcW w:w="2199" w:type="dxa"/>
          </w:tcPr>
          <w:p w14:paraId="7BE2218F" w14:textId="77777777" w:rsidR="006352C8" w:rsidRDefault="006352C8" w:rsidP="006352C8">
            <w:pPr>
              <w:pStyle w:val="TZielnanalysetext"/>
              <w:spacing w:before="0" w:after="0"/>
              <w:rPr>
                <w:sz w:val="20"/>
                <w:szCs w:val="20"/>
              </w:rPr>
            </w:pPr>
            <w:r>
              <w:rPr>
                <w:sz w:val="20"/>
                <w:szCs w:val="20"/>
              </w:rPr>
              <w:t>systematisch vorgehen</w:t>
            </w:r>
          </w:p>
          <w:p w14:paraId="7BE22190" w14:textId="77777777" w:rsidR="00463CA5" w:rsidRPr="008051C2" w:rsidRDefault="006352C8" w:rsidP="00463CA5">
            <w:pPr>
              <w:pStyle w:val="TZielnanalysetext"/>
              <w:spacing w:before="0" w:after="0"/>
              <w:rPr>
                <w:sz w:val="20"/>
                <w:szCs w:val="20"/>
              </w:rPr>
            </w:pPr>
            <w:r>
              <w:rPr>
                <w:sz w:val="20"/>
                <w:szCs w:val="20"/>
              </w:rPr>
              <w:t>begründet vorgehen</w:t>
            </w:r>
          </w:p>
        </w:tc>
        <w:tc>
          <w:tcPr>
            <w:tcW w:w="1544" w:type="dxa"/>
          </w:tcPr>
          <w:p w14:paraId="7BE22191" w14:textId="77777777" w:rsidR="00463CA5" w:rsidRPr="008051C2" w:rsidRDefault="00E3502C" w:rsidP="00463CA5">
            <w:pPr>
              <w:pStyle w:val="TZielnanalysetext"/>
              <w:spacing w:before="0" w:after="0"/>
              <w:rPr>
                <w:sz w:val="20"/>
                <w:szCs w:val="20"/>
              </w:rPr>
            </w:pPr>
            <w:hyperlink r:id="rId8" w:history="1">
              <w:r w:rsidR="006352C8" w:rsidRPr="006352C8">
                <w:rPr>
                  <w:rStyle w:val="Hyperlink"/>
                  <w:sz w:val="20"/>
                  <w:szCs w:val="20"/>
                </w:rPr>
                <w:t>interaktive Übung befristete und unbefristete Arbeitsverhältnisse</w:t>
              </w:r>
            </w:hyperlink>
          </w:p>
        </w:tc>
        <w:tc>
          <w:tcPr>
            <w:tcW w:w="635" w:type="dxa"/>
          </w:tcPr>
          <w:p w14:paraId="7BE22192" w14:textId="77777777" w:rsidR="00463CA5" w:rsidRPr="008051C2" w:rsidRDefault="00463CA5" w:rsidP="00463CA5">
            <w:pPr>
              <w:pStyle w:val="TZielnanalysetext"/>
              <w:spacing w:before="0" w:after="0"/>
              <w:jc w:val="right"/>
              <w:rPr>
                <w:sz w:val="20"/>
                <w:szCs w:val="20"/>
              </w:rPr>
            </w:pPr>
            <w:r>
              <w:rPr>
                <w:sz w:val="20"/>
                <w:szCs w:val="20"/>
              </w:rPr>
              <w:t>04</w:t>
            </w:r>
          </w:p>
        </w:tc>
      </w:tr>
      <w:tr w:rsidR="00852C4A" w:rsidRPr="00B46E6F" w14:paraId="7BE221AC" w14:textId="77777777" w:rsidTr="00BE3421">
        <w:trPr>
          <w:trHeight w:val="809"/>
        </w:trPr>
        <w:tc>
          <w:tcPr>
            <w:tcW w:w="2809" w:type="dxa"/>
            <w:vMerge w:val="restart"/>
          </w:tcPr>
          <w:p w14:paraId="7BE22194" w14:textId="77777777" w:rsidR="00852C4A" w:rsidRDefault="00852C4A" w:rsidP="00BE3421">
            <w:pPr>
              <w:rPr>
                <w:sz w:val="20"/>
                <w:szCs w:val="20"/>
              </w:rPr>
            </w:pPr>
            <w:r>
              <w:rPr>
                <w:sz w:val="20"/>
                <w:szCs w:val="20"/>
              </w:rPr>
              <w:t xml:space="preserve">[…] </w:t>
            </w:r>
            <w:r w:rsidRPr="00A5145C">
              <w:rPr>
                <w:sz w:val="20"/>
                <w:szCs w:val="20"/>
              </w:rPr>
              <w:t xml:space="preserve">Die Schülerinnen und Schüler kennen verschiedene Möglichkeiten der Mitarbeitermotivation und setzen diese </w:t>
            </w:r>
            <w:r w:rsidRPr="00A5145C">
              <w:rPr>
                <w:sz w:val="20"/>
                <w:szCs w:val="20"/>
              </w:rPr>
              <w:lastRenderedPageBreak/>
              <w:t>ein, um das Arbeitsverhalten und die Leistungsbereitschaft von Mitarbeitern zu fördern.</w:t>
            </w:r>
          </w:p>
        </w:tc>
        <w:tc>
          <w:tcPr>
            <w:tcW w:w="1825" w:type="dxa"/>
            <w:vMerge w:val="restart"/>
          </w:tcPr>
          <w:p w14:paraId="7BE22195" w14:textId="77777777" w:rsidR="00852C4A" w:rsidRDefault="00852C4A" w:rsidP="00463CA5">
            <w:pPr>
              <w:pStyle w:val="TZielnanalysetext"/>
              <w:spacing w:before="0" w:after="0"/>
              <w:rPr>
                <w:sz w:val="20"/>
                <w:szCs w:val="20"/>
              </w:rPr>
            </w:pPr>
            <w:r w:rsidRPr="00A5145C">
              <w:rPr>
                <w:sz w:val="20"/>
                <w:szCs w:val="20"/>
              </w:rPr>
              <w:lastRenderedPageBreak/>
              <w:t>Betreuung von Arbeitsverhältnissen</w:t>
            </w:r>
          </w:p>
          <w:p w14:paraId="7BE22196" w14:textId="77777777" w:rsidR="00852C4A" w:rsidRDefault="00852C4A" w:rsidP="00463CA5">
            <w:pPr>
              <w:pStyle w:val="TZielnanalysetext"/>
              <w:numPr>
                <w:ilvl w:val="0"/>
                <w:numId w:val="29"/>
              </w:numPr>
              <w:spacing w:before="0" w:after="0"/>
              <w:ind w:left="213" w:hanging="213"/>
              <w:rPr>
                <w:sz w:val="20"/>
                <w:szCs w:val="20"/>
              </w:rPr>
            </w:pPr>
            <w:r w:rsidRPr="00A5145C">
              <w:rPr>
                <w:sz w:val="20"/>
                <w:szCs w:val="20"/>
              </w:rPr>
              <w:t>Personaleinsatzplan</w:t>
            </w:r>
          </w:p>
          <w:p w14:paraId="7BE22197" w14:textId="77777777" w:rsidR="00852C4A" w:rsidRDefault="00852C4A" w:rsidP="00463CA5">
            <w:pPr>
              <w:pStyle w:val="TZielnanalysetext"/>
              <w:numPr>
                <w:ilvl w:val="0"/>
                <w:numId w:val="29"/>
              </w:numPr>
              <w:spacing w:before="0" w:after="0"/>
              <w:ind w:left="213" w:hanging="213"/>
              <w:rPr>
                <w:sz w:val="20"/>
                <w:szCs w:val="20"/>
              </w:rPr>
            </w:pPr>
            <w:r w:rsidRPr="00A5145C">
              <w:rPr>
                <w:sz w:val="20"/>
                <w:szCs w:val="20"/>
              </w:rPr>
              <w:lastRenderedPageBreak/>
              <w:t>Personalentw</w:t>
            </w:r>
            <w:r>
              <w:rPr>
                <w:sz w:val="20"/>
                <w:szCs w:val="20"/>
              </w:rPr>
              <w:t xml:space="preserve">icklung </w:t>
            </w:r>
          </w:p>
          <w:p w14:paraId="7BE22198" w14:textId="77777777" w:rsidR="00852C4A" w:rsidRDefault="00852C4A" w:rsidP="00463CA5">
            <w:pPr>
              <w:pStyle w:val="TZielnanalysetext"/>
              <w:numPr>
                <w:ilvl w:val="0"/>
                <w:numId w:val="29"/>
              </w:numPr>
              <w:spacing w:before="0" w:after="0"/>
              <w:ind w:left="213" w:hanging="213"/>
              <w:rPr>
                <w:sz w:val="20"/>
                <w:szCs w:val="20"/>
              </w:rPr>
            </w:pPr>
            <w:r w:rsidRPr="00A5145C">
              <w:rPr>
                <w:sz w:val="20"/>
                <w:szCs w:val="20"/>
              </w:rPr>
              <w:t>Mitarbeitermotivation</w:t>
            </w:r>
          </w:p>
          <w:p w14:paraId="7BE22199" w14:textId="77777777" w:rsidR="00852C4A" w:rsidRDefault="00852C4A" w:rsidP="00463CA5">
            <w:pPr>
              <w:pStyle w:val="TZielnanalysetext"/>
              <w:spacing w:before="0" w:after="0"/>
              <w:rPr>
                <w:sz w:val="20"/>
                <w:szCs w:val="20"/>
              </w:rPr>
            </w:pPr>
          </w:p>
          <w:p w14:paraId="7BE2219A" w14:textId="77777777" w:rsidR="00852C4A" w:rsidRDefault="00852C4A" w:rsidP="00463CA5">
            <w:pPr>
              <w:pStyle w:val="TZielnanalysetext"/>
              <w:spacing w:before="0" w:after="0"/>
              <w:rPr>
                <w:sz w:val="20"/>
                <w:szCs w:val="20"/>
              </w:rPr>
            </w:pPr>
          </w:p>
          <w:p w14:paraId="7BE2219B" w14:textId="77777777" w:rsidR="00852C4A" w:rsidRDefault="00852C4A" w:rsidP="00463CA5">
            <w:pPr>
              <w:pStyle w:val="TZielnanalysetext"/>
              <w:spacing w:before="0" w:after="0"/>
              <w:rPr>
                <w:sz w:val="20"/>
                <w:szCs w:val="20"/>
              </w:rPr>
            </w:pPr>
          </w:p>
          <w:p w14:paraId="7BE2219C" w14:textId="77777777" w:rsidR="00852C4A" w:rsidRDefault="00852C4A" w:rsidP="00463CA5">
            <w:pPr>
              <w:pStyle w:val="TZielnanalysetext"/>
              <w:spacing w:before="0" w:after="0"/>
              <w:rPr>
                <w:sz w:val="20"/>
                <w:szCs w:val="20"/>
              </w:rPr>
            </w:pPr>
          </w:p>
          <w:p w14:paraId="7BE2219D" w14:textId="77777777" w:rsidR="00852C4A" w:rsidRDefault="00852C4A" w:rsidP="00463CA5">
            <w:pPr>
              <w:pStyle w:val="TZielnanalysetext"/>
              <w:spacing w:before="0" w:after="0"/>
              <w:rPr>
                <w:sz w:val="20"/>
                <w:szCs w:val="20"/>
              </w:rPr>
            </w:pPr>
          </w:p>
          <w:p w14:paraId="7BE2219E" w14:textId="77777777" w:rsidR="00852C4A" w:rsidRPr="00FC6F4C" w:rsidRDefault="00852C4A" w:rsidP="00FC6F4C">
            <w:pPr>
              <w:pStyle w:val="TZielnanalysetext"/>
              <w:numPr>
                <w:ilvl w:val="0"/>
                <w:numId w:val="29"/>
              </w:numPr>
              <w:spacing w:before="0" w:after="0"/>
              <w:ind w:left="213" w:hanging="213"/>
              <w:rPr>
                <w:sz w:val="20"/>
                <w:szCs w:val="20"/>
              </w:rPr>
            </w:pPr>
            <w:r>
              <w:rPr>
                <w:sz w:val="20"/>
                <w:szCs w:val="20"/>
              </w:rPr>
              <w:t>Umgang mit Konflikten</w:t>
            </w:r>
          </w:p>
        </w:tc>
        <w:tc>
          <w:tcPr>
            <w:tcW w:w="1825" w:type="dxa"/>
            <w:vMerge w:val="restart"/>
          </w:tcPr>
          <w:p w14:paraId="7BE2219F" w14:textId="77777777" w:rsidR="00852C4A" w:rsidRDefault="00852C4A" w:rsidP="00463CA5">
            <w:pPr>
              <w:rPr>
                <w:sz w:val="20"/>
                <w:szCs w:val="20"/>
              </w:rPr>
            </w:pPr>
          </w:p>
          <w:p w14:paraId="7BE221A0" w14:textId="77777777" w:rsidR="00852C4A" w:rsidRDefault="00852C4A" w:rsidP="00463CA5">
            <w:pPr>
              <w:rPr>
                <w:sz w:val="20"/>
                <w:szCs w:val="20"/>
              </w:rPr>
            </w:pPr>
          </w:p>
          <w:p w14:paraId="7BE221A1" w14:textId="77777777" w:rsidR="00852C4A" w:rsidRDefault="00852C4A" w:rsidP="00463CA5">
            <w:pPr>
              <w:rPr>
                <w:sz w:val="20"/>
                <w:szCs w:val="20"/>
              </w:rPr>
            </w:pPr>
          </w:p>
          <w:p w14:paraId="7BE221A2" w14:textId="77777777" w:rsidR="00852C4A" w:rsidRDefault="00852C4A" w:rsidP="00463CA5">
            <w:pPr>
              <w:rPr>
                <w:sz w:val="20"/>
                <w:szCs w:val="20"/>
              </w:rPr>
            </w:pPr>
          </w:p>
          <w:p w14:paraId="7BE221A3" w14:textId="77777777" w:rsidR="00852C4A" w:rsidRDefault="00852C4A" w:rsidP="00463CA5">
            <w:pPr>
              <w:rPr>
                <w:sz w:val="20"/>
                <w:szCs w:val="20"/>
              </w:rPr>
            </w:pPr>
            <w:r>
              <w:rPr>
                <w:sz w:val="20"/>
                <w:szCs w:val="20"/>
              </w:rPr>
              <w:lastRenderedPageBreak/>
              <w:t>n</w:t>
            </w:r>
            <w:r w:rsidRPr="00BB5CAA">
              <w:rPr>
                <w:sz w:val="20"/>
                <w:szCs w:val="20"/>
              </w:rPr>
              <w:t>ur on-the-job und off-the-job</w:t>
            </w:r>
          </w:p>
          <w:p w14:paraId="7BE221A4" w14:textId="77777777" w:rsidR="00852C4A" w:rsidRPr="00BB5CAA" w:rsidRDefault="00852C4A" w:rsidP="00463CA5">
            <w:pPr>
              <w:rPr>
                <w:sz w:val="20"/>
                <w:szCs w:val="20"/>
              </w:rPr>
            </w:pPr>
            <w:r>
              <w:rPr>
                <w:sz w:val="20"/>
                <w:szCs w:val="20"/>
              </w:rPr>
              <w:t>a</w:t>
            </w:r>
            <w:r w:rsidRPr="00BB5CAA">
              <w:rPr>
                <w:sz w:val="20"/>
                <w:szCs w:val="20"/>
              </w:rPr>
              <w:t xml:space="preserve">uch Mitarbeitergespräche, Prämienregelungen, zusätzliche soziale bzw. gesundheitsfördernde </w:t>
            </w:r>
            <w:r w:rsidR="00BE3421">
              <w:rPr>
                <w:sz w:val="20"/>
                <w:szCs w:val="20"/>
              </w:rPr>
              <w:t>Maßnahmen</w:t>
            </w:r>
          </w:p>
        </w:tc>
        <w:tc>
          <w:tcPr>
            <w:tcW w:w="2198" w:type="dxa"/>
          </w:tcPr>
          <w:p w14:paraId="7BE221A5" w14:textId="77777777" w:rsidR="00852C4A" w:rsidRDefault="00852C4A" w:rsidP="00823286">
            <w:pPr>
              <w:pStyle w:val="TZielnanalysetext"/>
              <w:spacing w:before="0" w:after="0"/>
              <w:rPr>
                <w:b/>
                <w:sz w:val="20"/>
                <w:szCs w:val="20"/>
              </w:rPr>
            </w:pPr>
            <w:r>
              <w:rPr>
                <w:b/>
                <w:sz w:val="20"/>
                <w:szCs w:val="20"/>
              </w:rPr>
              <w:lastRenderedPageBreak/>
              <w:t xml:space="preserve">LS05 Personaleinsatzplan </w:t>
            </w:r>
            <w:r w:rsidR="00823286">
              <w:rPr>
                <w:b/>
                <w:sz w:val="20"/>
                <w:szCs w:val="20"/>
              </w:rPr>
              <w:t>erstellen</w:t>
            </w:r>
            <w:r>
              <w:rPr>
                <w:b/>
                <w:sz w:val="20"/>
                <w:szCs w:val="20"/>
              </w:rPr>
              <w:t xml:space="preserve"> </w:t>
            </w:r>
          </w:p>
        </w:tc>
        <w:tc>
          <w:tcPr>
            <w:tcW w:w="2198" w:type="dxa"/>
          </w:tcPr>
          <w:p w14:paraId="7BE221A6" w14:textId="77777777" w:rsidR="00852C4A" w:rsidRDefault="00852C4A" w:rsidP="00463CA5">
            <w:pPr>
              <w:pStyle w:val="TZielnanalysetext"/>
              <w:spacing w:before="0" w:after="0"/>
              <w:rPr>
                <w:sz w:val="20"/>
                <w:szCs w:val="20"/>
              </w:rPr>
            </w:pPr>
            <w:r>
              <w:rPr>
                <w:sz w:val="20"/>
                <w:szCs w:val="20"/>
              </w:rPr>
              <w:t>P</w:t>
            </w:r>
            <w:r w:rsidR="00823286">
              <w:rPr>
                <w:sz w:val="20"/>
                <w:szCs w:val="20"/>
              </w:rPr>
              <w:t>ersonaleinsatzpläne</w:t>
            </w:r>
          </w:p>
        </w:tc>
        <w:tc>
          <w:tcPr>
            <w:tcW w:w="2199" w:type="dxa"/>
          </w:tcPr>
          <w:p w14:paraId="7BE221A7" w14:textId="77777777" w:rsidR="006352C8" w:rsidRDefault="006352C8" w:rsidP="006352C8">
            <w:pPr>
              <w:pStyle w:val="TZielnanalysetext"/>
              <w:spacing w:before="0" w:after="0"/>
              <w:rPr>
                <w:sz w:val="20"/>
                <w:szCs w:val="20"/>
              </w:rPr>
            </w:pPr>
            <w:r>
              <w:rPr>
                <w:sz w:val="20"/>
                <w:szCs w:val="20"/>
              </w:rPr>
              <w:t>systematisch vorgehen</w:t>
            </w:r>
          </w:p>
          <w:p w14:paraId="7BE221A8" w14:textId="77777777" w:rsidR="00852C4A" w:rsidRDefault="006352C8" w:rsidP="00463CA5">
            <w:pPr>
              <w:pStyle w:val="TZielnanalysetext"/>
              <w:spacing w:before="0" w:after="0"/>
              <w:rPr>
                <w:sz w:val="20"/>
                <w:szCs w:val="20"/>
              </w:rPr>
            </w:pPr>
            <w:r>
              <w:rPr>
                <w:sz w:val="20"/>
                <w:szCs w:val="20"/>
              </w:rPr>
              <w:t>Informationen strukturieren</w:t>
            </w:r>
          </w:p>
          <w:p w14:paraId="7BE221A9" w14:textId="77777777" w:rsidR="006352C8" w:rsidRPr="008051C2" w:rsidRDefault="006352C8" w:rsidP="00463CA5">
            <w:pPr>
              <w:pStyle w:val="TZielnanalysetext"/>
              <w:spacing w:before="0" w:after="0"/>
              <w:rPr>
                <w:sz w:val="20"/>
                <w:szCs w:val="20"/>
              </w:rPr>
            </w:pPr>
            <w:r>
              <w:rPr>
                <w:sz w:val="20"/>
                <w:szCs w:val="20"/>
              </w:rPr>
              <w:t>Entscheidungen treffen</w:t>
            </w:r>
          </w:p>
        </w:tc>
        <w:tc>
          <w:tcPr>
            <w:tcW w:w="1544" w:type="dxa"/>
          </w:tcPr>
          <w:p w14:paraId="7BE221AA" w14:textId="77777777" w:rsidR="00852C4A" w:rsidRPr="008051C2" w:rsidRDefault="00852C4A" w:rsidP="00463CA5">
            <w:pPr>
              <w:pStyle w:val="TZielnanalysetext"/>
              <w:spacing w:before="0" w:after="0"/>
              <w:rPr>
                <w:sz w:val="20"/>
                <w:szCs w:val="20"/>
              </w:rPr>
            </w:pPr>
          </w:p>
        </w:tc>
        <w:tc>
          <w:tcPr>
            <w:tcW w:w="635" w:type="dxa"/>
          </w:tcPr>
          <w:p w14:paraId="7BE221AB" w14:textId="77777777" w:rsidR="00852C4A" w:rsidRPr="008051C2" w:rsidRDefault="00852C4A" w:rsidP="00463CA5">
            <w:pPr>
              <w:pStyle w:val="TZielnanalysetext"/>
              <w:spacing w:before="0" w:after="0"/>
              <w:jc w:val="right"/>
              <w:rPr>
                <w:sz w:val="20"/>
                <w:szCs w:val="20"/>
              </w:rPr>
            </w:pPr>
            <w:r>
              <w:rPr>
                <w:sz w:val="20"/>
                <w:szCs w:val="20"/>
              </w:rPr>
              <w:t>03</w:t>
            </w:r>
          </w:p>
        </w:tc>
      </w:tr>
      <w:tr w:rsidR="00852C4A" w:rsidRPr="00B46E6F" w14:paraId="7BE221B8" w14:textId="77777777" w:rsidTr="006352C8">
        <w:trPr>
          <w:trHeight w:val="989"/>
        </w:trPr>
        <w:tc>
          <w:tcPr>
            <w:tcW w:w="2809" w:type="dxa"/>
            <w:vMerge/>
          </w:tcPr>
          <w:p w14:paraId="7BE221AD" w14:textId="77777777" w:rsidR="00852C4A" w:rsidRPr="00EA2EB9" w:rsidRDefault="00852C4A" w:rsidP="00463CA5">
            <w:pPr>
              <w:rPr>
                <w:sz w:val="20"/>
                <w:szCs w:val="20"/>
              </w:rPr>
            </w:pPr>
          </w:p>
        </w:tc>
        <w:tc>
          <w:tcPr>
            <w:tcW w:w="1825" w:type="dxa"/>
            <w:vMerge/>
          </w:tcPr>
          <w:p w14:paraId="7BE221AE" w14:textId="77777777" w:rsidR="00852C4A" w:rsidRPr="00EA2EB9" w:rsidRDefault="00852C4A" w:rsidP="00463CA5">
            <w:pPr>
              <w:pStyle w:val="TZielnanalysetext"/>
              <w:spacing w:before="0" w:after="0"/>
            </w:pPr>
          </w:p>
        </w:tc>
        <w:tc>
          <w:tcPr>
            <w:tcW w:w="1825" w:type="dxa"/>
            <w:vMerge/>
          </w:tcPr>
          <w:p w14:paraId="7BE221AF" w14:textId="77777777" w:rsidR="00852C4A" w:rsidRDefault="00852C4A" w:rsidP="00463CA5">
            <w:pPr>
              <w:rPr>
                <w:sz w:val="20"/>
                <w:szCs w:val="20"/>
              </w:rPr>
            </w:pPr>
          </w:p>
        </w:tc>
        <w:tc>
          <w:tcPr>
            <w:tcW w:w="2198" w:type="dxa"/>
          </w:tcPr>
          <w:p w14:paraId="7BE221B0" w14:textId="77777777" w:rsidR="00852C4A" w:rsidRDefault="00852C4A" w:rsidP="00463CA5">
            <w:pPr>
              <w:pStyle w:val="TZielnanalysetext"/>
              <w:spacing w:before="0" w:after="0"/>
              <w:rPr>
                <w:b/>
                <w:sz w:val="20"/>
                <w:szCs w:val="20"/>
              </w:rPr>
            </w:pPr>
            <w:r>
              <w:rPr>
                <w:b/>
                <w:sz w:val="20"/>
                <w:szCs w:val="20"/>
              </w:rPr>
              <w:t>LS06 Personal entwickeln</w:t>
            </w:r>
          </w:p>
        </w:tc>
        <w:tc>
          <w:tcPr>
            <w:tcW w:w="2198" w:type="dxa"/>
          </w:tcPr>
          <w:p w14:paraId="7BE221B1" w14:textId="77777777" w:rsidR="00823286" w:rsidRDefault="00823286" w:rsidP="00463CA5">
            <w:pPr>
              <w:pStyle w:val="TZielnanalysetext"/>
              <w:spacing w:before="0" w:after="0"/>
              <w:rPr>
                <w:sz w:val="20"/>
                <w:szCs w:val="20"/>
              </w:rPr>
            </w:pPr>
            <w:r>
              <w:rPr>
                <w:sz w:val="20"/>
                <w:szCs w:val="20"/>
              </w:rPr>
              <w:t>Gesprächsvorbereitung</w:t>
            </w:r>
          </w:p>
          <w:p w14:paraId="7BE221B2" w14:textId="77777777" w:rsidR="00852C4A" w:rsidRDefault="00852C4A" w:rsidP="00463CA5">
            <w:pPr>
              <w:pStyle w:val="TZielnanalysetext"/>
              <w:spacing w:before="0" w:after="0"/>
              <w:rPr>
                <w:sz w:val="20"/>
                <w:szCs w:val="20"/>
              </w:rPr>
            </w:pPr>
            <w:r>
              <w:rPr>
                <w:sz w:val="20"/>
                <w:szCs w:val="20"/>
              </w:rPr>
              <w:t>Mitarbeitergespräch</w:t>
            </w:r>
          </w:p>
          <w:p w14:paraId="7BE221B3" w14:textId="77777777" w:rsidR="00823286" w:rsidRDefault="00823286" w:rsidP="00463CA5">
            <w:pPr>
              <w:pStyle w:val="TZielnanalysetext"/>
              <w:spacing w:before="0" w:after="0"/>
              <w:rPr>
                <w:sz w:val="20"/>
                <w:szCs w:val="20"/>
              </w:rPr>
            </w:pPr>
            <w:r>
              <w:rPr>
                <w:sz w:val="20"/>
                <w:szCs w:val="20"/>
              </w:rPr>
              <w:t>Zielvereinbarung</w:t>
            </w:r>
          </w:p>
        </w:tc>
        <w:tc>
          <w:tcPr>
            <w:tcW w:w="2199" w:type="dxa"/>
          </w:tcPr>
          <w:p w14:paraId="7BE221B4" w14:textId="77777777" w:rsidR="006352C8" w:rsidRDefault="006352C8" w:rsidP="00463CA5">
            <w:pPr>
              <w:pStyle w:val="TZielnanalysetext"/>
              <w:spacing w:before="0" w:after="0"/>
              <w:rPr>
                <w:sz w:val="20"/>
                <w:szCs w:val="20"/>
              </w:rPr>
            </w:pPr>
            <w:r>
              <w:rPr>
                <w:sz w:val="20"/>
                <w:szCs w:val="20"/>
              </w:rPr>
              <w:t>sich flexibel auf Situationen einstellen</w:t>
            </w:r>
          </w:p>
          <w:p w14:paraId="7BE221B5" w14:textId="77777777" w:rsidR="00852C4A" w:rsidRPr="008051C2" w:rsidRDefault="006352C8" w:rsidP="00463CA5">
            <w:pPr>
              <w:pStyle w:val="TZielnanalysetext"/>
              <w:spacing w:before="0" w:after="0"/>
              <w:rPr>
                <w:sz w:val="20"/>
                <w:szCs w:val="20"/>
              </w:rPr>
            </w:pPr>
            <w:r>
              <w:rPr>
                <w:sz w:val="20"/>
                <w:szCs w:val="20"/>
              </w:rPr>
              <w:t>sprachlich angemessen kommunizieren</w:t>
            </w:r>
          </w:p>
        </w:tc>
        <w:tc>
          <w:tcPr>
            <w:tcW w:w="1544" w:type="dxa"/>
          </w:tcPr>
          <w:p w14:paraId="7BE221B6" w14:textId="77777777" w:rsidR="00852C4A" w:rsidRPr="008051C2" w:rsidRDefault="00823286" w:rsidP="00463CA5">
            <w:pPr>
              <w:pStyle w:val="TZielnanalysetext"/>
              <w:spacing w:before="0" w:after="0"/>
              <w:rPr>
                <w:sz w:val="20"/>
                <w:szCs w:val="20"/>
              </w:rPr>
            </w:pPr>
            <w:r>
              <w:rPr>
                <w:sz w:val="20"/>
                <w:szCs w:val="20"/>
              </w:rPr>
              <w:t>Rollenspiel</w:t>
            </w:r>
          </w:p>
        </w:tc>
        <w:tc>
          <w:tcPr>
            <w:tcW w:w="635" w:type="dxa"/>
          </w:tcPr>
          <w:p w14:paraId="7BE221B7" w14:textId="77777777" w:rsidR="00852C4A" w:rsidRPr="008051C2" w:rsidRDefault="00852C4A" w:rsidP="00463CA5">
            <w:pPr>
              <w:pStyle w:val="TZielnanalysetext"/>
              <w:spacing w:before="0" w:after="0"/>
              <w:jc w:val="right"/>
              <w:rPr>
                <w:sz w:val="20"/>
                <w:szCs w:val="20"/>
              </w:rPr>
            </w:pPr>
            <w:r>
              <w:rPr>
                <w:sz w:val="20"/>
                <w:szCs w:val="20"/>
              </w:rPr>
              <w:t>02</w:t>
            </w:r>
          </w:p>
        </w:tc>
      </w:tr>
      <w:tr w:rsidR="00852C4A" w:rsidRPr="00B46E6F" w14:paraId="7BE221C7" w14:textId="77777777" w:rsidTr="00BE3421">
        <w:trPr>
          <w:trHeight w:val="1078"/>
        </w:trPr>
        <w:tc>
          <w:tcPr>
            <w:tcW w:w="2809" w:type="dxa"/>
            <w:vMerge/>
          </w:tcPr>
          <w:p w14:paraId="7BE221B9" w14:textId="77777777" w:rsidR="00852C4A" w:rsidRPr="00EA2EB9" w:rsidRDefault="00852C4A" w:rsidP="00463CA5">
            <w:pPr>
              <w:rPr>
                <w:sz w:val="20"/>
                <w:szCs w:val="20"/>
              </w:rPr>
            </w:pPr>
          </w:p>
        </w:tc>
        <w:tc>
          <w:tcPr>
            <w:tcW w:w="1825" w:type="dxa"/>
            <w:vMerge/>
          </w:tcPr>
          <w:p w14:paraId="7BE221BA" w14:textId="77777777" w:rsidR="00852C4A" w:rsidRPr="00EA2EB9" w:rsidRDefault="00852C4A" w:rsidP="00463CA5">
            <w:pPr>
              <w:pStyle w:val="TZielnanalysetext"/>
              <w:spacing w:before="0" w:after="0"/>
            </w:pPr>
          </w:p>
        </w:tc>
        <w:tc>
          <w:tcPr>
            <w:tcW w:w="1825" w:type="dxa"/>
            <w:vMerge/>
          </w:tcPr>
          <w:p w14:paraId="7BE221BB" w14:textId="77777777" w:rsidR="00852C4A" w:rsidRDefault="00852C4A" w:rsidP="00463CA5">
            <w:pPr>
              <w:rPr>
                <w:sz w:val="20"/>
                <w:szCs w:val="20"/>
              </w:rPr>
            </w:pPr>
          </w:p>
        </w:tc>
        <w:tc>
          <w:tcPr>
            <w:tcW w:w="2198" w:type="dxa"/>
          </w:tcPr>
          <w:p w14:paraId="7BE221BC" w14:textId="77777777" w:rsidR="00852C4A" w:rsidRDefault="00852C4A" w:rsidP="00463CA5">
            <w:pPr>
              <w:pStyle w:val="TZielnanalysetext"/>
              <w:spacing w:before="0" w:after="0"/>
              <w:rPr>
                <w:b/>
                <w:sz w:val="20"/>
                <w:szCs w:val="20"/>
              </w:rPr>
            </w:pPr>
            <w:r>
              <w:rPr>
                <w:b/>
                <w:sz w:val="20"/>
                <w:szCs w:val="20"/>
              </w:rPr>
              <w:t xml:space="preserve">LS07 Mitarbeiter motivieren </w:t>
            </w:r>
          </w:p>
        </w:tc>
        <w:tc>
          <w:tcPr>
            <w:tcW w:w="2198" w:type="dxa"/>
          </w:tcPr>
          <w:p w14:paraId="7BE221BD" w14:textId="77777777" w:rsidR="00852C4A" w:rsidRDefault="00852C4A" w:rsidP="00463CA5">
            <w:pPr>
              <w:pStyle w:val="TZielnanalysetext"/>
              <w:spacing w:before="0" w:after="0"/>
              <w:rPr>
                <w:sz w:val="20"/>
                <w:szCs w:val="20"/>
              </w:rPr>
            </w:pPr>
            <w:r>
              <w:rPr>
                <w:sz w:val="20"/>
                <w:szCs w:val="20"/>
              </w:rPr>
              <w:t>Maßnahmenkatalog</w:t>
            </w:r>
          </w:p>
          <w:p w14:paraId="7BE221BE" w14:textId="77777777" w:rsidR="00823286" w:rsidRDefault="00823286" w:rsidP="00823286">
            <w:pPr>
              <w:pStyle w:val="TZielnanalysetext"/>
              <w:spacing w:before="0" w:after="0"/>
              <w:rPr>
                <w:sz w:val="20"/>
                <w:szCs w:val="20"/>
              </w:rPr>
            </w:pPr>
            <w:r>
              <w:rPr>
                <w:sz w:val="20"/>
                <w:szCs w:val="20"/>
              </w:rPr>
              <w:t>Gesprächsvorbereitung</w:t>
            </w:r>
          </w:p>
          <w:p w14:paraId="7BE221BF" w14:textId="77777777" w:rsidR="00852C4A" w:rsidRDefault="00852C4A" w:rsidP="00463CA5">
            <w:pPr>
              <w:pStyle w:val="TZielnanalysetext"/>
              <w:spacing w:before="0" w:after="0"/>
              <w:rPr>
                <w:sz w:val="20"/>
                <w:szCs w:val="20"/>
              </w:rPr>
            </w:pPr>
            <w:r>
              <w:rPr>
                <w:sz w:val="20"/>
                <w:szCs w:val="20"/>
              </w:rPr>
              <w:t>Mitarbeitergespräch</w:t>
            </w:r>
          </w:p>
        </w:tc>
        <w:tc>
          <w:tcPr>
            <w:tcW w:w="2199" w:type="dxa"/>
          </w:tcPr>
          <w:p w14:paraId="7BE221C0" w14:textId="77777777" w:rsidR="00FC6F4C" w:rsidRDefault="00FC6F4C" w:rsidP="006352C8">
            <w:pPr>
              <w:pStyle w:val="TZielnanalysetext"/>
              <w:spacing w:before="0" w:after="0"/>
              <w:rPr>
                <w:sz w:val="20"/>
                <w:szCs w:val="20"/>
              </w:rPr>
            </w:pPr>
            <w:r>
              <w:rPr>
                <w:sz w:val="20"/>
                <w:szCs w:val="20"/>
              </w:rPr>
              <w:t>empathisch handeln</w:t>
            </w:r>
          </w:p>
          <w:p w14:paraId="7BE221C1" w14:textId="77777777" w:rsidR="006352C8" w:rsidRDefault="006352C8" w:rsidP="006352C8">
            <w:pPr>
              <w:pStyle w:val="TZielnanalysetext"/>
              <w:spacing w:before="0" w:after="0"/>
              <w:rPr>
                <w:sz w:val="20"/>
                <w:szCs w:val="20"/>
              </w:rPr>
            </w:pPr>
            <w:r>
              <w:rPr>
                <w:sz w:val="20"/>
                <w:szCs w:val="20"/>
              </w:rPr>
              <w:t>sich flexibel auf Situationen einstellen</w:t>
            </w:r>
          </w:p>
          <w:p w14:paraId="7BE221C2" w14:textId="77777777" w:rsidR="00852C4A" w:rsidRPr="008051C2" w:rsidRDefault="006352C8" w:rsidP="006352C8">
            <w:pPr>
              <w:pStyle w:val="TZielnanalysetext"/>
              <w:spacing w:before="0" w:after="0"/>
              <w:rPr>
                <w:sz w:val="20"/>
                <w:szCs w:val="20"/>
              </w:rPr>
            </w:pPr>
            <w:r>
              <w:rPr>
                <w:sz w:val="20"/>
                <w:szCs w:val="20"/>
              </w:rPr>
              <w:t>sprachlich angemessen kommunizieren</w:t>
            </w:r>
          </w:p>
        </w:tc>
        <w:tc>
          <w:tcPr>
            <w:tcW w:w="1544" w:type="dxa"/>
          </w:tcPr>
          <w:p w14:paraId="7BE221C3" w14:textId="77777777" w:rsidR="00852C4A" w:rsidRDefault="00823286" w:rsidP="00463CA5">
            <w:pPr>
              <w:pStyle w:val="TZielnanalysetext"/>
              <w:spacing w:before="0" w:after="0"/>
              <w:rPr>
                <w:sz w:val="20"/>
                <w:szCs w:val="20"/>
              </w:rPr>
            </w:pPr>
            <w:r>
              <w:rPr>
                <w:sz w:val="20"/>
                <w:szCs w:val="20"/>
              </w:rPr>
              <w:t>Rollenspiel</w:t>
            </w:r>
          </w:p>
          <w:p w14:paraId="7BE221C4" w14:textId="77777777" w:rsidR="00852C4A" w:rsidRDefault="00852C4A" w:rsidP="00463CA5">
            <w:pPr>
              <w:pStyle w:val="TZielnanalysetext"/>
              <w:spacing w:before="0" w:after="0"/>
              <w:rPr>
                <w:sz w:val="20"/>
                <w:szCs w:val="20"/>
              </w:rPr>
            </w:pPr>
          </w:p>
          <w:p w14:paraId="7BE221C5" w14:textId="77777777" w:rsidR="00852C4A" w:rsidRPr="008051C2" w:rsidRDefault="00852C4A" w:rsidP="00463CA5">
            <w:pPr>
              <w:pStyle w:val="TZielnanalysetext"/>
              <w:spacing w:before="0" w:after="0"/>
              <w:rPr>
                <w:sz w:val="20"/>
                <w:szCs w:val="20"/>
              </w:rPr>
            </w:pPr>
            <w:r>
              <w:rPr>
                <w:sz w:val="20"/>
                <w:szCs w:val="20"/>
              </w:rPr>
              <w:t>Projekt möglich</w:t>
            </w:r>
          </w:p>
        </w:tc>
        <w:tc>
          <w:tcPr>
            <w:tcW w:w="635" w:type="dxa"/>
          </w:tcPr>
          <w:p w14:paraId="7BE221C6" w14:textId="77777777" w:rsidR="00852C4A" w:rsidRPr="008051C2" w:rsidRDefault="00852C4A" w:rsidP="00463CA5">
            <w:pPr>
              <w:pStyle w:val="TZielnanalysetext"/>
              <w:spacing w:before="0" w:after="0"/>
              <w:jc w:val="right"/>
              <w:rPr>
                <w:sz w:val="20"/>
                <w:szCs w:val="20"/>
              </w:rPr>
            </w:pPr>
            <w:r>
              <w:rPr>
                <w:sz w:val="20"/>
                <w:szCs w:val="20"/>
              </w:rPr>
              <w:t>04</w:t>
            </w:r>
          </w:p>
        </w:tc>
      </w:tr>
      <w:tr w:rsidR="00852C4A" w:rsidRPr="00B46E6F" w14:paraId="7BE221D3" w14:textId="77777777" w:rsidTr="00BE3421">
        <w:trPr>
          <w:trHeight w:val="1066"/>
        </w:trPr>
        <w:tc>
          <w:tcPr>
            <w:tcW w:w="2809" w:type="dxa"/>
            <w:vMerge/>
            <w:tcBorders>
              <w:bottom w:val="single" w:sz="4" w:space="0" w:color="auto"/>
            </w:tcBorders>
          </w:tcPr>
          <w:p w14:paraId="7BE221C8" w14:textId="77777777" w:rsidR="00852C4A" w:rsidRPr="00EA2EB9" w:rsidRDefault="00852C4A" w:rsidP="00463CA5">
            <w:pPr>
              <w:rPr>
                <w:sz w:val="20"/>
                <w:szCs w:val="20"/>
              </w:rPr>
            </w:pPr>
          </w:p>
        </w:tc>
        <w:tc>
          <w:tcPr>
            <w:tcW w:w="1825" w:type="dxa"/>
            <w:vMerge/>
            <w:tcBorders>
              <w:bottom w:val="single" w:sz="4" w:space="0" w:color="auto"/>
            </w:tcBorders>
          </w:tcPr>
          <w:p w14:paraId="7BE221C9" w14:textId="77777777" w:rsidR="00852C4A" w:rsidRPr="00EA2EB9" w:rsidRDefault="00852C4A" w:rsidP="00463CA5">
            <w:pPr>
              <w:pStyle w:val="TZielnanalysetext"/>
              <w:spacing w:before="0" w:after="0"/>
            </w:pPr>
          </w:p>
        </w:tc>
        <w:tc>
          <w:tcPr>
            <w:tcW w:w="1825" w:type="dxa"/>
            <w:vMerge/>
            <w:tcBorders>
              <w:bottom w:val="single" w:sz="4" w:space="0" w:color="auto"/>
            </w:tcBorders>
          </w:tcPr>
          <w:p w14:paraId="7BE221CA" w14:textId="77777777" w:rsidR="00852C4A" w:rsidRDefault="00852C4A" w:rsidP="00463CA5">
            <w:pPr>
              <w:rPr>
                <w:sz w:val="20"/>
                <w:szCs w:val="20"/>
              </w:rPr>
            </w:pPr>
          </w:p>
        </w:tc>
        <w:tc>
          <w:tcPr>
            <w:tcW w:w="2198" w:type="dxa"/>
            <w:tcBorders>
              <w:bottom w:val="single" w:sz="4" w:space="0" w:color="auto"/>
            </w:tcBorders>
          </w:tcPr>
          <w:p w14:paraId="7BE221CB" w14:textId="77777777" w:rsidR="00852C4A" w:rsidRDefault="00852C4A" w:rsidP="00463CA5">
            <w:pPr>
              <w:pStyle w:val="TZielnanalysetext"/>
              <w:spacing w:before="0" w:after="0"/>
              <w:rPr>
                <w:b/>
                <w:sz w:val="20"/>
                <w:szCs w:val="20"/>
              </w:rPr>
            </w:pPr>
            <w:r>
              <w:rPr>
                <w:b/>
                <w:sz w:val="20"/>
                <w:szCs w:val="20"/>
              </w:rPr>
              <w:t>LS08 Konfliktgespräch führen</w:t>
            </w:r>
          </w:p>
        </w:tc>
        <w:tc>
          <w:tcPr>
            <w:tcW w:w="2198" w:type="dxa"/>
            <w:tcBorders>
              <w:bottom w:val="single" w:sz="4" w:space="0" w:color="auto"/>
            </w:tcBorders>
          </w:tcPr>
          <w:p w14:paraId="7BE221CC" w14:textId="77777777" w:rsidR="00852C4A" w:rsidRDefault="00852C4A" w:rsidP="00463CA5">
            <w:pPr>
              <w:pStyle w:val="TZielnanalysetext"/>
              <w:spacing w:before="0" w:after="0"/>
              <w:rPr>
                <w:sz w:val="20"/>
                <w:szCs w:val="20"/>
              </w:rPr>
            </w:pPr>
            <w:r>
              <w:rPr>
                <w:sz w:val="20"/>
                <w:szCs w:val="20"/>
              </w:rPr>
              <w:t>Mitarbeiterhandbuch</w:t>
            </w:r>
          </w:p>
          <w:p w14:paraId="7BE221CD" w14:textId="77777777" w:rsidR="00823286" w:rsidRDefault="00823286" w:rsidP="00823286">
            <w:pPr>
              <w:pStyle w:val="TZielnanalysetext"/>
              <w:spacing w:before="0" w:after="0"/>
              <w:rPr>
                <w:sz w:val="20"/>
                <w:szCs w:val="20"/>
              </w:rPr>
            </w:pPr>
            <w:r>
              <w:rPr>
                <w:sz w:val="20"/>
                <w:szCs w:val="20"/>
              </w:rPr>
              <w:t>Gesprächsvorbereitung</w:t>
            </w:r>
          </w:p>
          <w:p w14:paraId="7BE221CE" w14:textId="77777777" w:rsidR="00852C4A" w:rsidRDefault="00852C4A" w:rsidP="00463CA5">
            <w:pPr>
              <w:pStyle w:val="TZielnanalysetext"/>
              <w:spacing w:before="0" w:after="0"/>
              <w:rPr>
                <w:sz w:val="20"/>
                <w:szCs w:val="20"/>
              </w:rPr>
            </w:pPr>
            <w:r>
              <w:rPr>
                <w:sz w:val="20"/>
                <w:szCs w:val="20"/>
              </w:rPr>
              <w:t>Mitarbeitergespräch</w:t>
            </w:r>
          </w:p>
        </w:tc>
        <w:tc>
          <w:tcPr>
            <w:tcW w:w="2199" w:type="dxa"/>
            <w:tcBorders>
              <w:bottom w:val="single" w:sz="4" w:space="0" w:color="auto"/>
            </w:tcBorders>
          </w:tcPr>
          <w:p w14:paraId="7BE221CF" w14:textId="77777777" w:rsidR="006352C8" w:rsidRDefault="006352C8" w:rsidP="006352C8">
            <w:pPr>
              <w:pStyle w:val="TZielnanalysetext"/>
              <w:spacing w:before="0" w:after="0"/>
              <w:rPr>
                <w:sz w:val="20"/>
                <w:szCs w:val="20"/>
              </w:rPr>
            </w:pPr>
            <w:r>
              <w:rPr>
                <w:sz w:val="20"/>
                <w:szCs w:val="20"/>
              </w:rPr>
              <w:t>sich flexibel auf Situationen einstellen</w:t>
            </w:r>
          </w:p>
          <w:p w14:paraId="7BE221D0" w14:textId="77777777" w:rsidR="006352C8" w:rsidRPr="008051C2" w:rsidRDefault="006352C8" w:rsidP="006352C8">
            <w:pPr>
              <w:pStyle w:val="TZielnanalysetext"/>
              <w:spacing w:before="0" w:after="0"/>
              <w:rPr>
                <w:sz w:val="20"/>
                <w:szCs w:val="20"/>
              </w:rPr>
            </w:pPr>
            <w:r>
              <w:rPr>
                <w:sz w:val="20"/>
                <w:szCs w:val="20"/>
              </w:rPr>
              <w:t>sprachlich angemessen kommunizieren konstruktiv kritisieren</w:t>
            </w:r>
          </w:p>
        </w:tc>
        <w:tc>
          <w:tcPr>
            <w:tcW w:w="1544" w:type="dxa"/>
            <w:tcBorders>
              <w:bottom w:val="single" w:sz="4" w:space="0" w:color="auto"/>
            </w:tcBorders>
          </w:tcPr>
          <w:p w14:paraId="7BE221D1" w14:textId="77777777" w:rsidR="00852C4A" w:rsidRPr="008051C2" w:rsidRDefault="00823286" w:rsidP="00463CA5">
            <w:pPr>
              <w:pStyle w:val="TZielnanalysetext"/>
              <w:spacing w:before="0" w:after="0"/>
              <w:rPr>
                <w:sz w:val="20"/>
                <w:szCs w:val="20"/>
              </w:rPr>
            </w:pPr>
            <w:r>
              <w:rPr>
                <w:sz w:val="20"/>
                <w:szCs w:val="20"/>
              </w:rPr>
              <w:t>Rollenspiel</w:t>
            </w:r>
          </w:p>
        </w:tc>
        <w:tc>
          <w:tcPr>
            <w:tcW w:w="635" w:type="dxa"/>
            <w:tcBorders>
              <w:bottom w:val="single" w:sz="4" w:space="0" w:color="auto"/>
            </w:tcBorders>
          </w:tcPr>
          <w:p w14:paraId="7BE221D2" w14:textId="77777777" w:rsidR="00852C4A" w:rsidRPr="008051C2" w:rsidRDefault="00852C4A" w:rsidP="00463CA5">
            <w:pPr>
              <w:pStyle w:val="TZielnanalysetext"/>
              <w:spacing w:before="0" w:after="0"/>
              <w:jc w:val="right"/>
              <w:rPr>
                <w:sz w:val="20"/>
                <w:szCs w:val="20"/>
              </w:rPr>
            </w:pPr>
            <w:r>
              <w:rPr>
                <w:sz w:val="20"/>
                <w:szCs w:val="20"/>
              </w:rPr>
              <w:t>04</w:t>
            </w:r>
          </w:p>
        </w:tc>
      </w:tr>
      <w:tr w:rsidR="00463CA5" w:rsidRPr="00B46E6F" w14:paraId="7BE221DE" w14:textId="77777777" w:rsidTr="00852C4A">
        <w:trPr>
          <w:trHeight w:val="1181"/>
        </w:trPr>
        <w:tc>
          <w:tcPr>
            <w:tcW w:w="2809" w:type="dxa"/>
          </w:tcPr>
          <w:p w14:paraId="7BE221D4" w14:textId="77777777" w:rsidR="00463CA5" w:rsidRPr="00EA2EB9" w:rsidRDefault="00852C4A" w:rsidP="00852C4A">
            <w:pPr>
              <w:rPr>
                <w:sz w:val="20"/>
                <w:szCs w:val="20"/>
              </w:rPr>
            </w:pPr>
            <w:r w:rsidRPr="00BB5CAA">
              <w:rPr>
                <w:sz w:val="20"/>
                <w:szCs w:val="20"/>
              </w:rPr>
              <w:t>Die Schülerinnen und Schüler</w:t>
            </w:r>
            <w:r w:rsidR="005F3F58">
              <w:rPr>
                <w:sz w:val="20"/>
                <w:szCs w:val="20"/>
              </w:rPr>
              <w:t xml:space="preserve"> </w:t>
            </w:r>
            <w:r w:rsidRPr="00BB5CAA">
              <w:rPr>
                <w:sz w:val="20"/>
                <w:szCs w:val="20"/>
              </w:rPr>
              <w:t>erstellen Entgeltabrechnungen</w:t>
            </w:r>
            <w:r>
              <w:rPr>
                <w:sz w:val="20"/>
                <w:szCs w:val="20"/>
              </w:rPr>
              <w:t xml:space="preserve"> </w:t>
            </w:r>
            <w:r w:rsidRPr="00BB5CAA">
              <w:rPr>
                <w:sz w:val="20"/>
                <w:szCs w:val="20"/>
              </w:rPr>
              <w:t>und erkennen die Bedeutung des Lohns als Kostenfaktor</w:t>
            </w:r>
            <w:r>
              <w:rPr>
                <w:sz w:val="20"/>
                <w:szCs w:val="20"/>
              </w:rPr>
              <w:t>.</w:t>
            </w:r>
          </w:p>
        </w:tc>
        <w:tc>
          <w:tcPr>
            <w:tcW w:w="1825" w:type="dxa"/>
          </w:tcPr>
          <w:p w14:paraId="7BE221D5" w14:textId="77777777" w:rsidR="00823286" w:rsidRDefault="00823286" w:rsidP="00823286">
            <w:pPr>
              <w:numPr>
                <w:ilvl w:val="0"/>
                <w:numId w:val="29"/>
              </w:numPr>
              <w:ind w:left="213" w:hanging="213"/>
              <w:rPr>
                <w:rFonts w:eastAsia="Times New Roman"/>
                <w:sz w:val="20"/>
                <w:szCs w:val="20"/>
                <w:lang w:eastAsia="de-DE"/>
              </w:rPr>
            </w:pPr>
            <w:r w:rsidRPr="00823286">
              <w:rPr>
                <w:rFonts w:eastAsia="Times New Roman"/>
                <w:sz w:val="20"/>
                <w:szCs w:val="20"/>
                <w:lang w:eastAsia="de-DE"/>
              </w:rPr>
              <w:t>Entgeltabrechnungen</w:t>
            </w:r>
          </w:p>
          <w:p w14:paraId="7BE221D6" w14:textId="77777777" w:rsidR="00463CA5" w:rsidRPr="00823286" w:rsidRDefault="00823286" w:rsidP="00823286">
            <w:pPr>
              <w:numPr>
                <w:ilvl w:val="0"/>
                <w:numId w:val="29"/>
              </w:numPr>
              <w:ind w:left="213" w:hanging="213"/>
              <w:rPr>
                <w:rFonts w:eastAsia="Times New Roman"/>
                <w:sz w:val="20"/>
                <w:szCs w:val="20"/>
                <w:lang w:eastAsia="de-DE"/>
              </w:rPr>
            </w:pPr>
            <w:r w:rsidRPr="00823286">
              <w:rPr>
                <w:sz w:val="20"/>
                <w:szCs w:val="20"/>
              </w:rPr>
              <w:t>Lohnnebenkosten</w:t>
            </w:r>
          </w:p>
        </w:tc>
        <w:tc>
          <w:tcPr>
            <w:tcW w:w="1825" w:type="dxa"/>
          </w:tcPr>
          <w:p w14:paraId="7BE221D7" w14:textId="77777777" w:rsidR="00463CA5" w:rsidRDefault="00FC6F4C" w:rsidP="00463CA5">
            <w:pPr>
              <w:rPr>
                <w:sz w:val="20"/>
                <w:szCs w:val="20"/>
              </w:rPr>
            </w:pPr>
            <w:r w:rsidRPr="00BB5CAA">
              <w:rPr>
                <w:sz w:val="20"/>
                <w:szCs w:val="20"/>
              </w:rPr>
              <w:t>einfaches Beispiel, keine</w:t>
            </w:r>
            <w:r>
              <w:rPr>
                <w:sz w:val="20"/>
                <w:szCs w:val="20"/>
              </w:rPr>
              <w:t xml:space="preserve"> </w:t>
            </w:r>
            <w:r w:rsidRPr="00BB5CAA">
              <w:rPr>
                <w:sz w:val="20"/>
                <w:szCs w:val="20"/>
              </w:rPr>
              <w:t>Buchung</w:t>
            </w:r>
          </w:p>
        </w:tc>
        <w:tc>
          <w:tcPr>
            <w:tcW w:w="2198" w:type="dxa"/>
          </w:tcPr>
          <w:p w14:paraId="7BE221D8" w14:textId="77777777" w:rsidR="00463CA5" w:rsidRDefault="00463CA5" w:rsidP="00463CA5">
            <w:pPr>
              <w:pStyle w:val="TZielnanalysetext"/>
              <w:spacing w:before="0" w:after="0"/>
              <w:rPr>
                <w:b/>
                <w:sz w:val="20"/>
                <w:szCs w:val="20"/>
              </w:rPr>
            </w:pPr>
            <w:r>
              <w:rPr>
                <w:b/>
                <w:sz w:val="20"/>
                <w:szCs w:val="20"/>
              </w:rPr>
              <w:t>LS09 Entgeltabrechnung erstellen</w:t>
            </w:r>
          </w:p>
        </w:tc>
        <w:tc>
          <w:tcPr>
            <w:tcW w:w="2198" w:type="dxa"/>
          </w:tcPr>
          <w:p w14:paraId="7BE221D9" w14:textId="77777777" w:rsidR="00463CA5" w:rsidRDefault="00463CA5" w:rsidP="00463CA5">
            <w:pPr>
              <w:pStyle w:val="TZielnanalysetext"/>
              <w:spacing w:before="0" w:after="0"/>
              <w:rPr>
                <w:sz w:val="20"/>
                <w:szCs w:val="20"/>
              </w:rPr>
            </w:pPr>
            <w:r>
              <w:rPr>
                <w:sz w:val="20"/>
                <w:szCs w:val="20"/>
              </w:rPr>
              <w:t>Entgeltabrechnung</w:t>
            </w:r>
            <w:r w:rsidR="00917F42">
              <w:rPr>
                <w:sz w:val="20"/>
                <w:szCs w:val="20"/>
              </w:rPr>
              <w:t>en</w:t>
            </w:r>
          </w:p>
        </w:tc>
        <w:tc>
          <w:tcPr>
            <w:tcW w:w="2199" w:type="dxa"/>
          </w:tcPr>
          <w:p w14:paraId="7BE221DA" w14:textId="77777777" w:rsidR="006352C8" w:rsidRDefault="006352C8" w:rsidP="006352C8">
            <w:pPr>
              <w:pStyle w:val="TZielnanalysetext"/>
              <w:spacing w:before="0" w:after="0"/>
              <w:rPr>
                <w:sz w:val="20"/>
                <w:szCs w:val="20"/>
              </w:rPr>
            </w:pPr>
            <w:r>
              <w:rPr>
                <w:sz w:val="20"/>
                <w:szCs w:val="20"/>
              </w:rPr>
              <w:t>systematisch vorgehen</w:t>
            </w:r>
          </w:p>
          <w:p w14:paraId="7BE221DB" w14:textId="77777777" w:rsidR="00463CA5" w:rsidRPr="008051C2" w:rsidRDefault="006352C8" w:rsidP="00463CA5">
            <w:pPr>
              <w:pStyle w:val="TZielnanalysetext"/>
              <w:spacing w:before="0" w:after="0"/>
              <w:rPr>
                <w:sz w:val="20"/>
                <w:szCs w:val="20"/>
              </w:rPr>
            </w:pPr>
            <w:r>
              <w:rPr>
                <w:sz w:val="20"/>
                <w:szCs w:val="20"/>
              </w:rPr>
              <w:t>begründet vorgehen</w:t>
            </w:r>
          </w:p>
        </w:tc>
        <w:tc>
          <w:tcPr>
            <w:tcW w:w="1544" w:type="dxa"/>
          </w:tcPr>
          <w:p w14:paraId="7BE221DC" w14:textId="77777777" w:rsidR="00463CA5" w:rsidRPr="008051C2" w:rsidRDefault="00463CA5" w:rsidP="00463CA5">
            <w:pPr>
              <w:pStyle w:val="TZielnanalysetext"/>
              <w:spacing w:before="0" w:after="0"/>
              <w:rPr>
                <w:sz w:val="20"/>
                <w:szCs w:val="20"/>
              </w:rPr>
            </w:pPr>
          </w:p>
        </w:tc>
        <w:tc>
          <w:tcPr>
            <w:tcW w:w="635" w:type="dxa"/>
          </w:tcPr>
          <w:p w14:paraId="7BE221DD" w14:textId="77777777" w:rsidR="00463CA5" w:rsidRPr="008051C2" w:rsidRDefault="00463CA5" w:rsidP="00463CA5">
            <w:pPr>
              <w:pStyle w:val="TZielnanalysetext"/>
              <w:spacing w:before="0" w:after="0"/>
              <w:jc w:val="right"/>
              <w:rPr>
                <w:sz w:val="20"/>
                <w:szCs w:val="20"/>
              </w:rPr>
            </w:pPr>
            <w:r>
              <w:rPr>
                <w:sz w:val="20"/>
                <w:szCs w:val="20"/>
              </w:rPr>
              <w:t>05</w:t>
            </w:r>
          </w:p>
        </w:tc>
      </w:tr>
      <w:tr w:rsidR="00463CA5" w:rsidRPr="00B46E6F" w14:paraId="7BE221F5" w14:textId="77777777" w:rsidTr="00727C36">
        <w:trPr>
          <w:trHeight w:val="1345"/>
        </w:trPr>
        <w:tc>
          <w:tcPr>
            <w:tcW w:w="2809" w:type="dxa"/>
            <w:vMerge w:val="restart"/>
          </w:tcPr>
          <w:p w14:paraId="7BE221DF" w14:textId="77777777" w:rsidR="00463CA5" w:rsidRPr="00EA2EB9" w:rsidRDefault="00463CA5" w:rsidP="00463CA5">
            <w:pPr>
              <w:rPr>
                <w:sz w:val="20"/>
                <w:szCs w:val="20"/>
              </w:rPr>
            </w:pPr>
            <w:r w:rsidRPr="00BB5CAA">
              <w:rPr>
                <w:sz w:val="20"/>
                <w:szCs w:val="20"/>
              </w:rPr>
              <w:t xml:space="preserve">Bei der Beendigung des </w:t>
            </w:r>
            <w:r w:rsidR="00BE3421">
              <w:rPr>
                <w:sz w:val="20"/>
                <w:szCs w:val="20"/>
              </w:rPr>
              <w:br/>
            </w:r>
            <w:r w:rsidRPr="00BB5CAA">
              <w:rPr>
                <w:sz w:val="20"/>
                <w:szCs w:val="20"/>
              </w:rPr>
              <w:t>Arbeitsverhältnisses erstellen die Schü</w:t>
            </w:r>
            <w:r>
              <w:rPr>
                <w:sz w:val="20"/>
                <w:szCs w:val="20"/>
              </w:rPr>
              <w:t>lerinnen und Schüler</w:t>
            </w:r>
            <w:r w:rsidR="00852C4A">
              <w:rPr>
                <w:sz w:val="20"/>
                <w:szCs w:val="20"/>
              </w:rPr>
              <w:t xml:space="preserve"> </w:t>
            </w:r>
            <w:r>
              <w:rPr>
                <w:sz w:val="20"/>
                <w:szCs w:val="20"/>
              </w:rPr>
              <w:t>ein Arbeits</w:t>
            </w:r>
            <w:r w:rsidRPr="00BB5CAA">
              <w:rPr>
                <w:sz w:val="20"/>
                <w:szCs w:val="20"/>
              </w:rPr>
              <w:t xml:space="preserve">zeugnis. Sie unterscheiden Personengruppen, die einen besonderen Kündigungsschutz genießen. Sie kennen Möglichkeiten der Durchsetzung der daraus </w:t>
            </w:r>
            <w:r w:rsidR="00BE3421">
              <w:rPr>
                <w:sz w:val="20"/>
                <w:szCs w:val="20"/>
              </w:rPr>
              <w:br/>
            </w:r>
            <w:r w:rsidRPr="00BB5CAA">
              <w:rPr>
                <w:sz w:val="20"/>
                <w:szCs w:val="20"/>
              </w:rPr>
              <w:t>entstehenden rechtlichen Ansprüche.</w:t>
            </w:r>
          </w:p>
        </w:tc>
        <w:tc>
          <w:tcPr>
            <w:tcW w:w="1825" w:type="dxa"/>
            <w:vMerge w:val="restart"/>
          </w:tcPr>
          <w:p w14:paraId="7BE221E0" w14:textId="77777777" w:rsidR="00463CA5" w:rsidRDefault="00463CA5" w:rsidP="00463CA5">
            <w:pPr>
              <w:pStyle w:val="TZielnanalysetext"/>
              <w:spacing w:before="0" w:after="0"/>
              <w:rPr>
                <w:sz w:val="20"/>
                <w:szCs w:val="20"/>
              </w:rPr>
            </w:pPr>
            <w:r w:rsidRPr="00BB5CAA">
              <w:rPr>
                <w:sz w:val="20"/>
                <w:szCs w:val="20"/>
              </w:rPr>
              <w:t>Beendigung von Arbeitsverhältnissen</w:t>
            </w:r>
          </w:p>
          <w:p w14:paraId="7BE221E1" w14:textId="77777777" w:rsidR="00463CA5" w:rsidRDefault="00463CA5" w:rsidP="00463CA5">
            <w:pPr>
              <w:pStyle w:val="TZielnanalysetext"/>
              <w:numPr>
                <w:ilvl w:val="0"/>
                <w:numId w:val="30"/>
              </w:numPr>
              <w:spacing w:before="0" w:after="0"/>
              <w:ind w:left="213" w:hanging="213"/>
              <w:rPr>
                <w:sz w:val="20"/>
                <w:szCs w:val="20"/>
              </w:rPr>
            </w:pPr>
            <w:r w:rsidRPr="00BB5CAA">
              <w:rPr>
                <w:sz w:val="20"/>
                <w:szCs w:val="20"/>
              </w:rPr>
              <w:t>Kündigung</w:t>
            </w:r>
          </w:p>
          <w:p w14:paraId="7BE221E2" w14:textId="77777777" w:rsidR="00463CA5" w:rsidRDefault="00463CA5" w:rsidP="00463CA5">
            <w:pPr>
              <w:pStyle w:val="TZielnanalysetext"/>
              <w:numPr>
                <w:ilvl w:val="0"/>
                <w:numId w:val="30"/>
              </w:numPr>
              <w:spacing w:before="0" w:after="0"/>
              <w:ind w:left="213" w:hanging="213"/>
              <w:rPr>
                <w:sz w:val="20"/>
                <w:szCs w:val="20"/>
              </w:rPr>
            </w:pPr>
            <w:r w:rsidRPr="00BB5CAA">
              <w:rPr>
                <w:sz w:val="20"/>
                <w:szCs w:val="20"/>
              </w:rPr>
              <w:t>Arbeitszeugniss</w:t>
            </w:r>
            <w:r>
              <w:rPr>
                <w:sz w:val="20"/>
                <w:szCs w:val="20"/>
              </w:rPr>
              <w:t xml:space="preserve">e </w:t>
            </w:r>
          </w:p>
          <w:p w14:paraId="7BE221E3" w14:textId="77777777" w:rsidR="00463CA5" w:rsidRPr="00A5145C" w:rsidRDefault="00463CA5" w:rsidP="00463CA5">
            <w:pPr>
              <w:pStyle w:val="TZielnanalysetext"/>
              <w:numPr>
                <w:ilvl w:val="0"/>
                <w:numId w:val="30"/>
              </w:numPr>
              <w:spacing w:before="0" w:after="0"/>
              <w:ind w:left="213" w:hanging="213"/>
              <w:rPr>
                <w:sz w:val="20"/>
                <w:szCs w:val="20"/>
              </w:rPr>
            </w:pPr>
            <w:r w:rsidRPr="00BB5CAA">
              <w:rPr>
                <w:sz w:val="20"/>
                <w:szCs w:val="20"/>
              </w:rPr>
              <w:t>Kündigungsschutz</w:t>
            </w:r>
          </w:p>
        </w:tc>
        <w:tc>
          <w:tcPr>
            <w:tcW w:w="1825" w:type="dxa"/>
            <w:vMerge w:val="restart"/>
          </w:tcPr>
          <w:p w14:paraId="7BE221E4" w14:textId="77777777" w:rsidR="00463CA5" w:rsidRDefault="00463CA5" w:rsidP="00463CA5">
            <w:pPr>
              <w:rPr>
                <w:sz w:val="20"/>
                <w:szCs w:val="20"/>
              </w:rPr>
            </w:pPr>
          </w:p>
          <w:p w14:paraId="7BE221E5" w14:textId="77777777" w:rsidR="00463CA5" w:rsidRDefault="00463CA5" w:rsidP="00463CA5">
            <w:pPr>
              <w:rPr>
                <w:sz w:val="20"/>
                <w:szCs w:val="20"/>
              </w:rPr>
            </w:pPr>
          </w:p>
          <w:p w14:paraId="7BE221E6" w14:textId="77777777" w:rsidR="00463CA5" w:rsidRDefault="00463CA5" w:rsidP="00463CA5">
            <w:pPr>
              <w:rPr>
                <w:sz w:val="20"/>
                <w:szCs w:val="20"/>
              </w:rPr>
            </w:pPr>
          </w:p>
          <w:p w14:paraId="7BE221E7" w14:textId="77777777" w:rsidR="00823286" w:rsidRDefault="00823286" w:rsidP="00463CA5">
            <w:pPr>
              <w:rPr>
                <w:sz w:val="20"/>
                <w:szCs w:val="20"/>
              </w:rPr>
            </w:pPr>
          </w:p>
          <w:p w14:paraId="7BE221E8" w14:textId="77777777" w:rsidR="00463CA5" w:rsidRDefault="00463CA5" w:rsidP="00463CA5">
            <w:pPr>
              <w:rPr>
                <w:sz w:val="20"/>
                <w:szCs w:val="20"/>
              </w:rPr>
            </w:pPr>
            <w:r>
              <w:rPr>
                <w:sz w:val="20"/>
                <w:szCs w:val="20"/>
              </w:rPr>
              <w:t>einfach, qualifiziert</w:t>
            </w:r>
          </w:p>
          <w:p w14:paraId="7BE221E9" w14:textId="77777777" w:rsidR="00823286" w:rsidRDefault="00823286" w:rsidP="00463CA5">
            <w:pPr>
              <w:rPr>
                <w:sz w:val="20"/>
                <w:szCs w:val="20"/>
              </w:rPr>
            </w:pPr>
          </w:p>
          <w:p w14:paraId="7BE221EA" w14:textId="77777777" w:rsidR="00463CA5" w:rsidRDefault="00463CA5" w:rsidP="00463CA5">
            <w:pPr>
              <w:rPr>
                <w:sz w:val="20"/>
                <w:szCs w:val="20"/>
              </w:rPr>
            </w:pPr>
            <w:r>
              <w:rPr>
                <w:sz w:val="20"/>
                <w:szCs w:val="20"/>
              </w:rPr>
              <w:t>auch Arbeits- und Sozialgerichtsbarkeit</w:t>
            </w:r>
          </w:p>
        </w:tc>
        <w:tc>
          <w:tcPr>
            <w:tcW w:w="2198" w:type="dxa"/>
          </w:tcPr>
          <w:p w14:paraId="7BE221EB" w14:textId="77777777" w:rsidR="00463CA5" w:rsidRDefault="00463CA5" w:rsidP="00463CA5">
            <w:pPr>
              <w:pStyle w:val="TZielnanalysetext"/>
              <w:spacing w:before="0" w:after="0"/>
              <w:rPr>
                <w:b/>
                <w:sz w:val="20"/>
                <w:szCs w:val="20"/>
              </w:rPr>
            </w:pPr>
            <w:r>
              <w:rPr>
                <w:b/>
                <w:sz w:val="20"/>
                <w:szCs w:val="20"/>
              </w:rPr>
              <w:t>LS10 Arbeitsverhältnis beenden</w:t>
            </w:r>
          </w:p>
        </w:tc>
        <w:tc>
          <w:tcPr>
            <w:tcW w:w="2198" w:type="dxa"/>
          </w:tcPr>
          <w:p w14:paraId="7BE221EC" w14:textId="77777777" w:rsidR="00463CA5" w:rsidRDefault="00463CA5" w:rsidP="00463CA5">
            <w:pPr>
              <w:pStyle w:val="TZielnanalysetext"/>
              <w:spacing w:before="0" w:after="0"/>
              <w:rPr>
                <w:sz w:val="20"/>
                <w:szCs w:val="20"/>
              </w:rPr>
            </w:pPr>
            <w:r>
              <w:rPr>
                <w:sz w:val="20"/>
                <w:szCs w:val="20"/>
              </w:rPr>
              <w:t>Kündigung</w:t>
            </w:r>
          </w:p>
          <w:p w14:paraId="7BE221ED" w14:textId="77777777" w:rsidR="00463CA5" w:rsidRDefault="00823286" w:rsidP="00463CA5">
            <w:pPr>
              <w:pStyle w:val="TZielnanalysetext"/>
              <w:spacing w:before="0" w:after="0"/>
              <w:rPr>
                <w:sz w:val="20"/>
                <w:szCs w:val="20"/>
              </w:rPr>
            </w:pPr>
            <w:r>
              <w:rPr>
                <w:sz w:val="20"/>
                <w:szCs w:val="20"/>
              </w:rPr>
              <w:t>einfaches Arbeitszeugnis</w:t>
            </w:r>
          </w:p>
          <w:p w14:paraId="7BE221EE" w14:textId="77777777" w:rsidR="00823286" w:rsidRDefault="00823286" w:rsidP="00463CA5">
            <w:pPr>
              <w:pStyle w:val="TZielnanalysetext"/>
              <w:spacing w:before="0" w:after="0"/>
              <w:rPr>
                <w:sz w:val="20"/>
                <w:szCs w:val="20"/>
              </w:rPr>
            </w:pPr>
            <w:r>
              <w:rPr>
                <w:sz w:val="20"/>
                <w:szCs w:val="20"/>
              </w:rPr>
              <w:t>qualifiziertes Arbeitszeugnis</w:t>
            </w:r>
          </w:p>
        </w:tc>
        <w:tc>
          <w:tcPr>
            <w:tcW w:w="2199" w:type="dxa"/>
          </w:tcPr>
          <w:p w14:paraId="7BE221EF" w14:textId="77777777" w:rsidR="006352C8" w:rsidRDefault="006352C8" w:rsidP="006352C8">
            <w:pPr>
              <w:pStyle w:val="TZielnanalysetext"/>
              <w:spacing w:before="0" w:after="0"/>
              <w:rPr>
                <w:sz w:val="20"/>
                <w:szCs w:val="20"/>
              </w:rPr>
            </w:pPr>
            <w:r>
              <w:rPr>
                <w:sz w:val="20"/>
                <w:szCs w:val="20"/>
              </w:rPr>
              <w:t>begründet vorgehen</w:t>
            </w:r>
          </w:p>
          <w:p w14:paraId="7BE221F0" w14:textId="77777777" w:rsidR="00463CA5" w:rsidRPr="008051C2" w:rsidRDefault="006352C8" w:rsidP="00463CA5">
            <w:pPr>
              <w:pStyle w:val="TZielnanalysetext"/>
              <w:spacing w:before="0" w:after="0"/>
              <w:rPr>
                <w:sz w:val="20"/>
                <w:szCs w:val="20"/>
              </w:rPr>
            </w:pPr>
            <w:r>
              <w:rPr>
                <w:sz w:val="20"/>
                <w:szCs w:val="20"/>
              </w:rPr>
              <w:t>Entscheidungen treffen</w:t>
            </w:r>
          </w:p>
        </w:tc>
        <w:tc>
          <w:tcPr>
            <w:tcW w:w="1544" w:type="dxa"/>
          </w:tcPr>
          <w:p w14:paraId="7BE221F1" w14:textId="77777777" w:rsidR="00463CA5" w:rsidRDefault="00E3502C" w:rsidP="00463CA5">
            <w:pPr>
              <w:pStyle w:val="TZielnanalysetext"/>
              <w:spacing w:before="0" w:after="0"/>
              <w:rPr>
                <w:sz w:val="20"/>
                <w:szCs w:val="20"/>
              </w:rPr>
            </w:pPr>
            <w:hyperlink r:id="rId9" w:history="1">
              <w:r w:rsidR="00823286" w:rsidRPr="00823286">
                <w:rPr>
                  <w:rStyle w:val="Hyperlink"/>
                  <w:sz w:val="20"/>
                  <w:szCs w:val="20"/>
                </w:rPr>
                <w:t>interaktive Übung Kündigung</w:t>
              </w:r>
            </w:hyperlink>
          </w:p>
          <w:p w14:paraId="7BE221F2" w14:textId="77777777" w:rsidR="00823286" w:rsidRDefault="00823286" w:rsidP="00463CA5">
            <w:pPr>
              <w:pStyle w:val="TZielnanalysetext"/>
              <w:spacing w:before="0" w:after="0"/>
              <w:rPr>
                <w:sz w:val="20"/>
                <w:szCs w:val="20"/>
              </w:rPr>
            </w:pPr>
          </w:p>
          <w:p w14:paraId="7BE221F3" w14:textId="77777777" w:rsidR="00823286" w:rsidRPr="008051C2" w:rsidRDefault="00E3502C" w:rsidP="00463CA5">
            <w:pPr>
              <w:pStyle w:val="TZielnanalysetext"/>
              <w:spacing w:before="0" w:after="0"/>
              <w:rPr>
                <w:sz w:val="20"/>
                <w:szCs w:val="20"/>
              </w:rPr>
            </w:pPr>
            <w:hyperlink r:id="rId10" w:history="1">
              <w:r w:rsidR="00823286" w:rsidRPr="006352C8">
                <w:rPr>
                  <w:rStyle w:val="Hyperlink"/>
                  <w:sz w:val="20"/>
                  <w:szCs w:val="20"/>
                </w:rPr>
                <w:t>interaktive Übung Arbeitszeugnis</w:t>
              </w:r>
            </w:hyperlink>
          </w:p>
        </w:tc>
        <w:tc>
          <w:tcPr>
            <w:tcW w:w="635" w:type="dxa"/>
          </w:tcPr>
          <w:p w14:paraId="7BE221F4" w14:textId="77777777" w:rsidR="00463CA5" w:rsidRPr="008051C2" w:rsidRDefault="00463CA5" w:rsidP="00463CA5">
            <w:pPr>
              <w:pStyle w:val="TZielnanalysetext"/>
              <w:spacing w:before="0" w:after="0"/>
              <w:jc w:val="right"/>
              <w:rPr>
                <w:sz w:val="20"/>
                <w:szCs w:val="20"/>
              </w:rPr>
            </w:pPr>
            <w:r>
              <w:rPr>
                <w:sz w:val="20"/>
                <w:szCs w:val="20"/>
              </w:rPr>
              <w:t>05</w:t>
            </w:r>
          </w:p>
        </w:tc>
      </w:tr>
      <w:tr w:rsidR="00463CA5" w:rsidRPr="00B46E6F" w14:paraId="7BE221FF" w14:textId="77777777" w:rsidTr="00FC6F4C">
        <w:trPr>
          <w:trHeight w:val="926"/>
        </w:trPr>
        <w:tc>
          <w:tcPr>
            <w:tcW w:w="2809" w:type="dxa"/>
            <w:vMerge/>
            <w:tcBorders>
              <w:bottom w:val="single" w:sz="4" w:space="0" w:color="auto"/>
            </w:tcBorders>
          </w:tcPr>
          <w:p w14:paraId="7BE221F6" w14:textId="77777777" w:rsidR="00463CA5" w:rsidRPr="00EA2EB9" w:rsidRDefault="00463CA5" w:rsidP="00463CA5">
            <w:pPr>
              <w:rPr>
                <w:sz w:val="20"/>
                <w:szCs w:val="20"/>
              </w:rPr>
            </w:pPr>
          </w:p>
        </w:tc>
        <w:tc>
          <w:tcPr>
            <w:tcW w:w="1825" w:type="dxa"/>
            <w:vMerge/>
            <w:tcBorders>
              <w:bottom w:val="single" w:sz="4" w:space="0" w:color="auto"/>
            </w:tcBorders>
          </w:tcPr>
          <w:p w14:paraId="7BE221F7" w14:textId="77777777" w:rsidR="00463CA5" w:rsidRPr="00EA2EB9" w:rsidRDefault="00463CA5" w:rsidP="00463CA5">
            <w:pPr>
              <w:pStyle w:val="TZielnanalysetext"/>
              <w:spacing w:before="0" w:after="0"/>
              <w:rPr>
                <w:sz w:val="20"/>
                <w:szCs w:val="20"/>
              </w:rPr>
            </w:pPr>
          </w:p>
        </w:tc>
        <w:tc>
          <w:tcPr>
            <w:tcW w:w="1825" w:type="dxa"/>
            <w:vMerge/>
            <w:tcBorders>
              <w:bottom w:val="single" w:sz="4" w:space="0" w:color="auto"/>
            </w:tcBorders>
          </w:tcPr>
          <w:p w14:paraId="7BE221F8" w14:textId="77777777" w:rsidR="00463CA5" w:rsidRDefault="00463CA5" w:rsidP="00463CA5">
            <w:pPr>
              <w:rPr>
                <w:sz w:val="20"/>
                <w:szCs w:val="20"/>
              </w:rPr>
            </w:pPr>
          </w:p>
        </w:tc>
        <w:tc>
          <w:tcPr>
            <w:tcW w:w="2198" w:type="dxa"/>
            <w:tcBorders>
              <w:bottom w:val="single" w:sz="4" w:space="0" w:color="auto"/>
            </w:tcBorders>
          </w:tcPr>
          <w:p w14:paraId="7BE221F9" w14:textId="77777777" w:rsidR="00463CA5" w:rsidRDefault="00463CA5" w:rsidP="00463CA5">
            <w:pPr>
              <w:pStyle w:val="TZielnanalysetext"/>
              <w:spacing w:before="0" w:after="0"/>
              <w:rPr>
                <w:b/>
                <w:sz w:val="20"/>
                <w:szCs w:val="20"/>
              </w:rPr>
            </w:pPr>
            <w:r>
              <w:rPr>
                <w:b/>
                <w:sz w:val="20"/>
                <w:szCs w:val="20"/>
              </w:rPr>
              <w:t>LS11 Kündigungsschutz beachten</w:t>
            </w:r>
          </w:p>
        </w:tc>
        <w:tc>
          <w:tcPr>
            <w:tcW w:w="2198" w:type="dxa"/>
            <w:tcBorders>
              <w:bottom w:val="single" w:sz="4" w:space="0" w:color="auto"/>
            </w:tcBorders>
          </w:tcPr>
          <w:p w14:paraId="7BE221FA" w14:textId="77777777" w:rsidR="00463CA5" w:rsidRDefault="00463CA5" w:rsidP="00463CA5">
            <w:pPr>
              <w:pStyle w:val="TZielnanalysetext"/>
              <w:spacing w:before="0" w:after="0"/>
              <w:rPr>
                <w:sz w:val="20"/>
                <w:szCs w:val="20"/>
              </w:rPr>
            </w:pPr>
            <w:r>
              <w:rPr>
                <w:sz w:val="20"/>
                <w:szCs w:val="20"/>
              </w:rPr>
              <w:t>Mitarbeiterhandbuch</w:t>
            </w:r>
          </w:p>
        </w:tc>
        <w:tc>
          <w:tcPr>
            <w:tcW w:w="2199" w:type="dxa"/>
            <w:tcBorders>
              <w:bottom w:val="single" w:sz="4" w:space="0" w:color="auto"/>
            </w:tcBorders>
          </w:tcPr>
          <w:p w14:paraId="7BE221FB" w14:textId="77777777" w:rsidR="006352C8" w:rsidRDefault="006352C8" w:rsidP="00463CA5">
            <w:pPr>
              <w:pStyle w:val="TZielnanalysetext"/>
              <w:spacing w:before="0" w:after="0"/>
              <w:rPr>
                <w:sz w:val="20"/>
                <w:szCs w:val="20"/>
              </w:rPr>
            </w:pPr>
            <w:r>
              <w:rPr>
                <w:sz w:val="20"/>
                <w:szCs w:val="20"/>
              </w:rPr>
              <w:t>Informationen strukturieren</w:t>
            </w:r>
          </w:p>
          <w:p w14:paraId="7BE221FC" w14:textId="77777777" w:rsidR="00463CA5" w:rsidRPr="008051C2" w:rsidRDefault="006352C8" w:rsidP="00463CA5">
            <w:pPr>
              <w:pStyle w:val="TZielnanalysetext"/>
              <w:spacing w:before="0" w:after="0"/>
              <w:rPr>
                <w:sz w:val="20"/>
                <w:szCs w:val="20"/>
              </w:rPr>
            </w:pPr>
            <w:r>
              <w:rPr>
                <w:sz w:val="20"/>
                <w:szCs w:val="20"/>
              </w:rPr>
              <w:t>Zusammenhänge herstellen</w:t>
            </w:r>
          </w:p>
        </w:tc>
        <w:tc>
          <w:tcPr>
            <w:tcW w:w="1544" w:type="dxa"/>
            <w:tcBorders>
              <w:bottom w:val="single" w:sz="4" w:space="0" w:color="auto"/>
            </w:tcBorders>
          </w:tcPr>
          <w:p w14:paraId="7BE221FD" w14:textId="77777777" w:rsidR="00463CA5" w:rsidRPr="008051C2" w:rsidRDefault="00E3502C" w:rsidP="006352C8">
            <w:pPr>
              <w:pStyle w:val="TZielnanalysetext"/>
              <w:spacing w:before="0" w:after="0"/>
              <w:rPr>
                <w:sz w:val="20"/>
                <w:szCs w:val="20"/>
              </w:rPr>
            </w:pPr>
            <w:hyperlink r:id="rId11" w:history="1">
              <w:r w:rsidR="006352C8">
                <w:rPr>
                  <w:rStyle w:val="Hyperlink"/>
                  <w:sz w:val="20"/>
                  <w:szCs w:val="20"/>
                </w:rPr>
                <w:t>i</w:t>
              </w:r>
              <w:r w:rsidR="006352C8" w:rsidRPr="006352C8">
                <w:rPr>
                  <w:rStyle w:val="Hyperlink"/>
                  <w:sz w:val="20"/>
                  <w:szCs w:val="20"/>
                </w:rPr>
                <w:t>nteraktive Übung besonderer Kündigungsschutz</w:t>
              </w:r>
            </w:hyperlink>
          </w:p>
        </w:tc>
        <w:tc>
          <w:tcPr>
            <w:tcW w:w="635" w:type="dxa"/>
            <w:tcBorders>
              <w:bottom w:val="single" w:sz="4" w:space="0" w:color="auto"/>
            </w:tcBorders>
          </w:tcPr>
          <w:p w14:paraId="7BE221FE" w14:textId="77777777" w:rsidR="00463CA5" w:rsidRPr="008051C2" w:rsidRDefault="00463CA5" w:rsidP="00463CA5">
            <w:pPr>
              <w:pStyle w:val="TZielnanalysetext"/>
              <w:spacing w:before="0" w:after="0"/>
              <w:jc w:val="right"/>
              <w:rPr>
                <w:sz w:val="20"/>
                <w:szCs w:val="20"/>
              </w:rPr>
            </w:pPr>
            <w:r>
              <w:rPr>
                <w:sz w:val="20"/>
                <w:szCs w:val="20"/>
              </w:rPr>
              <w:t>05</w:t>
            </w:r>
          </w:p>
        </w:tc>
      </w:tr>
      <w:tr w:rsidR="00515BCF" w:rsidRPr="00B46E6F" w14:paraId="7BE22206" w14:textId="77777777" w:rsidTr="007C0B9F">
        <w:trPr>
          <w:trHeight w:val="667"/>
        </w:trPr>
        <w:tc>
          <w:tcPr>
            <w:tcW w:w="2809" w:type="dxa"/>
            <w:tcBorders>
              <w:bottom w:val="single" w:sz="4" w:space="0" w:color="auto"/>
            </w:tcBorders>
          </w:tcPr>
          <w:p w14:paraId="7BE22200" w14:textId="77777777" w:rsidR="00463CA5" w:rsidRPr="00463CA5" w:rsidRDefault="00463CA5" w:rsidP="00463CA5">
            <w:pPr>
              <w:spacing w:before="20" w:after="20"/>
              <w:rPr>
                <w:rFonts w:eastAsia="Times New Roman"/>
                <w:sz w:val="20"/>
                <w:szCs w:val="20"/>
                <w:lang w:eastAsia="de-DE"/>
              </w:rPr>
            </w:pPr>
            <w:r w:rsidRPr="00463CA5">
              <w:rPr>
                <w:rFonts w:eastAsia="Times New Roman"/>
                <w:sz w:val="20"/>
                <w:szCs w:val="20"/>
                <w:lang w:eastAsia="de-DE"/>
              </w:rPr>
              <w:t xml:space="preserve">Die Schülerinnen und Schüler führen unter Beachtung personalwirtschaftlicher Ziele Aufgaben und Tätigkeiten des Personalwesens eines Einzelhandelsunternehmens durch. Hierbei sind sie sich der </w:t>
            </w:r>
            <w:r w:rsidR="00BE3421">
              <w:rPr>
                <w:rFonts w:eastAsia="Times New Roman"/>
                <w:sz w:val="20"/>
                <w:szCs w:val="20"/>
                <w:lang w:eastAsia="de-DE"/>
              </w:rPr>
              <w:br/>
            </w:r>
            <w:r w:rsidRPr="00463CA5">
              <w:rPr>
                <w:rFonts w:eastAsia="Times New Roman"/>
                <w:sz w:val="20"/>
                <w:szCs w:val="20"/>
                <w:lang w:eastAsia="de-DE"/>
              </w:rPr>
              <w:t xml:space="preserve">unterschiedlichen Interessenlage aller Beteiligten bewusst und beachten jederzeit die </w:t>
            </w:r>
            <w:r w:rsidRPr="00463CA5">
              <w:rPr>
                <w:rFonts w:eastAsia="Times New Roman"/>
                <w:sz w:val="20"/>
                <w:szCs w:val="20"/>
                <w:lang w:eastAsia="de-DE"/>
              </w:rPr>
              <w:lastRenderedPageBreak/>
              <w:t>Belange des Datenschutzes. […]</w:t>
            </w:r>
          </w:p>
          <w:p w14:paraId="7BE22201" w14:textId="77777777" w:rsidR="00463CA5" w:rsidRPr="00463CA5" w:rsidRDefault="00463CA5" w:rsidP="00463CA5">
            <w:pPr>
              <w:spacing w:before="20" w:after="20"/>
              <w:rPr>
                <w:rFonts w:eastAsia="Times New Roman"/>
                <w:sz w:val="20"/>
                <w:szCs w:val="20"/>
                <w:lang w:eastAsia="de-DE"/>
              </w:rPr>
            </w:pPr>
          </w:p>
          <w:p w14:paraId="7BE22202" w14:textId="77777777" w:rsidR="00515BCF" w:rsidRPr="00727C36" w:rsidRDefault="00463CA5" w:rsidP="00463CA5">
            <w:pPr>
              <w:rPr>
                <w:rFonts w:eastAsia="Times New Roman"/>
                <w:sz w:val="20"/>
                <w:szCs w:val="20"/>
                <w:lang w:eastAsia="de-DE"/>
              </w:rPr>
            </w:pPr>
            <w:r w:rsidRPr="00463CA5">
              <w:rPr>
                <w:rFonts w:eastAsia="Times New Roman"/>
                <w:sz w:val="20"/>
                <w:szCs w:val="20"/>
                <w:lang w:eastAsia="de-DE"/>
              </w:rPr>
              <w:t xml:space="preserve">[…] Die Schülerinnen und Schüler erkennen die Bedeutung von Arbeitsverträgen für das Arbeitsverhältnis und </w:t>
            </w:r>
            <w:r w:rsidR="00BE3421">
              <w:rPr>
                <w:rFonts w:eastAsia="Times New Roman"/>
                <w:sz w:val="20"/>
                <w:szCs w:val="20"/>
                <w:lang w:eastAsia="de-DE"/>
              </w:rPr>
              <w:br/>
            </w:r>
            <w:r w:rsidRPr="00463CA5">
              <w:rPr>
                <w:rFonts w:eastAsia="Times New Roman"/>
                <w:sz w:val="20"/>
                <w:szCs w:val="20"/>
                <w:lang w:eastAsia="de-DE"/>
              </w:rPr>
              <w:t>wirken bei dessen Begründung, Betreuung und Beendigung mit. […]</w:t>
            </w:r>
          </w:p>
        </w:tc>
        <w:tc>
          <w:tcPr>
            <w:tcW w:w="11789" w:type="dxa"/>
            <w:gridSpan w:val="6"/>
            <w:tcBorders>
              <w:bottom w:val="single" w:sz="4" w:space="0" w:color="auto"/>
            </w:tcBorders>
            <w:vAlign w:val="center"/>
          </w:tcPr>
          <w:p w14:paraId="7BE22203" w14:textId="77777777" w:rsidR="00515BCF" w:rsidRPr="00F47AD4" w:rsidRDefault="00515BCF" w:rsidP="00515BCF">
            <w:pPr>
              <w:spacing w:before="20" w:after="120"/>
              <w:jc w:val="center"/>
              <w:rPr>
                <w:rFonts w:eastAsia="Times New Roman"/>
                <w:sz w:val="20"/>
                <w:szCs w:val="20"/>
                <w:lang w:eastAsia="de-DE"/>
              </w:rPr>
            </w:pPr>
            <w:r w:rsidRPr="00F47AD4">
              <w:rPr>
                <w:rFonts w:eastAsia="Times New Roman"/>
                <w:sz w:val="20"/>
                <w:szCs w:val="20"/>
                <w:lang w:eastAsia="de-DE"/>
              </w:rPr>
              <w:lastRenderedPageBreak/>
              <w:t>[Umfassende Kompetenz für das gesamte Lernfeld]</w:t>
            </w:r>
          </w:p>
          <w:p w14:paraId="7BE22204" w14:textId="77777777" w:rsidR="00515BCF" w:rsidRPr="00B46E6F" w:rsidRDefault="00515BCF" w:rsidP="00515BCF">
            <w:pPr>
              <w:jc w:val="center"/>
              <w:rPr>
                <w:rFonts w:eastAsia="Times New Roman"/>
                <w:sz w:val="20"/>
                <w:szCs w:val="20"/>
                <w:lang w:eastAsia="de-DE"/>
              </w:rPr>
            </w:pPr>
            <w:r w:rsidRPr="00F47AD4">
              <w:rPr>
                <w:rFonts w:eastAsia="Times New Roman"/>
                <w:sz w:val="20"/>
                <w:szCs w:val="20"/>
                <w:lang w:eastAsia="de-DE"/>
              </w:rPr>
              <w:t>integrativ umsetzen</w:t>
            </w:r>
          </w:p>
        </w:tc>
        <w:tc>
          <w:tcPr>
            <w:tcW w:w="635" w:type="dxa"/>
            <w:tcBorders>
              <w:bottom w:val="single" w:sz="4" w:space="0" w:color="auto"/>
            </w:tcBorders>
          </w:tcPr>
          <w:p w14:paraId="7BE22205" w14:textId="77777777" w:rsidR="00515BCF" w:rsidRPr="00B46E6F" w:rsidRDefault="00515BCF" w:rsidP="00515BCF">
            <w:pPr>
              <w:jc w:val="right"/>
              <w:rPr>
                <w:rFonts w:eastAsia="Times New Roman"/>
                <w:sz w:val="20"/>
                <w:szCs w:val="20"/>
                <w:lang w:eastAsia="de-DE"/>
              </w:rPr>
            </w:pPr>
          </w:p>
        </w:tc>
      </w:tr>
      <w:tr w:rsidR="00515BCF" w:rsidRPr="00B46E6F" w14:paraId="7BE22209" w14:textId="77777777" w:rsidTr="007C0B9F">
        <w:trPr>
          <w:trHeight w:val="347"/>
        </w:trPr>
        <w:tc>
          <w:tcPr>
            <w:tcW w:w="14598" w:type="dxa"/>
            <w:gridSpan w:val="7"/>
            <w:tcBorders>
              <w:top w:val="single" w:sz="4" w:space="0" w:color="auto"/>
              <w:bottom w:val="single" w:sz="4" w:space="0" w:color="auto"/>
            </w:tcBorders>
            <w:vAlign w:val="center"/>
          </w:tcPr>
          <w:p w14:paraId="7BE22207" w14:textId="77777777" w:rsidR="00515BCF" w:rsidRPr="00B46E6F" w:rsidRDefault="00515BCF" w:rsidP="00515BCF">
            <w:pPr>
              <w:jc w:val="right"/>
              <w:rPr>
                <w:rFonts w:eastAsia="Times New Roman"/>
                <w:sz w:val="20"/>
                <w:szCs w:val="20"/>
                <w:lang w:eastAsia="de-DE"/>
              </w:rPr>
            </w:pPr>
            <w:r>
              <w:rPr>
                <w:rFonts w:eastAsia="Times New Roman"/>
                <w:sz w:val="20"/>
                <w:szCs w:val="20"/>
                <w:lang w:eastAsia="de-DE"/>
              </w:rPr>
              <w:t>gesamt*</w:t>
            </w:r>
          </w:p>
        </w:tc>
        <w:tc>
          <w:tcPr>
            <w:tcW w:w="635" w:type="dxa"/>
            <w:tcBorders>
              <w:top w:val="single" w:sz="4" w:space="0" w:color="auto"/>
              <w:bottom w:val="single" w:sz="4" w:space="0" w:color="auto"/>
            </w:tcBorders>
            <w:vAlign w:val="center"/>
          </w:tcPr>
          <w:p w14:paraId="7BE22208" w14:textId="77777777" w:rsidR="00515BCF" w:rsidRPr="00B46E6F" w:rsidRDefault="00463CA5" w:rsidP="00515BCF">
            <w:pPr>
              <w:jc w:val="right"/>
              <w:rPr>
                <w:rFonts w:eastAsia="Times New Roman"/>
                <w:sz w:val="20"/>
                <w:szCs w:val="20"/>
                <w:lang w:eastAsia="de-DE"/>
              </w:rPr>
            </w:pPr>
            <w:r>
              <w:rPr>
                <w:rFonts w:eastAsia="Times New Roman"/>
                <w:sz w:val="20"/>
                <w:szCs w:val="20"/>
                <w:lang w:eastAsia="de-DE"/>
              </w:rPr>
              <w:t>48</w:t>
            </w:r>
          </w:p>
        </w:tc>
      </w:tr>
    </w:tbl>
    <w:p w14:paraId="7BE2220A" w14:textId="77777777" w:rsidR="00BE3421" w:rsidRDefault="00BE3421" w:rsidP="00BE3421">
      <w:pPr>
        <w:rPr>
          <w:rFonts w:eastAsia="Times New Roman"/>
          <w:sz w:val="20"/>
          <w:szCs w:val="20"/>
          <w:lang w:eastAsia="de-DE"/>
        </w:rPr>
      </w:pPr>
    </w:p>
    <w:p w14:paraId="7BE2220B" w14:textId="77777777" w:rsidR="00BE3421" w:rsidRDefault="00BE3421" w:rsidP="00BE3421">
      <w:pPr>
        <w:rPr>
          <w:rFonts w:eastAsia="Times New Roman"/>
          <w:sz w:val="20"/>
          <w:szCs w:val="20"/>
          <w:lang w:eastAsia="de-DE"/>
        </w:rPr>
      </w:pPr>
    </w:p>
    <w:p w14:paraId="7BE2220C" w14:textId="77777777" w:rsidR="00CD6932" w:rsidRPr="00BE3421" w:rsidRDefault="004121B8" w:rsidP="00BE3421">
      <w:pPr>
        <w:rPr>
          <w:rFonts w:eastAsia="Times New Roman"/>
          <w:sz w:val="20"/>
          <w:szCs w:val="20"/>
          <w:lang w:eastAsia="de-DE"/>
        </w:rPr>
      </w:pPr>
      <w:r>
        <w:rPr>
          <w:rFonts w:eastAsia="Times New Roman"/>
          <w:sz w:val="20"/>
          <w:szCs w:val="20"/>
          <w:lang w:eastAsia="de-DE"/>
        </w:rPr>
        <w:t>* Die restlichen 20 % des Zeitrichtwerts sind für Vertiefung und Lernerfolgskontrolle vorgesehen</w:t>
      </w:r>
      <w:r w:rsidR="00BE3421">
        <w:rPr>
          <w:rFonts w:eastAsia="Times New Roman"/>
          <w:sz w:val="20"/>
          <w:szCs w:val="20"/>
          <w:lang w:eastAsia="de-DE"/>
        </w:rPr>
        <w:t>.</w:t>
      </w:r>
    </w:p>
    <w:sectPr w:rsidR="00CD6932" w:rsidRPr="00BE3421" w:rsidSect="00504B71">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851" w:bottom="397"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2220F" w14:textId="77777777" w:rsidR="00B46E6F" w:rsidRDefault="00B46E6F" w:rsidP="001E03DE">
      <w:r>
        <w:separator/>
      </w:r>
    </w:p>
  </w:endnote>
  <w:endnote w:type="continuationSeparator" w:id="0">
    <w:p w14:paraId="7BE22210" w14:textId="77777777" w:rsidR="00B46E6F" w:rsidRDefault="00B46E6F"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22213" w14:textId="77777777" w:rsidR="00504B71" w:rsidRDefault="00504B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22214" w14:textId="22677085" w:rsidR="006A5926" w:rsidRPr="00BF0129" w:rsidRDefault="006A5926" w:rsidP="006A5926">
    <w:pPr>
      <w:pStyle w:val="Fuzeile"/>
      <w:tabs>
        <w:tab w:val="clear" w:pos="4536"/>
        <w:tab w:val="clear" w:pos="9072"/>
        <w:tab w:val="right" w:pos="15307"/>
      </w:tabs>
      <w:rPr>
        <w:sz w:val="14"/>
      </w:rPr>
    </w:pPr>
    <w:r w:rsidRPr="00BF0129">
      <w:rPr>
        <w:sz w:val="14"/>
      </w:rPr>
      <w:fldChar w:fldCharType="begin"/>
    </w:r>
    <w:r w:rsidRPr="00BF0129">
      <w:rPr>
        <w:sz w:val="14"/>
      </w:rPr>
      <w:instrText xml:space="preserve"> FILENAME \* MERGEFORMAT </w:instrText>
    </w:r>
    <w:r w:rsidRPr="00BF0129">
      <w:rPr>
        <w:sz w:val="14"/>
      </w:rPr>
      <w:fldChar w:fldCharType="separate"/>
    </w:r>
    <w:r w:rsidR="00507035">
      <w:rPr>
        <w:noProof/>
        <w:sz w:val="14"/>
      </w:rPr>
      <w:t>WKE-LF09-Zielanalyse.docx</w:t>
    </w:r>
    <w:r w:rsidRPr="00BF0129">
      <w:rPr>
        <w:noProof/>
        <w:sz w:val="14"/>
      </w:rPr>
      <w:fldChar w:fldCharType="end"/>
    </w:r>
    <w:r w:rsidRPr="00BF0129">
      <w:rPr>
        <w:sz w:val="14"/>
      </w:rPr>
      <w:tab/>
      <w:t xml:space="preserve">Seite </w:t>
    </w:r>
    <w:r w:rsidRPr="00BF0129">
      <w:rPr>
        <w:bCs/>
        <w:sz w:val="14"/>
      </w:rPr>
      <w:fldChar w:fldCharType="begin"/>
    </w:r>
    <w:r w:rsidRPr="00BF0129">
      <w:rPr>
        <w:bCs/>
        <w:sz w:val="14"/>
      </w:rPr>
      <w:instrText>PAGE  \* Arabic  \* MERGEFORMAT</w:instrText>
    </w:r>
    <w:r w:rsidRPr="00BF0129">
      <w:rPr>
        <w:bCs/>
        <w:sz w:val="14"/>
      </w:rPr>
      <w:fldChar w:fldCharType="separate"/>
    </w:r>
    <w:r w:rsidR="00E3502C">
      <w:rPr>
        <w:bCs/>
        <w:noProof/>
        <w:sz w:val="14"/>
      </w:rPr>
      <w:t>1</w:t>
    </w:r>
    <w:r w:rsidRPr="00BF0129">
      <w:rPr>
        <w:bCs/>
        <w:sz w:val="14"/>
      </w:rPr>
      <w:fldChar w:fldCharType="end"/>
    </w:r>
    <w:r w:rsidRPr="00BF0129">
      <w:rPr>
        <w:sz w:val="14"/>
      </w:rPr>
      <w:t>/</w:t>
    </w:r>
    <w:r w:rsidRPr="00BF0129">
      <w:rPr>
        <w:bCs/>
        <w:sz w:val="14"/>
      </w:rPr>
      <w:fldChar w:fldCharType="begin"/>
    </w:r>
    <w:r w:rsidRPr="00BF0129">
      <w:rPr>
        <w:bCs/>
        <w:sz w:val="14"/>
      </w:rPr>
      <w:instrText>NUMPAGES  \* Arabic  \* MERGEFORMAT</w:instrText>
    </w:r>
    <w:r w:rsidRPr="00BF0129">
      <w:rPr>
        <w:bCs/>
        <w:sz w:val="14"/>
      </w:rPr>
      <w:fldChar w:fldCharType="separate"/>
    </w:r>
    <w:r w:rsidR="00E3502C">
      <w:rPr>
        <w:bCs/>
        <w:noProof/>
        <w:sz w:val="14"/>
      </w:rPr>
      <w:t>3</w:t>
    </w:r>
    <w:r w:rsidRPr="00BF0129">
      <w:rPr>
        <w:bCs/>
        <w:sz w:val="14"/>
      </w:rPr>
      <w:fldChar w:fldCharType="end"/>
    </w:r>
  </w:p>
  <w:p w14:paraId="7BE22215" w14:textId="77777777" w:rsidR="003A4F9B" w:rsidRPr="00744EB9" w:rsidRDefault="00E3502C" w:rsidP="00744EB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22217" w14:textId="77777777" w:rsidR="00504B71" w:rsidRDefault="00504B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2220D" w14:textId="77777777" w:rsidR="00B46E6F" w:rsidRDefault="00B46E6F" w:rsidP="001E03DE">
      <w:r>
        <w:separator/>
      </w:r>
    </w:p>
  </w:footnote>
  <w:footnote w:type="continuationSeparator" w:id="0">
    <w:p w14:paraId="7BE2220E" w14:textId="77777777" w:rsidR="00B46E6F" w:rsidRDefault="00B46E6F" w:rsidP="001E03DE">
      <w:r>
        <w:continuationSeparator/>
      </w:r>
    </w:p>
  </w:footnote>
  <w:footnote w:id="1">
    <w:p w14:paraId="7BE22218" w14:textId="77777777" w:rsidR="00B46E6F" w:rsidRDefault="00B46E6F" w:rsidP="00B46E6F">
      <w:pPr>
        <w:pStyle w:val="Funotentext"/>
        <w:rPr>
          <w:sz w:val="18"/>
        </w:rPr>
      </w:pPr>
      <w:r>
        <w:rPr>
          <w:rStyle w:val="Funotenzeichen"/>
        </w:rPr>
        <w:footnoteRef/>
      </w:r>
      <w:r>
        <w:t xml:space="preserve"> </w:t>
      </w:r>
      <w:r w:rsidRPr="00504B71">
        <w:rPr>
          <w:sz w:val="18"/>
        </w:rPr>
        <w:t xml:space="preserve">Ministerium für Kultus, Jugend und Sport Baden-Württemberg (Herausgeber): Bildungsplan für die Berufsschule, Kaufmann/Kauffrau im Einzelhandel, Verkäufer/Verkäuferin (2017), S. </w:t>
      </w:r>
      <w:r w:rsidR="00993499">
        <w:rPr>
          <w:sz w:val="18"/>
        </w:rPr>
        <w:t>22</w:t>
      </w:r>
      <w:r w:rsidRPr="00504B71">
        <w:rPr>
          <w:sz w:val="18"/>
        </w:rPr>
        <w:t>.</w:t>
      </w:r>
    </w:p>
    <w:p w14:paraId="7BE22219" w14:textId="77777777" w:rsidR="00504B71" w:rsidRDefault="00504B71" w:rsidP="00B46E6F">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22211" w14:textId="77777777" w:rsidR="00504B71" w:rsidRDefault="00504B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22212" w14:textId="77777777" w:rsidR="00504B71" w:rsidRDefault="00504B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22216" w14:textId="77777777" w:rsidR="00504B71" w:rsidRDefault="00504B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F8C"/>
    <w:multiLevelType w:val="hybridMultilevel"/>
    <w:tmpl w:val="1D582694"/>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457111"/>
    <w:multiLevelType w:val="hybridMultilevel"/>
    <w:tmpl w:val="CF7AF11E"/>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E9354C"/>
    <w:multiLevelType w:val="hybridMultilevel"/>
    <w:tmpl w:val="C7C41F04"/>
    <w:lvl w:ilvl="0" w:tplc="3D565CA2">
      <w:numFmt w:val="bullet"/>
      <w:lvlText w:val="-"/>
      <w:lvlJc w:val="left"/>
      <w:pPr>
        <w:ind w:left="2061" w:hanging="360"/>
      </w:pPr>
      <w:rPr>
        <w:rFonts w:ascii="Arial" w:eastAsia="Times New Roman" w:hAnsi="Arial" w:hint="default"/>
      </w:rPr>
    </w:lvl>
    <w:lvl w:ilvl="1" w:tplc="04070003" w:tentative="1">
      <w:start w:val="1"/>
      <w:numFmt w:val="bullet"/>
      <w:lvlText w:val="o"/>
      <w:lvlJc w:val="left"/>
      <w:pPr>
        <w:ind w:left="2781" w:hanging="360"/>
      </w:pPr>
      <w:rPr>
        <w:rFonts w:ascii="Courier New" w:hAnsi="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3" w15:restartNumberingAfterBreak="0">
    <w:nsid w:val="0B060E9D"/>
    <w:multiLevelType w:val="hybridMultilevel"/>
    <w:tmpl w:val="999A273E"/>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A6651C"/>
    <w:multiLevelType w:val="hybridMultilevel"/>
    <w:tmpl w:val="39EC8BFC"/>
    <w:lvl w:ilvl="0" w:tplc="3D565C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FB752B"/>
    <w:multiLevelType w:val="hybridMultilevel"/>
    <w:tmpl w:val="6C72E3D6"/>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5B419D"/>
    <w:multiLevelType w:val="hybridMultilevel"/>
    <w:tmpl w:val="BA4CAC02"/>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203AA2"/>
    <w:multiLevelType w:val="hybridMultilevel"/>
    <w:tmpl w:val="12000124"/>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3E0998"/>
    <w:multiLevelType w:val="hybridMultilevel"/>
    <w:tmpl w:val="626AF9D6"/>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2B4778"/>
    <w:multiLevelType w:val="multilevel"/>
    <w:tmpl w:val="197E460E"/>
    <w:lvl w:ilvl="0">
      <w:start w:val="1"/>
      <w:numFmt w:val="bullet"/>
      <w:pStyle w:val="KMListeArial-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920799"/>
    <w:multiLevelType w:val="hybridMultilevel"/>
    <w:tmpl w:val="6EE8349C"/>
    <w:lvl w:ilvl="0" w:tplc="3D565C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7A5286"/>
    <w:multiLevelType w:val="hybridMultilevel"/>
    <w:tmpl w:val="2D6CFA1A"/>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BC371B"/>
    <w:multiLevelType w:val="hybridMultilevel"/>
    <w:tmpl w:val="94BA1354"/>
    <w:lvl w:ilvl="0" w:tplc="FD069296">
      <w:numFmt w:val="bullet"/>
      <w:lvlText w:val="-"/>
      <w:lvlJc w:val="left"/>
      <w:pPr>
        <w:ind w:left="1440" w:hanging="360"/>
      </w:pPr>
      <w:rPr>
        <w:rFonts w:ascii="Arial" w:eastAsia="Times New Roman" w:hAnsi="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C293EFE"/>
    <w:multiLevelType w:val="hybridMultilevel"/>
    <w:tmpl w:val="D3A04B6A"/>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872141"/>
    <w:multiLevelType w:val="multilevel"/>
    <w:tmpl w:val="BB6A89DE"/>
    <w:lvl w:ilvl="0">
      <w:start w:val="1"/>
      <w:numFmt w:val="decimal"/>
      <w:pStyle w:val="KMListe-num1Arial-12pt"/>
      <w:lvlText w:val="%1."/>
      <w:lvlJc w:val="left"/>
      <w:pPr>
        <w:ind w:left="567" w:hanging="567"/>
      </w:pPr>
      <w:rPr>
        <w:rFonts w:ascii="Arial" w:hAnsi="Arial" w:hint="default"/>
        <w:b w:val="0"/>
        <w:i w:val="0"/>
        <w:sz w:val="24"/>
      </w:rPr>
    </w:lvl>
    <w:lvl w:ilvl="1">
      <w:start w:val="1"/>
      <w:numFmt w:val="decimal"/>
      <w:pStyle w:val="KMListe-num2Arial-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C56E77"/>
    <w:multiLevelType w:val="hybridMultilevel"/>
    <w:tmpl w:val="19F2C02C"/>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025652"/>
    <w:multiLevelType w:val="hybridMultilevel"/>
    <w:tmpl w:val="6E32F626"/>
    <w:lvl w:ilvl="0" w:tplc="6BDE8D5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A73777"/>
    <w:multiLevelType w:val="hybridMultilevel"/>
    <w:tmpl w:val="0AA483C4"/>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C8242B"/>
    <w:multiLevelType w:val="multilevel"/>
    <w:tmpl w:val="4EC693E2"/>
    <w:lvl w:ilvl="0">
      <w:start w:val="1"/>
      <w:numFmt w:val="decimal"/>
      <w:pStyle w:val="KMberschrift1numArial-fett-12pt"/>
      <w:lvlText w:val="%1."/>
      <w:lvlJc w:val="left"/>
      <w:pPr>
        <w:ind w:left="360" w:hanging="360"/>
      </w:pPr>
      <w:rPr>
        <w:rFonts w:hint="default"/>
        <w:b/>
        <w:i w:val="0"/>
        <w:sz w:val="24"/>
      </w:rPr>
    </w:lvl>
    <w:lvl w:ilvl="1">
      <w:start w:val="1"/>
      <w:numFmt w:val="decimal"/>
      <w:pStyle w:val="KMberschrift2num-Arial-12pt"/>
      <w:lvlText w:val="%1.%2"/>
      <w:lvlJc w:val="left"/>
      <w:pPr>
        <w:ind w:left="1021" w:hanging="1021"/>
      </w:pPr>
      <w:rPr>
        <w:rFonts w:ascii="Arial" w:hAnsi="Arial" w:hint="default"/>
        <w:b w:val="0"/>
        <w:i w:val="0"/>
        <w:sz w:val="24"/>
      </w:rPr>
    </w:lvl>
    <w:lvl w:ilvl="2">
      <w:start w:val="1"/>
      <w:numFmt w:val="decimal"/>
      <w:pStyle w:val="KMberschrift3num-Arial-12pt"/>
      <w:lvlText w:val="%1.%2.%3"/>
      <w:lvlJc w:val="left"/>
      <w:pPr>
        <w:ind w:left="1021" w:hanging="1021"/>
      </w:pPr>
      <w:rPr>
        <w:rFonts w:ascii="Arial" w:hAnsi="Arial" w:hint="default"/>
        <w:b w:val="0"/>
        <w:i w:val="0"/>
        <w:sz w:val="24"/>
      </w:rPr>
    </w:lvl>
    <w:lvl w:ilvl="3">
      <w:start w:val="1"/>
      <w:numFmt w:val="decimal"/>
      <w:pStyle w:val="KMberschrift4num-Arial-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19" w15:restartNumberingAfterBreak="0">
    <w:nsid w:val="57CA3BF9"/>
    <w:multiLevelType w:val="hybridMultilevel"/>
    <w:tmpl w:val="0F14E70E"/>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667B3C"/>
    <w:multiLevelType w:val="hybridMultilevel"/>
    <w:tmpl w:val="F2706758"/>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9D7044"/>
    <w:multiLevelType w:val="hybridMultilevel"/>
    <w:tmpl w:val="6EE6D7BA"/>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A536E7"/>
    <w:multiLevelType w:val="hybridMultilevel"/>
    <w:tmpl w:val="0E5E8A62"/>
    <w:lvl w:ilvl="0" w:tplc="3D565C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F20315"/>
    <w:multiLevelType w:val="hybridMultilevel"/>
    <w:tmpl w:val="F76209F0"/>
    <w:lvl w:ilvl="0" w:tplc="3D565C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3626A2"/>
    <w:multiLevelType w:val="hybridMultilevel"/>
    <w:tmpl w:val="8DBE5358"/>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535510"/>
    <w:multiLevelType w:val="hybridMultilevel"/>
    <w:tmpl w:val="E382980E"/>
    <w:lvl w:ilvl="0" w:tplc="2650587C">
      <w:start w:val="1"/>
      <w:numFmt w:val="bullet"/>
      <w:pStyle w:val="KMListeArial-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25"/>
  </w:num>
  <w:num w:numId="6">
    <w:abstractNumId w:val="9"/>
  </w:num>
  <w:num w:numId="7">
    <w:abstractNumId w:val="14"/>
  </w:num>
  <w:num w:numId="8">
    <w:abstractNumId w:val="14"/>
  </w:num>
  <w:num w:numId="9">
    <w:abstractNumId w:val="16"/>
  </w:num>
  <w:num w:numId="10">
    <w:abstractNumId w:val="13"/>
  </w:num>
  <w:num w:numId="11">
    <w:abstractNumId w:val="24"/>
  </w:num>
  <w:num w:numId="12">
    <w:abstractNumId w:val="6"/>
  </w:num>
  <w:num w:numId="13">
    <w:abstractNumId w:val="8"/>
  </w:num>
  <w:num w:numId="14">
    <w:abstractNumId w:val="1"/>
  </w:num>
  <w:num w:numId="15">
    <w:abstractNumId w:val="22"/>
  </w:num>
  <w:num w:numId="16">
    <w:abstractNumId w:val="2"/>
  </w:num>
  <w:num w:numId="17">
    <w:abstractNumId w:val="10"/>
  </w:num>
  <w:num w:numId="18">
    <w:abstractNumId w:val="4"/>
  </w:num>
  <w:num w:numId="19">
    <w:abstractNumId w:val="23"/>
  </w:num>
  <w:num w:numId="20">
    <w:abstractNumId w:val="17"/>
  </w:num>
  <w:num w:numId="21">
    <w:abstractNumId w:val="11"/>
  </w:num>
  <w:num w:numId="22">
    <w:abstractNumId w:val="21"/>
  </w:num>
  <w:num w:numId="23">
    <w:abstractNumId w:val="7"/>
  </w:num>
  <w:num w:numId="24">
    <w:abstractNumId w:val="20"/>
  </w:num>
  <w:num w:numId="25">
    <w:abstractNumId w:val="0"/>
  </w:num>
  <w:num w:numId="26">
    <w:abstractNumId w:val="5"/>
  </w:num>
  <w:num w:numId="27">
    <w:abstractNumId w:val="19"/>
  </w:num>
  <w:num w:numId="28">
    <w:abstractNumId w:val="15"/>
  </w:num>
  <w:num w:numId="29">
    <w:abstractNumId w:val="1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6F"/>
    <w:rsid w:val="000020ED"/>
    <w:rsid w:val="0007316C"/>
    <w:rsid w:val="00093B3F"/>
    <w:rsid w:val="00111DC3"/>
    <w:rsid w:val="00155714"/>
    <w:rsid w:val="001A2103"/>
    <w:rsid w:val="001E03DE"/>
    <w:rsid w:val="002223B8"/>
    <w:rsid w:val="00256F08"/>
    <w:rsid w:val="00296589"/>
    <w:rsid w:val="003C6AFC"/>
    <w:rsid w:val="004121B8"/>
    <w:rsid w:val="0044650F"/>
    <w:rsid w:val="00463CA5"/>
    <w:rsid w:val="00487AAE"/>
    <w:rsid w:val="004C4BFA"/>
    <w:rsid w:val="004D0791"/>
    <w:rsid w:val="00500B0D"/>
    <w:rsid w:val="00504B71"/>
    <w:rsid w:val="00507035"/>
    <w:rsid w:val="00515BCF"/>
    <w:rsid w:val="00520359"/>
    <w:rsid w:val="005F3F58"/>
    <w:rsid w:val="00601B07"/>
    <w:rsid w:val="006352C8"/>
    <w:rsid w:val="00664BE9"/>
    <w:rsid w:val="006A5926"/>
    <w:rsid w:val="006D7D0E"/>
    <w:rsid w:val="006E0EE8"/>
    <w:rsid w:val="00727C36"/>
    <w:rsid w:val="00764A1C"/>
    <w:rsid w:val="007A0CBE"/>
    <w:rsid w:val="007B0923"/>
    <w:rsid w:val="007C0B9F"/>
    <w:rsid w:val="00823286"/>
    <w:rsid w:val="00852C4A"/>
    <w:rsid w:val="00860CAD"/>
    <w:rsid w:val="00880E86"/>
    <w:rsid w:val="008A55AF"/>
    <w:rsid w:val="008A7911"/>
    <w:rsid w:val="008B18E2"/>
    <w:rsid w:val="008C7F70"/>
    <w:rsid w:val="00917F42"/>
    <w:rsid w:val="009533B3"/>
    <w:rsid w:val="00977F6C"/>
    <w:rsid w:val="00993499"/>
    <w:rsid w:val="009935DA"/>
    <w:rsid w:val="00995E03"/>
    <w:rsid w:val="009B03D1"/>
    <w:rsid w:val="009C05F9"/>
    <w:rsid w:val="00A343CD"/>
    <w:rsid w:val="00B22E5F"/>
    <w:rsid w:val="00B46E6F"/>
    <w:rsid w:val="00B61D2C"/>
    <w:rsid w:val="00B67CC8"/>
    <w:rsid w:val="00BB620B"/>
    <w:rsid w:val="00BE3421"/>
    <w:rsid w:val="00BF0129"/>
    <w:rsid w:val="00C22DA6"/>
    <w:rsid w:val="00C651E3"/>
    <w:rsid w:val="00CC522B"/>
    <w:rsid w:val="00CD6932"/>
    <w:rsid w:val="00D6740F"/>
    <w:rsid w:val="00D9410B"/>
    <w:rsid w:val="00DA445A"/>
    <w:rsid w:val="00E3502C"/>
    <w:rsid w:val="00E44C87"/>
    <w:rsid w:val="00E77B1C"/>
    <w:rsid w:val="00EA0CC3"/>
    <w:rsid w:val="00EB47D2"/>
    <w:rsid w:val="00EF52E5"/>
    <w:rsid w:val="00F44A67"/>
    <w:rsid w:val="00F47AD4"/>
    <w:rsid w:val="00FC5B11"/>
    <w:rsid w:val="00FC6F4C"/>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E22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3286"/>
    <w:pPr>
      <w:spacing w:line="240" w:lineRule="auto"/>
    </w:pPr>
  </w:style>
  <w:style w:type="paragraph" w:styleId="berschrift1">
    <w:name w:val="heading 1"/>
    <w:basedOn w:val="Standard"/>
    <w:next w:val="Standard"/>
    <w:link w:val="berschrift1Zchn"/>
    <w:uiPriority w:val="9"/>
    <w:rsid w:val="00155714"/>
    <w:pPr>
      <w:keepNext/>
      <w:keepLines/>
      <w:spacing w:before="24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155714"/>
    <w:rPr>
      <w:rFonts w:eastAsiaTheme="majorEastAsia" w:cstheme="majorBidi"/>
      <w:b/>
      <w:color w:val="000000" w:themeColor="text1"/>
      <w:szCs w:val="32"/>
    </w:rPr>
  </w:style>
  <w:style w:type="paragraph" w:customStyle="1" w:styleId="KMberschrift1Arial-12pt">
    <w:name w:val="_KM_Überschrift_1_Arial-12pt"/>
    <w:basedOn w:val="Standard"/>
    <w:next w:val="Standard"/>
    <w:qFormat/>
    <w:rsid w:val="00155714"/>
    <w:pPr>
      <w:keepNext/>
      <w:spacing w:before="240" w:after="240" w:line="360" w:lineRule="atLeast"/>
      <w:outlineLvl w:val="0"/>
    </w:pPr>
    <w:rPr>
      <w:b/>
      <w:kern w:val="20"/>
    </w:rPr>
  </w:style>
  <w:style w:type="paragraph" w:customStyle="1" w:styleId="KMberschrift1numArial-fett-12pt">
    <w:name w:val="_KM_Überschrift1_num_Arial-fett-12pt"/>
    <w:basedOn w:val="Standard"/>
    <w:next w:val="Standard"/>
    <w:qFormat/>
    <w:rsid w:val="003C6AFC"/>
    <w:pPr>
      <w:keepNext/>
      <w:numPr>
        <w:numId w:val="4"/>
      </w:numPr>
      <w:spacing w:before="480" w:after="240" w:line="360" w:lineRule="auto"/>
      <w:ind w:left="567" w:hanging="567"/>
      <w:outlineLvl w:val="0"/>
    </w:pPr>
    <w:rPr>
      <w:b/>
      <w:bCs/>
    </w:rPr>
  </w:style>
  <w:style w:type="paragraph" w:customStyle="1" w:styleId="KMberschrift2num-Arial-12pt">
    <w:name w:val="_KM_Überschrift2_num-Arial-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Arial-12pt">
    <w:name w:val="_KM_Überschrift3_num-Arial-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Arial-12pt">
    <w:name w:val="_KM_Überschrift4_num-Arial-12pt"/>
    <w:basedOn w:val="Standard"/>
    <w:next w:val="Standard"/>
    <w:qFormat/>
    <w:rsid w:val="00EA0CC3"/>
    <w:pPr>
      <w:numPr>
        <w:ilvl w:val="3"/>
        <w:numId w:val="4"/>
      </w:numPr>
      <w:spacing w:before="360" w:after="120" w:line="259" w:lineRule="auto"/>
      <w:outlineLvl w:val="3"/>
    </w:pPr>
    <w:rPr>
      <w:kern w:val="20"/>
    </w:rPr>
  </w:style>
  <w:style w:type="paragraph" w:customStyle="1" w:styleId="KMListeArial-12pt-Punkt">
    <w:name w:val="_KM_Liste_Arial-12pt-Punkt"/>
    <w:basedOn w:val="Standard"/>
    <w:link w:val="KMListeArial-12pt-PunktZchn"/>
    <w:qFormat/>
    <w:rsid w:val="00FE24EE"/>
    <w:pPr>
      <w:numPr>
        <w:numId w:val="5"/>
      </w:numPr>
      <w:spacing w:line="360" w:lineRule="atLeast"/>
    </w:pPr>
    <w:rPr>
      <w:kern w:val="20"/>
    </w:rPr>
  </w:style>
  <w:style w:type="character" w:customStyle="1" w:styleId="KMListeArial-12pt-PunktZchn">
    <w:name w:val="_KM_Liste_Arial-12pt-Punkt Zchn"/>
    <w:basedOn w:val="Absatz-Standardschriftart"/>
    <w:link w:val="KMListeArial-12pt-Punkt"/>
    <w:rsid w:val="00FE24EE"/>
    <w:rPr>
      <w:kern w:val="20"/>
      <w:szCs w:val="24"/>
    </w:rPr>
  </w:style>
  <w:style w:type="paragraph" w:customStyle="1" w:styleId="KMListeArial-12pt-Strich">
    <w:name w:val="_KM_Liste_Arial-12pt-Strich"/>
    <w:basedOn w:val="Standard"/>
    <w:link w:val="KMListeArial-12pt-StrichZchn"/>
    <w:qFormat/>
    <w:rsid w:val="00FE24EE"/>
    <w:pPr>
      <w:numPr>
        <w:numId w:val="6"/>
      </w:numPr>
      <w:spacing w:line="360" w:lineRule="atLeast"/>
    </w:pPr>
    <w:rPr>
      <w:kern w:val="20"/>
    </w:rPr>
  </w:style>
  <w:style w:type="character" w:customStyle="1" w:styleId="KMListeArial-12pt-StrichZchn">
    <w:name w:val="_KM_Liste_Arial-12pt-Strich Zchn"/>
    <w:basedOn w:val="Absatz-Standardschriftart"/>
    <w:link w:val="KMListeArial-12pt-Strich"/>
    <w:rsid w:val="00FE24EE"/>
    <w:rPr>
      <w:kern w:val="20"/>
      <w:szCs w:val="24"/>
    </w:rPr>
  </w:style>
  <w:style w:type="paragraph" w:customStyle="1" w:styleId="KMListe-num1Arial-12pt">
    <w:name w:val="_KM_Liste-num1_Arial-12pt"/>
    <w:basedOn w:val="Standard"/>
    <w:link w:val="KMListe-num1Arial-12ptZchn"/>
    <w:qFormat/>
    <w:rsid w:val="00FE24EE"/>
    <w:pPr>
      <w:numPr>
        <w:numId w:val="8"/>
      </w:numPr>
      <w:spacing w:before="120" w:after="120" w:line="360" w:lineRule="atLeast"/>
    </w:pPr>
    <w:rPr>
      <w:kern w:val="20"/>
    </w:rPr>
  </w:style>
  <w:style w:type="character" w:customStyle="1" w:styleId="KMListe-num1Arial-12ptZchn">
    <w:name w:val="_KM_Liste-num1_Arial-12pt Zchn"/>
    <w:basedOn w:val="Absatz-Standardschriftart"/>
    <w:link w:val="KMListe-num1Arial-12pt"/>
    <w:rsid w:val="00FE24EE"/>
    <w:rPr>
      <w:kern w:val="20"/>
      <w:szCs w:val="24"/>
    </w:rPr>
  </w:style>
  <w:style w:type="paragraph" w:customStyle="1" w:styleId="KMListe-num2Arial-12pt">
    <w:name w:val="_KM_Liste-num2_Arial-12pt"/>
    <w:basedOn w:val="Standard"/>
    <w:link w:val="KMListe-num2Arial-12ptZchn"/>
    <w:autoRedefine/>
    <w:qFormat/>
    <w:rsid w:val="00FE24EE"/>
    <w:pPr>
      <w:numPr>
        <w:ilvl w:val="1"/>
        <w:numId w:val="8"/>
      </w:numPr>
      <w:spacing w:before="120" w:after="120" w:line="360" w:lineRule="atLeast"/>
    </w:pPr>
    <w:rPr>
      <w:kern w:val="20"/>
      <w:lang w:val="en-GB"/>
    </w:rPr>
  </w:style>
  <w:style w:type="character" w:customStyle="1" w:styleId="KMListe-num2Arial-12ptZchn">
    <w:name w:val="_KM_Liste-num2_Arial-12pt Zchn"/>
    <w:basedOn w:val="Absatz-Standardschriftart"/>
    <w:link w:val="KMListe-num2Arial-12pt"/>
    <w:rsid w:val="00FE24EE"/>
    <w:rPr>
      <w:kern w:val="20"/>
      <w:szCs w:val="24"/>
      <w:lang w:val="en-GB"/>
    </w:rPr>
  </w:style>
  <w:style w:type="paragraph" w:customStyle="1" w:styleId="KMberschrift2Arial-12pt">
    <w:name w:val="_KM_Überschrift_2_Arial-12pt"/>
    <w:basedOn w:val="KMberschrift1Arial-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
    <w:name w:val="_KM_Standard_Textkörper"/>
    <w:basedOn w:val="Standard"/>
    <w:qFormat/>
    <w:rsid w:val="003C6AFC"/>
    <w:pPr>
      <w:spacing w:line="360" w:lineRule="exact"/>
    </w:pPr>
  </w:style>
  <w:style w:type="paragraph" w:customStyle="1" w:styleId="KMArtefakt">
    <w:name w:val="_KM_Artefakt"/>
    <w:basedOn w:val="KMStandardTextkrper"/>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
    <w:name w:val="_KM_Tabellenüberschrift Spalte"/>
    <w:basedOn w:val="KMStandardTextkrper"/>
    <w:qFormat/>
    <w:rsid w:val="00A343CD"/>
    <w:rPr>
      <w:b/>
    </w:rPr>
  </w:style>
  <w:style w:type="paragraph" w:customStyle="1" w:styleId="KMTabellenberschriftZeile">
    <w:name w:val="_KM_Tabellenüberschrift Zeile"/>
    <w:basedOn w:val="KMStandardTextkrper"/>
    <w:qFormat/>
    <w:rsid w:val="00A343CD"/>
    <w:rPr>
      <w:b/>
    </w:rPr>
  </w:style>
  <w:style w:type="paragraph" w:styleId="Textkrper2">
    <w:name w:val="Body Text 2"/>
    <w:basedOn w:val="Standard"/>
    <w:link w:val="Textkrper2Zchn"/>
    <w:uiPriority w:val="99"/>
    <w:rsid w:val="00B46E6F"/>
    <w:pPr>
      <w:tabs>
        <w:tab w:val="right" w:pos="9498"/>
      </w:tabs>
      <w:jc w:val="both"/>
    </w:pPr>
    <w:rPr>
      <w:rFonts w:eastAsia="Times New Roman"/>
      <w:sz w:val="20"/>
      <w:szCs w:val="22"/>
      <w:lang w:eastAsia="de-DE"/>
    </w:rPr>
  </w:style>
  <w:style w:type="character" w:customStyle="1" w:styleId="Textkrper2Zchn">
    <w:name w:val="Textkörper 2 Zchn"/>
    <w:basedOn w:val="Absatz-Standardschriftart"/>
    <w:link w:val="Textkrper2"/>
    <w:uiPriority w:val="99"/>
    <w:rsid w:val="00B46E6F"/>
    <w:rPr>
      <w:rFonts w:eastAsia="Times New Roman"/>
      <w:sz w:val="20"/>
      <w:szCs w:val="22"/>
      <w:lang w:eastAsia="de-DE"/>
    </w:rPr>
  </w:style>
  <w:style w:type="table" w:styleId="Tabellenraster">
    <w:name w:val="Table Grid"/>
    <w:basedOn w:val="NormaleTabelle"/>
    <w:uiPriority w:val="39"/>
    <w:rsid w:val="00B46E6F"/>
    <w:pPr>
      <w:spacing w:line="240" w:lineRule="atLeast"/>
    </w:pPr>
    <w:rPr>
      <w:rFonts w:eastAsia="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itel">
    <w:name w:val="T_Titel"/>
    <w:basedOn w:val="Standard"/>
    <w:rsid w:val="00B46E6F"/>
    <w:pPr>
      <w:contextualSpacing/>
    </w:pPr>
    <w:rPr>
      <w:rFonts w:eastAsiaTheme="majorEastAsia" w:cs="Times New Roman"/>
      <w:b/>
      <w:color w:val="FF0000"/>
      <w:spacing w:val="5"/>
      <w:kern w:val="28"/>
      <w:sz w:val="32"/>
      <w:szCs w:val="52"/>
      <w:lang w:eastAsia="de-DE"/>
    </w:rPr>
  </w:style>
  <w:style w:type="paragraph" w:customStyle="1" w:styleId="TZielnanalyseKopf">
    <w:name w:val="T_ZielnanalyseKopf"/>
    <w:basedOn w:val="Standard"/>
    <w:rsid w:val="00B46E6F"/>
    <w:rPr>
      <w:rFonts w:eastAsia="Times New Roman"/>
      <w:sz w:val="12"/>
      <w:szCs w:val="12"/>
      <w:lang w:eastAsia="de-DE"/>
    </w:rPr>
  </w:style>
  <w:style w:type="paragraph" w:customStyle="1" w:styleId="TZielnanalyseKopf2">
    <w:name w:val="T_ZielnanalyseKopf2"/>
    <w:basedOn w:val="Standard"/>
    <w:rsid w:val="00B46E6F"/>
    <w:pPr>
      <w:spacing w:before="20" w:after="20"/>
    </w:pPr>
    <w:rPr>
      <w:rFonts w:eastAsia="Times New Roman"/>
      <w:b/>
      <w:sz w:val="28"/>
      <w:szCs w:val="28"/>
      <w:lang w:eastAsia="de-DE"/>
    </w:rPr>
  </w:style>
  <w:style w:type="paragraph" w:customStyle="1" w:styleId="TZielnanalyseKopf3">
    <w:name w:val="T_ZielnanalyseKopf3"/>
    <w:basedOn w:val="Standard"/>
    <w:rsid w:val="00B46E6F"/>
    <w:pPr>
      <w:spacing w:before="20" w:after="20"/>
      <w:jc w:val="center"/>
    </w:pPr>
    <w:rPr>
      <w:rFonts w:eastAsia="Times New Roman"/>
      <w:szCs w:val="22"/>
      <w:lang w:eastAsia="de-DE"/>
    </w:rPr>
  </w:style>
  <w:style w:type="paragraph" w:customStyle="1" w:styleId="TZielnanalyseKopf4">
    <w:name w:val="T_ZielnanalyseKopf4"/>
    <w:basedOn w:val="Standard"/>
    <w:rsid w:val="00B46E6F"/>
    <w:rPr>
      <w:rFonts w:eastAsia="Times New Roman"/>
      <w:b/>
      <w:bCs/>
      <w:sz w:val="20"/>
      <w:szCs w:val="20"/>
      <w:lang w:eastAsia="de-DE"/>
    </w:rPr>
  </w:style>
  <w:style w:type="paragraph" w:customStyle="1" w:styleId="TZielnanalyseKopf5">
    <w:name w:val="T_ZielnanalyseKopf5"/>
    <w:basedOn w:val="TZielnanalyseKopf4"/>
    <w:rsid w:val="00B46E6F"/>
    <w:rPr>
      <w:sz w:val="16"/>
    </w:rPr>
  </w:style>
  <w:style w:type="paragraph" w:customStyle="1" w:styleId="TZielnanalysetext">
    <w:name w:val="T_Zielnanalysetext"/>
    <w:basedOn w:val="TZielnanalyseKopf2"/>
    <w:rsid w:val="00B46E6F"/>
    <w:rPr>
      <w:b w:val="0"/>
      <w:sz w:val="16"/>
    </w:rPr>
  </w:style>
  <w:style w:type="paragraph" w:styleId="Beschriftung">
    <w:name w:val="caption"/>
    <w:basedOn w:val="Standard"/>
    <w:next w:val="Textkrper"/>
    <w:uiPriority w:val="35"/>
    <w:unhideWhenUsed/>
    <w:qFormat/>
    <w:rsid w:val="00B46E6F"/>
    <w:pPr>
      <w:spacing w:after="200"/>
      <w:jc w:val="both"/>
    </w:pPr>
    <w:rPr>
      <w:rFonts w:eastAsia="Times New Roman" w:cs="Times New Roman"/>
      <w:bCs/>
      <w:color w:val="000000" w:themeColor="text1"/>
      <w:sz w:val="18"/>
      <w:szCs w:val="18"/>
      <w:lang w:eastAsia="de-DE"/>
    </w:rPr>
  </w:style>
  <w:style w:type="paragraph" w:styleId="Funotentext">
    <w:name w:val="footnote text"/>
    <w:basedOn w:val="Standard"/>
    <w:link w:val="FunotentextZchn"/>
    <w:uiPriority w:val="99"/>
    <w:semiHidden/>
    <w:unhideWhenUsed/>
    <w:rsid w:val="00B46E6F"/>
    <w:rPr>
      <w:rFonts w:eastAsia="Times New Roman"/>
      <w:sz w:val="20"/>
      <w:szCs w:val="20"/>
      <w:lang w:eastAsia="de-DE"/>
    </w:rPr>
  </w:style>
  <w:style w:type="character" w:customStyle="1" w:styleId="FunotentextZchn">
    <w:name w:val="Fußnotentext Zchn"/>
    <w:basedOn w:val="Absatz-Standardschriftart"/>
    <w:link w:val="Funotentext"/>
    <w:uiPriority w:val="99"/>
    <w:semiHidden/>
    <w:rsid w:val="00B46E6F"/>
    <w:rPr>
      <w:rFonts w:eastAsia="Times New Roman"/>
      <w:sz w:val="20"/>
      <w:szCs w:val="20"/>
      <w:lang w:eastAsia="de-DE"/>
    </w:rPr>
  </w:style>
  <w:style w:type="character" w:styleId="Funotenzeichen">
    <w:name w:val="footnote reference"/>
    <w:basedOn w:val="Absatz-Standardschriftart"/>
    <w:uiPriority w:val="99"/>
    <w:semiHidden/>
    <w:unhideWhenUsed/>
    <w:rsid w:val="00B46E6F"/>
    <w:rPr>
      <w:rFonts w:cs="Times New Roman"/>
      <w:vertAlign w:val="superscript"/>
    </w:rPr>
  </w:style>
  <w:style w:type="paragraph" w:styleId="Textkrper">
    <w:name w:val="Body Text"/>
    <w:basedOn w:val="Standard"/>
    <w:link w:val="TextkrperZchn"/>
    <w:uiPriority w:val="99"/>
    <w:semiHidden/>
    <w:unhideWhenUsed/>
    <w:rsid w:val="00B46E6F"/>
    <w:pPr>
      <w:spacing w:after="120"/>
    </w:pPr>
  </w:style>
  <w:style w:type="character" w:customStyle="1" w:styleId="TextkrperZchn">
    <w:name w:val="Textkörper Zchn"/>
    <w:basedOn w:val="Absatz-Standardschriftart"/>
    <w:link w:val="Textkrper"/>
    <w:uiPriority w:val="99"/>
    <w:semiHidden/>
    <w:rsid w:val="00B46E6F"/>
  </w:style>
  <w:style w:type="paragraph" w:styleId="Listenabsatz">
    <w:name w:val="List Paragraph"/>
    <w:basedOn w:val="Standard"/>
    <w:uiPriority w:val="34"/>
    <w:qFormat/>
    <w:rsid w:val="004121B8"/>
    <w:pPr>
      <w:ind w:left="720"/>
      <w:contextualSpacing/>
    </w:pPr>
  </w:style>
  <w:style w:type="character" w:styleId="Hyperlink">
    <w:name w:val="Hyperlink"/>
    <w:basedOn w:val="Absatz-Standardschriftart"/>
    <w:uiPriority w:val="99"/>
    <w:unhideWhenUsed/>
    <w:rsid w:val="00823286"/>
    <w:rPr>
      <w:color w:val="0000FF" w:themeColor="hyperlink"/>
      <w:u w:val="single"/>
    </w:rPr>
  </w:style>
  <w:style w:type="paragraph" w:styleId="Sprechblasentext">
    <w:name w:val="Balloon Text"/>
    <w:basedOn w:val="Standard"/>
    <w:link w:val="SprechblasentextZchn"/>
    <w:uiPriority w:val="99"/>
    <w:semiHidden/>
    <w:unhideWhenUsed/>
    <w:rsid w:val="0099349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3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ule-bw.de/faecher-und-schularten/berufliche-bildung/wirtschaft/wiso/bs/kb1/ls07/befristu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e-bw.de/faecher-und-schularten/berufliche-bildung/wirtschaft/wiso/bs/kb1/ls07/kuendigungsschu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hule-bw.de/faecher-und-schularten/berufliche-bildung/wirtschaft/wiso/bs/kb1/ls07/arbeitszeugn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hule-bw.de/faecher-und-schularten/berufliche-bildung/wirtschaft/wiso/bs/kb1/ls07/kuendigung"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3BF67-06BD-46DF-959F-AD173E8B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2024-03-08T07:04:00Z</dcterms:created>
  <dcterms:modified xsi:type="dcterms:W3CDTF">2024-03-08T07:04:00Z</dcterms:modified>
</cp:coreProperties>
</file>