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Überschrift Unternehmensprofil"/>
      </w:tblPr>
      <w:tblGrid>
        <w:gridCol w:w="2522"/>
        <w:gridCol w:w="7111"/>
      </w:tblGrid>
      <w:tr w:rsidR="00233EC1" w:rsidRPr="000C614E" w14:paraId="223CB460" w14:textId="77777777" w:rsidTr="00DA575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DE793F" w14:textId="77777777" w:rsidR="00233EC1" w:rsidRPr="000C614E" w:rsidRDefault="00233EC1" w:rsidP="00DA5759">
            <w:pPr>
              <w:pStyle w:val="tLernfeldKopf-Tite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DMG-DDK-DPR-DDM</w:t>
            </w:r>
            <w:r w:rsidRPr="000C614E">
              <w:rPr>
                <w:sz w:val="22"/>
                <w:szCs w:val="22"/>
              </w:rPr>
              <w:t>-LF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E3FA7" w14:textId="5DE054A0" w:rsidR="00233EC1" w:rsidRPr="00D167FA" w:rsidRDefault="00233EC1" w:rsidP="00F66878">
            <w:pPr>
              <w:pStyle w:val="tLernfeldKopf-Tite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Unternehmensprofil Design-Agentur Maier</w:t>
            </w:r>
          </w:p>
        </w:tc>
      </w:tr>
    </w:tbl>
    <w:p w14:paraId="0DE07E07" w14:textId="77777777" w:rsidR="00233EC1" w:rsidRPr="00166CA3" w:rsidRDefault="00233EC1" w:rsidP="00233EC1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295" w:after="295" w:line="280" w:lineRule="exact"/>
        <w:ind w:left="113" w:right="113"/>
        <w:jc w:val="both"/>
        <w:rPr>
          <w:rFonts w:eastAsia="Times New Roman"/>
          <w:b/>
          <w:bCs/>
          <w:color w:val="000000" w:themeColor="text1"/>
          <w:szCs w:val="20"/>
        </w:rPr>
      </w:pPr>
      <w:r w:rsidRPr="00166CA3">
        <w:rPr>
          <w:rFonts w:eastAsia="Times New Roman"/>
          <w:b/>
          <w:bCs/>
          <w:color w:val="000000" w:themeColor="text1"/>
          <w:szCs w:val="20"/>
        </w:rPr>
        <w:t>Unternehmensprofil</w:t>
      </w:r>
    </w:p>
    <w:p w14:paraId="784F7A07" w14:textId="246CC814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bCs/>
        </w:rPr>
      </w:pPr>
      <w:r w:rsidRPr="00B852C7">
        <w:rPr>
          <w:rFonts w:cs="Arial"/>
        </w:rPr>
        <w:t>Design-</w:t>
      </w:r>
      <w:r>
        <w:rPr>
          <w:rFonts w:cs="Arial"/>
        </w:rPr>
        <w:t>Agentur</w:t>
      </w:r>
      <w:r w:rsidRPr="00B852C7">
        <w:rPr>
          <w:rFonts w:cs="Arial"/>
        </w:rPr>
        <w:t xml:space="preserve"> </w:t>
      </w:r>
      <w:r>
        <w:rPr>
          <w:rFonts w:cs="Arial"/>
        </w:rPr>
        <w:t>Maier</w:t>
      </w:r>
    </w:p>
    <w:p w14:paraId="1C09542F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>
        <w:rPr>
          <w:rFonts w:cs="Arial"/>
        </w:rPr>
        <w:t>Zur Linde</w:t>
      </w:r>
      <w:r w:rsidRPr="00B852C7">
        <w:rPr>
          <w:rFonts w:cs="Arial"/>
        </w:rPr>
        <w:t xml:space="preserve"> 11</w:t>
      </w:r>
    </w:p>
    <w:p w14:paraId="2CEF4972" w14:textId="526EA944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B852C7">
        <w:rPr>
          <w:rFonts w:cs="Arial"/>
        </w:rPr>
        <w:t>70376 Stuttgart</w:t>
      </w:r>
    </w:p>
    <w:p w14:paraId="7A606DAA" w14:textId="77777777" w:rsidR="00A12FA6" w:rsidRPr="00B852C7" w:rsidRDefault="00A12FA6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4B52F486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B852C7">
        <w:rPr>
          <w:rFonts w:cs="Arial"/>
        </w:rPr>
        <w:t>Tel. +</w:t>
      </w:r>
      <w:bookmarkStart w:id="0" w:name="_Hlk150424671"/>
      <w:r w:rsidRPr="00B852C7">
        <w:rPr>
          <w:rFonts w:cs="Arial"/>
        </w:rPr>
        <w:t>49 711 382416-0</w:t>
      </w:r>
      <w:bookmarkEnd w:id="0"/>
    </w:p>
    <w:p w14:paraId="487B8315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4560A4A1" w14:textId="74670FD8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B852C7">
        <w:rPr>
          <w:rFonts w:cs="Arial"/>
        </w:rPr>
        <w:t xml:space="preserve">Website: </w:t>
      </w:r>
      <w:r w:rsidRPr="00B852C7">
        <w:rPr>
          <w:rFonts w:cs="Arial"/>
        </w:rPr>
        <w:tab/>
      </w:r>
      <w:r w:rsidRPr="00B852C7">
        <w:rPr>
          <w:rFonts w:cs="Arial"/>
        </w:rPr>
        <w:tab/>
      </w:r>
      <w:hyperlink r:id="rId7" w:history="1">
        <w:r w:rsidR="00A12FA6" w:rsidRPr="006B4936">
          <w:t>www.design-agentur-maier.eu</w:t>
        </w:r>
      </w:hyperlink>
    </w:p>
    <w:p w14:paraId="1D345816" w14:textId="77777777" w:rsidR="00A12FA6" w:rsidRPr="00B852C7" w:rsidRDefault="00A12FA6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2345766E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B852C7">
        <w:rPr>
          <w:rFonts w:cs="Arial"/>
        </w:rPr>
        <w:t xml:space="preserve">E-Mail: </w:t>
      </w:r>
      <w:r w:rsidRPr="00B852C7">
        <w:rPr>
          <w:rFonts w:cs="Arial"/>
        </w:rPr>
        <w:tab/>
      </w:r>
      <w:r w:rsidRPr="00B852C7">
        <w:rPr>
          <w:rFonts w:cs="Arial"/>
        </w:rPr>
        <w:tab/>
        <w:t>info@design-agentur-</w:t>
      </w:r>
      <w:r>
        <w:rPr>
          <w:rFonts w:cs="Arial"/>
        </w:rPr>
        <w:t>maier</w:t>
      </w:r>
      <w:r w:rsidRPr="00B852C7">
        <w:rPr>
          <w:rFonts w:cs="Arial"/>
        </w:rPr>
        <w:t>.eu</w:t>
      </w:r>
    </w:p>
    <w:p w14:paraId="589FA90C" w14:textId="77777777" w:rsidR="00A12FA6" w:rsidRDefault="00A12FA6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lang w:val="en-US"/>
        </w:rPr>
      </w:pPr>
    </w:p>
    <w:p w14:paraId="50786F68" w14:textId="6599CECE" w:rsidR="00233EC1" w:rsidRPr="00166CA3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lang w:val="en-US"/>
        </w:rPr>
      </w:pPr>
      <w:r w:rsidRPr="00166CA3">
        <w:rPr>
          <w:rFonts w:cs="Arial"/>
          <w:lang w:val="en-US"/>
        </w:rPr>
        <w:t xml:space="preserve">FTP-Server: </w:t>
      </w:r>
      <w:r w:rsidRPr="00166CA3">
        <w:rPr>
          <w:rFonts w:cs="Arial"/>
          <w:lang w:val="en-US"/>
        </w:rPr>
        <w:tab/>
        <w:t>daten@design-agentur-maier.eu</w:t>
      </w:r>
    </w:p>
    <w:p w14:paraId="3756C76B" w14:textId="77777777" w:rsidR="00233EC1" w:rsidRPr="00166CA3" w:rsidRDefault="00233EC1" w:rsidP="00233EC1">
      <w:pPr>
        <w:spacing w:after="0" w:line="276" w:lineRule="auto"/>
        <w:contextualSpacing/>
        <w:rPr>
          <w:rFonts w:cs="Arial"/>
          <w:lang w:val="en-US"/>
        </w:rPr>
      </w:pPr>
    </w:p>
    <w:p w14:paraId="37DE37B8" w14:textId="77777777" w:rsidR="00233EC1" w:rsidRPr="00B852C7" w:rsidRDefault="00233EC1" w:rsidP="00233EC1">
      <w:pPr>
        <w:spacing w:after="0" w:line="276" w:lineRule="auto"/>
        <w:contextualSpacing/>
        <w:rPr>
          <w:rFonts w:cs="Arial"/>
          <w:b/>
        </w:rPr>
      </w:pPr>
      <w:r w:rsidRPr="00B852C7">
        <w:rPr>
          <w:rFonts w:cs="Arial"/>
          <w:b/>
        </w:rPr>
        <w:t>Zahl der Mitarbeiterinnen und Mitarbeiter:</w:t>
      </w:r>
    </w:p>
    <w:p w14:paraId="6A0D031F" w14:textId="5A56A703" w:rsidR="00233EC1" w:rsidRPr="00B852C7" w:rsidRDefault="00233EC1" w:rsidP="005561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B852C7">
        <w:rPr>
          <w:rFonts w:cs="Arial"/>
        </w:rPr>
        <w:t>12 Mitarbeiterinnen und Mitarbeiter</w:t>
      </w:r>
      <w:r w:rsidR="0055619F">
        <w:rPr>
          <w:rFonts w:cs="Arial"/>
        </w:rPr>
        <w:t xml:space="preserve">, </w:t>
      </w:r>
      <w:r w:rsidRPr="00B852C7">
        <w:rPr>
          <w:rFonts w:cs="Arial"/>
        </w:rPr>
        <w:t>2 Auszubildende</w:t>
      </w:r>
    </w:p>
    <w:p w14:paraId="103DA038" w14:textId="77777777" w:rsidR="00233EC1" w:rsidRPr="00B852C7" w:rsidRDefault="00233EC1" w:rsidP="00233EC1">
      <w:pPr>
        <w:spacing w:after="0" w:line="276" w:lineRule="auto"/>
        <w:contextualSpacing/>
        <w:rPr>
          <w:rFonts w:cs="Arial"/>
        </w:rPr>
      </w:pPr>
    </w:p>
    <w:p w14:paraId="273843A9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</w:rPr>
      </w:pPr>
      <w:r w:rsidRPr="00B852C7">
        <w:rPr>
          <w:rFonts w:cs="Arial"/>
          <w:b/>
        </w:rPr>
        <w:t>Auftragsstruktur:</w:t>
      </w:r>
    </w:p>
    <w:p w14:paraId="34887087" w14:textId="1148C475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  <w:r w:rsidRPr="00B852C7">
        <w:rPr>
          <w:rFonts w:cs="Arial"/>
        </w:rPr>
        <w:t xml:space="preserve">Konzeption, Planung und Gestaltung von Printmedien sowie </w:t>
      </w:r>
      <w:r w:rsidR="00982368">
        <w:rPr>
          <w:rFonts w:cs="Arial"/>
        </w:rPr>
        <w:t>deren Umsetzung und Produktion.</w:t>
      </w:r>
    </w:p>
    <w:p w14:paraId="7151C57B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</w:p>
    <w:p w14:paraId="6911E2BD" w14:textId="0E4A1F16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  <w:r w:rsidRPr="00B852C7">
        <w:rPr>
          <w:rFonts w:cs="Arial"/>
        </w:rPr>
        <w:t>Die Agentur hat sich auf Printprodukte spezialisiert</w:t>
      </w:r>
      <w:r>
        <w:rPr>
          <w:rFonts w:cs="Arial"/>
        </w:rPr>
        <w:t>;</w:t>
      </w:r>
      <w:r w:rsidRPr="00B852C7">
        <w:rPr>
          <w:rFonts w:cs="Arial"/>
        </w:rPr>
        <w:t xml:space="preserve"> dabei liegt der Schwerpunkt vor allem auf der Erstellung von Imagebroschüren für große Kunden. Die Kundinnen und Kunden sind namhafte Un</w:t>
      </w:r>
      <w:r w:rsidR="00982368">
        <w:rPr>
          <w:rFonts w:cs="Arial"/>
        </w:rPr>
        <w:softHyphen/>
      </w:r>
      <w:r w:rsidRPr="00B852C7">
        <w:rPr>
          <w:rFonts w:cs="Arial"/>
        </w:rPr>
        <w:t xml:space="preserve">ternehmen </w:t>
      </w:r>
      <w:r>
        <w:rPr>
          <w:rFonts w:cs="Arial"/>
        </w:rPr>
        <w:t xml:space="preserve">unterschiedlicher </w:t>
      </w:r>
      <w:r w:rsidRPr="00B852C7">
        <w:rPr>
          <w:rFonts w:cs="Arial"/>
        </w:rPr>
        <w:t xml:space="preserve">Branchen aus dem gesamten Bundesgebiet. </w:t>
      </w:r>
      <w:r w:rsidRPr="00F8156F">
        <w:rPr>
          <w:rFonts w:cs="Arial"/>
        </w:rPr>
        <w:t>Für die Printausgabe wird mit einer Offset- und Digitaldruckerei zusammengearbeitet.</w:t>
      </w:r>
    </w:p>
    <w:p w14:paraId="6E344B98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</w:p>
    <w:p w14:paraId="6744E560" w14:textId="0656E42E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B852C7">
        <w:rPr>
          <w:rFonts w:cs="Arial"/>
          <w:bCs/>
        </w:rPr>
        <w:t xml:space="preserve">Die Design-Agentur legt Wert </w:t>
      </w:r>
      <w:r>
        <w:rPr>
          <w:rFonts w:cs="Arial"/>
          <w:bCs/>
        </w:rPr>
        <w:t xml:space="preserve">auf Nachhaltigkeit und hat dies als Ziel </w:t>
      </w:r>
      <w:r w:rsidRPr="00B852C7">
        <w:rPr>
          <w:rFonts w:cs="Arial"/>
          <w:bCs/>
        </w:rPr>
        <w:t>im Unternehmensleitbild ver</w:t>
      </w:r>
      <w:r w:rsidR="00982368">
        <w:rPr>
          <w:rFonts w:cs="Arial"/>
          <w:bCs/>
        </w:rPr>
        <w:softHyphen/>
      </w:r>
      <w:r w:rsidRPr="00B852C7">
        <w:rPr>
          <w:rFonts w:cs="Arial"/>
          <w:bCs/>
        </w:rPr>
        <w:t xml:space="preserve">ankert. </w:t>
      </w:r>
      <w:r>
        <w:rPr>
          <w:rFonts w:cs="Arial"/>
          <w:bCs/>
        </w:rPr>
        <w:t xml:space="preserve">Im Rahmen der internen Qualitätssicherung </w:t>
      </w:r>
      <w:r w:rsidRPr="00B852C7">
        <w:rPr>
          <w:rFonts w:cs="Arial"/>
          <w:bCs/>
        </w:rPr>
        <w:t xml:space="preserve">arbeitet </w:t>
      </w:r>
      <w:r>
        <w:rPr>
          <w:rFonts w:cs="Arial"/>
          <w:bCs/>
        </w:rPr>
        <w:t xml:space="preserve">die </w:t>
      </w:r>
      <w:r w:rsidRPr="00B852C7">
        <w:rPr>
          <w:rFonts w:cs="Arial"/>
          <w:bCs/>
        </w:rPr>
        <w:t xml:space="preserve">Agentur an der Erstellung eines Glossars </w:t>
      </w:r>
      <w:r>
        <w:rPr>
          <w:rFonts w:cs="Arial"/>
          <w:bCs/>
        </w:rPr>
        <w:t>mit Fachbegriffen aus dem Bereich Printmedien.</w:t>
      </w:r>
    </w:p>
    <w:p w14:paraId="59208816" w14:textId="77777777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5011A9A1" w14:textId="77777777" w:rsidR="00233EC1" w:rsidRPr="00B852C7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</w:rPr>
      </w:pPr>
      <w:r w:rsidRPr="00B852C7">
        <w:rPr>
          <w:rFonts w:cs="Arial"/>
          <w:b/>
        </w:rPr>
        <w:t>Ausstattung:</w:t>
      </w:r>
      <w:r>
        <w:rPr>
          <w:rFonts w:cs="Arial"/>
          <w:b/>
        </w:rPr>
        <w:t xml:space="preserve"> </w:t>
      </w:r>
    </w:p>
    <w:p w14:paraId="50A56612" w14:textId="79B6F65E" w:rsidR="00233EC1" w:rsidRPr="00C878B6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C878B6">
        <w:rPr>
          <w:rFonts w:cs="Arial"/>
          <w:bCs/>
        </w:rPr>
        <w:t>In der Agentur gibt es 14 Computerarbeitsplätze für verschiedene Anwendungsbereiche. Als zen</w:t>
      </w:r>
      <w:r w:rsidR="00982368">
        <w:rPr>
          <w:rFonts w:cs="Arial"/>
          <w:bCs/>
        </w:rPr>
        <w:softHyphen/>
      </w:r>
      <w:r w:rsidRPr="00C878B6">
        <w:rPr>
          <w:rFonts w:cs="Arial"/>
          <w:bCs/>
        </w:rPr>
        <w:t>traler Computer</w:t>
      </w:r>
      <w:r>
        <w:rPr>
          <w:rFonts w:cs="Arial"/>
          <w:bCs/>
        </w:rPr>
        <w:t xml:space="preserve"> wird ein großer Server eines bekannten</w:t>
      </w:r>
      <w:r w:rsidRPr="00C878B6">
        <w:rPr>
          <w:rFonts w:cs="Arial"/>
          <w:bCs/>
        </w:rPr>
        <w:t xml:space="preserve"> Herstellers mit mehreren virtuellen Servern für unterschiedliche Dienste eingesetzt (Mailserver, Fontserver, Virenschutz und Firewall, Print</w:t>
      </w:r>
      <w:r w:rsidR="00982368">
        <w:rPr>
          <w:rFonts w:cs="Arial"/>
          <w:bCs/>
        </w:rPr>
        <w:softHyphen/>
      </w:r>
      <w:r w:rsidRPr="00C878B6">
        <w:rPr>
          <w:rFonts w:cs="Arial"/>
          <w:bCs/>
        </w:rPr>
        <w:t>server, FTP-Se</w:t>
      </w:r>
      <w:r>
        <w:rPr>
          <w:rFonts w:cs="Arial"/>
          <w:bCs/>
        </w:rPr>
        <w:t>rver, Test-Server etc.</w:t>
      </w:r>
      <w:r w:rsidRPr="00C878B6">
        <w:rPr>
          <w:rFonts w:cs="Arial"/>
          <w:bCs/>
        </w:rPr>
        <w:t>).</w:t>
      </w:r>
      <w:r>
        <w:rPr>
          <w:rFonts w:cs="Arial"/>
          <w:bCs/>
        </w:rPr>
        <w:t xml:space="preserve"> Vor Ort ist auch </w:t>
      </w:r>
      <w:r w:rsidR="00982368">
        <w:rPr>
          <w:rFonts w:cs="Arial"/>
          <w:bCs/>
        </w:rPr>
        <w:t>ein Proof-Drucker verfügbar.</w:t>
      </w:r>
    </w:p>
    <w:p w14:paraId="74499F8C" w14:textId="77777777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477AA3FD" w14:textId="4E143ADF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>Außerdem</w:t>
      </w:r>
      <w:r w:rsidRPr="00C878B6">
        <w:rPr>
          <w:rFonts w:cs="Arial"/>
          <w:bCs/>
        </w:rPr>
        <w:t xml:space="preserve"> besitzt die Agentur Zugang zu branchentypischer Software,</w:t>
      </w:r>
      <w:r>
        <w:rPr>
          <w:rFonts w:cs="Arial"/>
          <w:bCs/>
        </w:rPr>
        <w:t xml:space="preserve"> um </w:t>
      </w:r>
      <w:r w:rsidRPr="00C878B6">
        <w:rPr>
          <w:rFonts w:cs="Arial"/>
          <w:bCs/>
        </w:rPr>
        <w:t>digitale Printprodukt</w:t>
      </w:r>
      <w:r>
        <w:rPr>
          <w:rFonts w:cs="Arial"/>
          <w:bCs/>
        </w:rPr>
        <w:t xml:space="preserve">e (z. B. Imagebroschüren) zu erstellen. </w:t>
      </w:r>
      <w:r w:rsidRPr="00C878B6">
        <w:rPr>
          <w:rFonts w:cs="Arial"/>
          <w:bCs/>
        </w:rPr>
        <w:t xml:space="preserve">Die Agentur hat über Bildagenturen Zugang zu Bildern. </w:t>
      </w:r>
      <w:r>
        <w:rPr>
          <w:rFonts w:cs="Arial"/>
          <w:bCs/>
        </w:rPr>
        <w:t>Zur Erstellung eigene Fotos für</w:t>
      </w:r>
      <w:r w:rsidRPr="00C878B6">
        <w:rPr>
          <w:rFonts w:cs="Arial"/>
          <w:bCs/>
        </w:rPr>
        <w:t xml:space="preserve"> Printprodukte steht ein kleines Studio mit Lichtanla</w:t>
      </w:r>
      <w:r>
        <w:rPr>
          <w:rFonts w:cs="Arial"/>
          <w:bCs/>
        </w:rPr>
        <w:t xml:space="preserve">ge und Hohlkehle zur Verfügung. </w:t>
      </w:r>
      <w:r w:rsidRPr="00C878B6">
        <w:rPr>
          <w:rFonts w:cs="Arial"/>
          <w:bCs/>
        </w:rPr>
        <w:t>Für Kundinnen und Kunden wird ein Extranet-Zugang zum Unternehmensnetz ermög</w:t>
      </w:r>
      <w:r w:rsidR="00982368">
        <w:rPr>
          <w:rFonts w:cs="Arial"/>
          <w:bCs/>
        </w:rPr>
        <w:softHyphen/>
      </w:r>
      <w:r w:rsidRPr="00C878B6">
        <w:rPr>
          <w:rFonts w:cs="Arial"/>
          <w:bCs/>
        </w:rPr>
        <w:t>licht, so dass der jeweilige Auftragsstatus eingesehen werden kann.</w:t>
      </w:r>
    </w:p>
    <w:p w14:paraId="46F1EA91" w14:textId="77777777" w:rsidR="00233EC1" w:rsidRDefault="00233EC1" w:rsidP="00233E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bookmarkStart w:id="1" w:name="_GoBack"/>
      <w:bookmarkEnd w:id="1"/>
    </w:p>
    <w:p w14:paraId="656D695F" w14:textId="3E47E8B0" w:rsidR="00616AB1" w:rsidRPr="00F76ED3" w:rsidRDefault="00233EC1" w:rsidP="0055619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</w:pPr>
      <w:r w:rsidRPr="00C878B6">
        <w:rPr>
          <w:rFonts w:cs="Arial"/>
          <w:bCs/>
        </w:rPr>
        <w:t xml:space="preserve">Für Besprechungen im Team steht ein großer Besprechungsraum zur Verfügung. </w:t>
      </w:r>
      <w:r>
        <w:rPr>
          <w:rFonts w:cs="Arial"/>
          <w:bCs/>
        </w:rPr>
        <w:t>Dort finden wö</w:t>
      </w:r>
      <w:r w:rsidR="0055619F">
        <w:rPr>
          <w:rFonts w:cs="Arial"/>
          <w:bCs/>
        </w:rPr>
        <w:t>chent</w:t>
      </w:r>
      <w:r w:rsidR="00982368">
        <w:rPr>
          <w:rFonts w:cs="Arial"/>
          <w:bCs/>
        </w:rPr>
        <w:softHyphen/>
      </w:r>
      <w:r w:rsidR="0055619F">
        <w:rPr>
          <w:rFonts w:cs="Arial"/>
          <w:bCs/>
        </w:rPr>
        <w:t>liche Meetingrunden statt.</w:t>
      </w:r>
      <w:r w:rsidR="00A12FA6">
        <w:rPr>
          <w:rFonts w:cs="Arial"/>
          <w:bCs/>
        </w:rPr>
        <w:t xml:space="preserve"> </w:t>
      </w:r>
      <w:r w:rsidRPr="007C336D">
        <w:rPr>
          <w:rFonts w:cs="Arial"/>
        </w:rPr>
        <w:t xml:space="preserve">Die Büromöbel </w:t>
      </w:r>
      <w:r>
        <w:rPr>
          <w:rFonts w:cs="Arial"/>
        </w:rPr>
        <w:t xml:space="preserve">und Arbeitsgeräte </w:t>
      </w:r>
      <w:r w:rsidRPr="007C336D">
        <w:rPr>
          <w:rFonts w:cs="Arial"/>
        </w:rPr>
        <w:t>sind bereits in die Jahre ge</w:t>
      </w:r>
      <w:r w:rsidR="00982368">
        <w:rPr>
          <w:rFonts w:cs="Arial"/>
        </w:rPr>
        <w:softHyphen/>
      </w:r>
      <w:r w:rsidRPr="007C336D">
        <w:rPr>
          <w:rFonts w:cs="Arial"/>
        </w:rPr>
        <w:t>kommen</w:t>
      </w:r>
      <w:r>
        <w:rPr>
          <w:rFonts w:cs="Arial"/>
        </w:rPr>
        <w:t>, so sind z. B. die Stühle und Schreibtische nicht höhenverstellbar und die Bildschirme nicht entspiegelt.</w:t>
      </w:r>
      <w:r w:rsidRPr="007C336D">
        <w:rPr>
          <w:rFonts w:cs="Arial"/>
        </w:rPr>
        <w:t xml:space="preserve"> </w:t>
      </w:r>
      <w:r>
        <w:rPr>
          <w:rFonts w:cs="Arial"/>
        </w:rPr>
        <w:t xml:space="preserve">Die Umgebung der Maschinen – </w:t>
      </w:r>
      <w:r w:rsidRPr="007C336D">
        <w:rPr>
          <w:rFonts w:cs="Arial"/>
        </w:rPr>
        <w:t>insbesond</w:t>
      </w:r>
      <w:r>
        <w:rPr>
          <w:rFonts w:cs="Arial"/>
        </w:rPr>
        <w:t xml:space="preserve">ere in der Vorstufenproduktion – </w:t>
      </w:r>
      <w:r w:rsidRPr="007C336D">
        <w:rPr>
          <w:rFonts w:cs="Arial"/>
        </w:rPr>
        <w:t>ist schlecht ausgeleuchtet</w:t>
      </w:r>
      <w:r>
        <w:rPr>
          <w:rFonts w:cs="Arial"/>
        </w:rPr>
        <w:t xml:space="preserve"> und </w:t>
      </w:r>
      <w:r w:rsidRPr="007C336D">
        <w:rPr>
          <w:rFonts w:cs="Arial"/>
        </w:rPr>
        <w:t xml:space="preserve">die Temperatur im Bürogebäude liegt </w:t>
      </w:r>
      <w:r>
        <w:rPr>
          <w:rFonts w:cs="Arial"/>
        </w:rPr>
        <w:t>i.</w:t>
      </w:r>
      <w:r w:rsidR="00E63FE7">
        <w:rPr>
          <w:rFonts w:cs="Arial"/>
        </w:rPr>
        <w:t> d. </w:t>
      </w:r>
      <w:r>
        <w:rPr>
          <w:rFonts w:cs="Arial"/>
        </w:rPr>
        <w:t xml:space="preserve">R. </w:t>
      </w:r>
      <w:r w:rsidR="00982368">
        <w:rPr>
          <w:rFonts w:cs="Arial"/>
        </w:rPr>
        <w:t>bei 17 Grad.</w:t>
      </w:r>
    </w:p>
    <w:sectPr w:rsidR="00616AB1" w:rsidRPr="00F76ED3" w:rsidSect="00982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3946" w14:textId="77777777" w:rsidR="0043297A" w:rsidRDefault="0043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8186" w14:textId="77777777" w:rsidR="007D5686" w:rsidRDefault="007D5686" w:rsidP="007D5686">
    <w:pPr>
      <w:pStyle w:val="09aZAKopfmini"/>
      <w:tabs>
        <w:tab w:val="right" w:pos="15307"/>
      </w:tabs>
      <w:rPr>
        <w:noProof/>
        <w:lang w:eastAsia="en-US"/>
      </w:rPr>
    </w:pPr>
  </w:p>
  <w:p w14:paraId="5D5ABDA7" w14:textId="4011906D" w:rsidR="00A367B0" w:rsidRPr="00FB2DD9" w:rsidRDefault="00376AC2" w:rsidP="007D5686">
    <w:pPr>
      <w:tabs>
        <w:tab w:val="left" w:pos="8551"/>
      </w:tabs>
      <w:spacing w:before="96"/>
      <w:rPr>
        <w:sz w:val="14"/>
      </w:rPr>
    </w:pPr>
    <w:r w:rsidRPr="007D5686">
      <w:rPr>
        <w:spacing w:val="-2"/>
        <w:sz w:val="14"/>
        <w:szCs w:val="16"/>
      </w:rPr>
      <w:fldChar w:fldCharType="begin"/>
    </w:r>
    <w:r w:rsidRPr="007D5686">
      <w:rPr>
        <w:spacing w:val="-2"/>
        <w:sz w:val="14"/>
        <w:szCs w:val="16"/>
      </w:rPr>
      <w:instrText xml:space="preserve"> FILENAME  \* MERGEFORMAT </w:instrText>
    </w:r>
    <w:r w:rsidRPr="007D5686">
      <w:rPr>
        <w:spacing w:val="-2"/>
        <w:sz w:val="14"/>
        <w:szCs w:val="16"/>
      </w:rPr>
      <w:fldChar w:fldCharType="separate"/>
    </w:r>
    <w:r w:rsidR="00A35B4A">
      <w:rPr>
        <w:noProof/>
        <w:spacing w:val="-2"/>
        <w:sz w:val="14"/>
        <w:szCs w:val="16"/>
      </w:rPr>
      <w:t>DMG-DDK-DPR-DDM-LF05-Unternehmensprofil.docx</w:t>
    </w:r>
    <w:r w:rsidRPr="007D5686"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ptab w:relativeTo="margin" w:alignment="center" w:leader="none"/>
    </w:r>
    <w:r w:rsidR="00D852B2">
      <w:rPr>
        <w:spacing w:val="-2"/>
        <w:sz w:val="14"/>
        <w:szCs w:val="16"/>
      </w:rPr>
      <w:t xml:space="preserve">Stand </w:t>
    </w:r>
    <w:r w:rsidR="00A367B0">
      <w:rPr>
        <w:spacing w:val="-2"/>
        <w:sz w:val="14"/>
        <w:szCs w:val="16"/>
      </w:rPr>
      <w:t xml:space="preserve">Mai </w:t>
    </w:r>
    <w:r w:rsidR="00A367B0" w:rsidRPr="00FB2DD9">
      <w:rPr>
        <w:spacing w:val="-2"/>
        <w:sz w:val="14"/>
        <w:szCs w:val="16"/>
      </w:rPr>
      <w:t>2024</w:t>
    </w:r>
    <w:r w:rsidR="00A367B0" w:rsidRPr="00FB2DD9">
      <w:rPr>
        <w:spacing w:val="-2"/>
        <w:sz w:val="14"/>
        <w:szCs w:val="16"/>
      </w:rPr>
      <w:ptab w:relativeTo="margin" w:alignment="right" w:leader="none"/>
    </w:r>
    <w:r w:rsidR="00A367B0" w:rsidRPr="00FB2DD9">
      <w:rPr>
        <w:spacing w:val="-2"/>
        <w:sz w:val="14"/>
        <w:szCs w:val="16"/>
      </w:rPr>
      <w:t xml:space="preserve">Seite 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PAGE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A35B4A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t>/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NUMPAGES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A35B4A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7D" w14:textId="77777777" w:rsidR="0043297A" w:rsidRDefault="00432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916" w14:textId="77777777" w:rsidR="0043297A" w:rsidRDefault="0043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251C" w14:textId="77777777" w:rsidR="00BD181C" w:rsidRDefault="00BD18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796" w14:textId="77777777" w:rsidR="0043297A" w:rsidRDefault="00432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775C4"/>
    <w:rsid w:val="00092DFE"/>
    <w:rsid w:val="000C614E"/>
    <w:rsid w:val="0014483D"/>
    <w:rsid w:val="001528FE"/>
    <w:rsid w:val="00176E3F"/>
    <w:rsid w:val="00183B71"/>
    <w:rsid w:val="001D3A10"/>
    <w:rsid w:val="00233EC1"/>
    <w:rsid w:val="00250B0D"/>
    <w:rsid w:val="0027787B"/>
    <w:rsid w:val="0028401D"/>
    <w:rsid w:val="00294CFC"/>
    <w:rsid w:val="002A23B6"/>
    <w:rsid w:val="002B495F"/>
    <w:rsid w:val="002C40E6"/>
    <w:rsid w:val="00310E3A"/>
    <w:rsid w:val="00314F98"/>
    <w:rsid w:val="00316CB3"/>
    <w:rsid w:val="0032440D"/>
    <w:rsid w:val="003578FA"/>
    <w:rsid w:val="0036077D"/>
    <w:rsid w:val="00376AC2"/>
    <w:rsid w:val="00394779"/>
    <w:rsid w:val="0043297A"/>
    <w:rsid w:val="00434755"/>
    <w:rsid w:val="00465B27"/>
    <w:rsid w:val="004712C4"/>
    <w:rsid w:val="00494164"/>
    <w:rsid w:val="004B33A5"/>
    <w:rsid w:val="004C16EE"/>
    <w:rsid w:val="004C24B0"/>
    <w:rsid w:val="004D5469"/>
    <w:rsid w:val="004E064B"/>
    <w:rsid w:val="00537824"/>
    <w:rsid w:val="005502E1"/>
    <w:rsid w:val="005502FB"/>
    <w:rsid w:val="0055619F"/>
    <w:rsid w:val="00557E1F"/>
    <w:rsid w:val="00597ECF"/>
    <w:rsid w:val="005C01EC"/>
    <w:rsid w:val="005C0699"/>
    <w:rsid w:val="005F7A0C"/>
    <w:rsid w:val="00616AB1"/>
    <w:rsid w:val="006306CC"/>
    <w:rsid w:val="0063075D"/>
    <w:rsid w:val="00645D54"/>
    <w:rsid w:val="00664ACC"/>
    <w:rsid w:val="00664B2A"/>
    <w:rsid w:val="00675F18"/>
    <w:rsid w:val="00694F97"/>
    <w:rsid w:val="006B4936"/>
    <w:rsid w:val="006C2266"/>
    <w:rsid w:val="006D48FE"/>
    <w:rsid w:val="006F30F7"/>
    <w:rsid w:val="007428CB"/>
    <w:rsid w:val="00744A08"/>
    <w:rsid w:val="007A171C"/>
    <w:rsid w:val="007A4E9F"/>
    <w:rsid w:val="007A6763"/>
    <w:rsid w:val="007B1BFE"/>
    <w:rsid w:val="007D5686"/>
    <w:rsid w:val="007E5655"/>
    <w:rsid w:val="007F3E85"/>
    <w:rsid w:val="0081466B"/>
    <w:rsid w:val="008608F6"/>
    <w:rsid w:val="008615A4"/>
    <w:rsid w:val="008802B2"/>
    <w:rsid w:val="00890ADB"/>
    <w:rsid w:val="008E11D2"/>
    <w:rsid w:val="00921C3E"/>
    <w:rsid w:val="00936CF4"/>
    <w:rsid w:val="009556FA"/>
    <w:rsid w:val="00982368"/>
    <w:rsid w:val="009D0268"/>
    <w:rsid w:val="009D7CBB"/>
    <w:rsid w:val="00A12348"/>
    <w:rsid w:val="00A12FA6"/>
    <w:rsid w:val="00A142C2"/>
    <w:rsid w:val="00A16C25"/>
    <w:rsid w:val="00A35B4A"/>
    <w:rsid w:val="00A367B0"/>
    <w:rsid w:val="00A455B7"/>
    <w:rsid w:val="00A60A6C"/>
    <w:rsid w:val="00AC37E8"/>
    <w:rsid w:val="00B23AEB"/>
    <w:rsid w:val="00B37697"/>
    <w:rsid w:val="00B407F0"/>
    <w:rsid w:val="00B75C92"/>
    <w:rsid w:val="00BB1ACA"/>
    <w:rsid w:val="00BB1D2B"/>
    <w:rsid w:val="00BB3119"/>
    <w:rsid w:val="00BD181C"/>
    <w:rsid w:val="00C531AE"/>
    <w:rsid w:val="00C8480A"/>
    <w:rsid w:val="00CB1D7B"/>
    <w:rsid w:val="00CE06DD"/>
    <w:rsid w:val="00CF7084"/>
    <w:rsid w:val="00D16BEC"/>
    <w:rsid w:val="00D204F7"/>
    <w:rsid w:val="00D30F97"/>
    <w:rsid w:val="00D8392A"/>
    <w:rsid w:val="00D852B2"/>
    <w:rsid w:val="00D96C5C"/>
    <w:rsid w:val="00DD499E"/>
    <w:rsid w:val="00DD69BF"/>
    <w:rsid w:val="00DE7511"/>
    <w:rsid w:val="00E0209B"/>
    <w:rsid w:val="00E1254B"/>
    <w:rsid w:val="00E156D0"/>
    <w:rsid w:val="00E63FE7"/>
    <w:rsid w:val="00E809CD"/>
    <w:rsid w:val="00F153D1"/>
    <w:rsid w:val="00F2596E"/>
    <w:rsid w:val="00F45308"/>
    <w:rsid w:val="00F515B0"/>
    <w:rsid w:val="00F66878"/>
    <w:rsid w:val="00F76ED3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qFormat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12FA6"/>
    <w:rPr>
      <w:color w:val="0563C1" w:themeColor="hyperlink"/>
      <w:u w:val="single"/>
    </w:rPr>
  </w:style>
  <w:style w:type="paragraph" w:customStyle="1" w:styleId="09aZAKopfmini">
    <w:name w:val="09aZA_Kopf_mini"/>
    <w:basedOn w:val="Standard"/>
    <w:rsid w:val="007D5686"/>
    <w:pPr>
      <w:spacing w:after="0" w:line="240" w:lineRule="auto"/>
    </w:pPr>
    <w:rPr>
      <w:rFonts w:eastAsia="Times New Roman" w:cs="Arial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sign-agentur-maier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2024-05-17T14:04:00Z</dcterms:created>
  <dcterms:modified xsi:type="dcterms:W3CDTF">2024-06-21T13:56:00Z</dcterms:modified>
</cp:coreProperties>
</file>