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AF2F0" w14:textId="77777777" w:rsidR="004751BE" w:rsidRDefault="00B1337F" w:rsidP="00B1337F">
      <w:pPr>
        <w:jc w:val="center"/>
        <w:rPr>
          <w:rFonts w:ascii="Arial" w:hAnsi="Arial" w:cs="Arial"/>
          <w:b/>
          <w:sz w:val="24"/>
          <w:szCs w:val="24"/>
        </w:rPr>
      </w:pPr>
      <w:r w:rsidRPr="00B1337F">
        <w:rPr>
          <w:rFonts w:ascii="Arial" w:hAnsi="Arial" w:cs="Arial"/>
          <w:b/>
          <w:sz w:val="24"/>
          <w:szCs w:val="24"/>
        </w:rPr>
        <w:t xml:space="preserve">Arbeitsblatt: </w:t>
      </w:r>
      <w:r w:rsidR="00F51367">
        <w:rPr>
          <w:rFonts w:ascii="Arial" w:hAnsi="Arial" w:cs="Arial"/>
          <w:b/>
          <w:sz w:val="24"/>
          <w:szCs w:val="24"/>
        </w:rPr>
        <w:t>Aufbau der Lernspirale Forschungsdesigns</w:t>
      </w:r>
    </w:p>
    <w:p w14:paraId="4A86A49F" w14:textId="77777777" w:rsidR="00F51367" w:rsidRDefault="00F51367" w:rsidP="00B1337F">
      <w:pPr>
        <w:jc w:val="center"/>
        <w:rPr>
          <w:rFonts w:ascii="Arial" w:hAnsi="Arial"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4"/>
      </w:tblGrid>
      <w:tr w:rsidR="00F51367" w:rsidRPr="00D65E18" w14:paraId="2D8FAE1C" w14:textId="77777777" w:rsidTr="00FD04AB">
        <w:tc>
          <w:tcPr>
            <w:tcW w:w="5000" w:type="pct"/>
          </w:tcPr>
          <w:p w14:paraId="2A6653E3" w14:textId="77777777" w:rsidR="00F51367" w:rsidRDefault="00F51367" w:rsidP="00FD04AB">
            <w:pPr>
              <w:rPr>
                <w:rFonts w:ascii="Arial" w:eastAsia="Times New Roman" w:hAnsi="Arial" w:cs="Arial"/>
                <w:b/>
                <w:sz w:val="28"/>
                <w:szCs w:val="28"/>
                <w:lang w:eastAsia="de-DE"/>
              </w:rPr>
            </w:pPr>
            <w:r w:rsidRPr="00D65E18">
              <w:rPr>
                <w:rFonts w:ascii="Arial" w:eastAsia="Times New Roman" w:hAnsi="Arial" w:cs="Arial"/>
                <w:b/>
                <w:sz w:val="28"/>
                <w:szCs w:val="28"/>
                <w:lang w:eastAsia="de-DE"/>
              </w:rPr>
              <w:t xml:space="preserve">Lernspirale zum Input:   </w:t>
            </w:r>
            <w:r w:rsidRPr="00027346">
              <w:rPr>
                <w:rFonts w:ascii="Arial" w:eastAsia="Times New Roman" w:hAnsi="Arial" w:cs="Arial"/>
                <w:sz w:val="28"/>
                <w:szCs w:val="28"/>
                <w:lang w:eastAsia="de-DE"/>
              </w:rPr>
              <w:t>PowerPoint-Vortrag erschließen</w:t>
            </w:r>
            <w:r w:rsidRPr="00D65E18">
              <w:rPr>
                <w:rFonts w:ascii="Arial" w:eastAsia="Times New Roman" w:hAnsi="Arial" w:cs="Arial"/>
                <w:b/>
                <w:sz w:val="28"/>
                <w:szCs w:val="28"/>
                <w:lang w:eastAsia="de-DE"/>
              </w:rPr>
              <w:t xml:space="preserve"> </w:t>
            </w:r>
          </w:p>
          <w:p w14:paraId="32ACE310" w14:textId="77777777" w:rsidR="00F51367" w:rsidRPr="00F51367" w:rsidRDefault="00F51367" w:rsidP="00FD04AB">
            <w:pPr>
              <w:rPr>
                <w:rFonts w:ascii="Arial" w:eastAsia="Times New Roman" w:hAnsi="Arial" w:cs="Arial"/>
                <w:bCs/>
                <w:i/>
                <w:iCs/>
                <w:sz w:val="28"/>
                <w:szCs w:val="28"/>
                <w:lang w:eastAsia="de-DE"/>
              </w:rPr>
            </w:pPr>
            <w:r w:rsidRPr="00D65E18">
              <w:rPr>
                <w:rFonts w:ascii="Arial" w:eastAsia="Times New Roman" w:hAnsi="Arial" w:cs="Arial"/>
                <w:b/>
                <w:sz w:val="28"/>
                <w:szCs w:val="28"/>
                <w:lang w:eastAsia="de-DE"/>
              </w:rPr>
              <w:t xml:space="preserve">Gesundheitswissenschaftliche Forschung: </w:t>
            </w:r>
            <w:r>
              <w:rPr>
                <w:rFonts w:ascii="Arial" w:eastAsia="Times New Roman" w:hAnsi="Arial" w:cs="Arial"/>
                <w:b/>
                <w:sz w:val="28"/>
                <w:szCs w:val="28"/>
                <w:lang w:eastAsia="de-DE"/>
              </w:rPr>
              <w:t>Überblick Forschungsdesign</w:t>
            </w:r>
          </w:p>
        </w:tc>
      </w:tr>
    </w:tbl>
    <w:p w14:paraId="7C174514" w14:textId="77777777" w:rsidR="00F51367" w:rsidRDefault="00F51367" w:rsidP="00F51367">
      <w:pPr>
        <w:rPr>
          <w:rFonts w:ascii="Arial" w:hAnsi="Arial" w:cs="Arial"/>
          <w:b/>
          <w:sz w:val="24"/>
          <w:szCs w:val="24"/>
        </w:rPr>
      </w:pP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
        <w:gridCol w:w="807"/>
        <w:gridCol w:w="974"/>
        <w:gridCol w:w="2623"/>
        <w:gridCol w:w="1705"/>
        <w:gridCol w:w="2065"/>
      </w:tblGrid>
      <w:tr w:rsidR="00F51367" w:rsidRPr="00D65E18" w14:paraId="2DC30E7C" w14:textId="77777777" w:rsidTr="00FD04AB">
        <w:trPr>
          <w:cantSplit/>
          <w:trHeight w:val="680"/>
        </w:trPr>
        <w:tc>
          <w:tcPr>
            <w:tcW w:w="488" w:type="pct"/>
            <w:shd w:val="pct10" w:color="000000" w:fill="FFFFFF"/>
            <w:vAlign w:val="center"/>
          </w:tcPr>
          <w:p w14:paraId="23C21976" w14:textId="77777777" w:rsidR="00F51367" w:rsidRPr="00D65E18" w:rsidRDefault="00F51367" w:rsidP="00FD04AB">
            <w:pPr>
              <w:keepNext/>
              <w:outlineLvl w:val="2"/>
              <w:rPr>
                <w:rFonts w:ascii="Arial Narrow" w:eastAsia="Times New Roman" w:hAnsi="Arial Narrow"/>
                <w:b/>
                <w:lang w:eastAsia="de-DE"/>
              </w:rPr>
            </w:pPr>
            <w:r w:rsidRPr="00D65E18">
              <w:rPr>
                <w:rFonts w:ascii="Arial Narrow" w:eastAsia="Times New Roman" w:hAnsi="Arial Narrow"/>
                <w:b/>
                <w:lang w:eastAsia="de-DE"/>
              </w:rPr>
              <w:t>Arbeits-</w:t>
            </w:r>
          </w:p>
          <w:p w14:paraId="68578DD2" w14:textId="77777777" w:rsidR="00F51367" w:rsidRPr="00D65E18" w:rsidRDefault="00F51367" w:rsidP="00FD04AB">
            <w:pPr>
              <w:rPr>
                <w:rFonts w:ascii="Arial Narrow" w:eastAsia="Times New Roman" w:hAnsi="Arial Narrow"/>
                <w:b/>
                <w:lang w:eastAsia="de-DE"/>
              </w:rPr>
            </w:pPr>
            <w:r w:rsidRPr="00D65E18">
              <w:rPr>
                <w:rFonts w:ascii="Arial Narrow" w:eastAsia="Times New Roman" w:hAnsi="Arial Narrow"/>
                <w:b/>
                <w:lang w:eastAsia="de-DE"/>
              </w:rPr>
              <w:t>schritte</w:t>
            </w:r>
          </w:p>
        </w:tc>
        <w:tc>
          <w:tcPr>
            <w:tcW w:w="445" w:type="pct"/>
            <w:vAlign w:val="center"/>
          </w:tcPr>
          <w:p w14:paraId="01E895D9" w14:textId="77777777" w:rsidR="00F51367" w:rsidRPr="00D65E18" w:rsidRDefault="00F51367" w:rsidP="00FD04AB">
            <w:pPr>
              <w:keepNext/>
              <w:outlineLvl w:val="3"/>
              <w:rPr>
                <w:rFonts w:ascii="Arial Narrow" w:eastAsia="Times New Roman" w:hAnsi="Arial Narrow"/>
                <w:b/>
                <w:lang w:eastAsia="de-DE"/>
              </w:rPr>
            </w:pPr>
            <w:r w:rsidRPr="00D65E18">
              <w:rPr>
                <w:rFonts w:ascii="Arial Narrow" w:eastAsia="Times New Roman" w:hAnsi="Arial Narrow"/>
                <w:b/>
                <w:lang w:eastAsia="de-DE"/>
              </w:rPr>
              <w:t>Sozial-</w:t>
            </w:r>
          </w:p>
          <w:p w14:paraId="52C9502A" w14:textId="77777777" w:rsidR="00F51367" w:rsidRPr="00D65E18" w:rsidRDefault="00F51367" w:rsidP="00FD04AB">
            <w:pPr>
              <w:rPr>
                <w:rFonts w:ascii="Arial Narrow" w:eastAsia="Times New Roman" w:hAnsi="Arial Narrow"/>
                <w:b/>
                <w:bCs/>
                <w:lang w:eastAsia="de-DE"/>
              </w:rPr>
            </w:pPr>
            <w:r w:rsidRPr="00D65E18">
              <w:rPr>
                <w:rFonts w:ascii="Arial Narrow" w:eastAsia="Times New Roman" w:hAnsi="Arial Narrow"/>
                <w:b/>
                <w:bCs/>
                <w:lang w:eastAsia="de-DE"/>
              </w:rPr>
              <w:t>formen</w:t>
            </w:r>
          </w:p>
        </w:tc>
        <w:tc>
          <w:tcPr>
            <w:tcW w:w="537" w:type="pct"/>
            <w:vAlign w:val="center"/>
          </w:tcPr>
          <w:p w14:paraId="10154D28" w14:textId="77777777" w:rsidR="00F51367" w:rsidRPr="00D65E18" w:rsidRDefault="00F51367" w:rsidP="00FD04AB">
            <w:pPr>
              <w:rPr>
                <w:rFonts w:ascii="Arial Narrow" w:eastAsia="Times New Roman" w:hAnsi="Arial Narrow"/>
                <w:b/>
                <w:lang w:eastAsia="de-DE"/>
              </w:rPr>
            </w:pPr>
            <w:r w:rsidRPr="00D65E18">
              <w:rPr>
                <w:rFonts w:ascii="Arial Narrow" w:eastAsia="Times New Roman" w:hAnsi="Arial Narrow"/>
                <w:b/>
                <w:lang w:eastAsia="de-DE"/>
              </w:rPr>
              <w:t>Zeit-</w:t>
            </w:r>
          </w:p>
          <w:p w14:paraId="1C3D9F3F" w14:textId="77777777" w:rsidR="00F51367" w:rsidRPr="00D65E18" w:rsidRDefault="00F51367" w:rsidP="00FD04AB">
            <w:pPr>
              <w:rPr>
                <w:rFonts w:ascii="Arial Narrow" w:eastAsia="Times New Roman" w:hAnsi="Arial Narrow"/>
                <w:lang w:eastAsia="de-DE"/>
              </w:rPr>
            </w:pPr>
            <w:proofErr w:type="spellStart"/>
            <w:r w:rsidRPr="00D65E18">
              <w:rPr>
                <w:rFonts w:ascii="Arial Narrow" w:eastAsia="Times New Roman" w:hAnsi="Arial Narrow"/>
                <w:b/>
                <w:lang w:eastAsia="de-DE"/>
              </w:rPr>
              <w:t>richtwert</w:t>
            </w:r>
            <w:proofErr w:type="spellEnd"/>
            <w:r w:rsidRPr="00D65E18">
              <w:rPr>
                <w:rFonts w:ascii="Arial Narrow" w:eastAsia="Times New Roman" w:hAnsi="Arial Narrow"/>
                <w:b/>
                <w:lang w:eastAsia="de-DE"/>
              </w:rPr>
              <w:t xml:space="preserve"> </w:t>
            </w:r>
          </w:p>
        </w:tc>
        <w:tc>
          <w:tcPr>
            <w:tcW w:w="1448" w:type="pct"/>
            <w:vAlign w:val="center"/>
          </w:tcPr>
          <w:p w14:paraId="0312F1B5" w14:textId="77777777" w:rsidR="00F51367" w:rsidRPr="00D65E18" w:rsidRDefault="00F51367" w:rsidP="00FD04AB">
            <w:pPr>
              <w:rPr>
                <w:rFonts w:ascii="Arial Narrow" w:eastAsia="Times New Roman" w:hAnsi="Arial Narrow"/>
                <w:b/>
                <w:bCs/>
                <w:lang w:eastAsia="de-DE"/>
              </w:rPr>
            </w:pPr>
            <w:r w:rsidRPr="00D65E18">
              <w:rPr>
                <w:rFonts w:ascii="Arial Narrow" w:eastAsia="Times New Roman" w:hAnsi="Arial Narrow"/>
                <w:b/>
                <w:bCs/>
                <w:lang w:eastAsia="de-DE"/>
              </w:rPr>
              <w:t xml:space="preserve">Lernaktivitäten der </w:t>
            </w:r>
            <w:r>
              <w:rPr>
                <w:rFonts w:ascii="Arial Narrow" w:eastAsia="Times New Roman" w:hAnsi="Arial Narrow"/>
                <w:b/>
                <w:bCs/>
                <w:lang w:eastAsia="de-DE"/>
              </w:rPr>
              <w:t>Lernenden</w:t>
            </w:r>
            <w:r w:rsidRPr="00D65E18">
              <w:rPr>
                <w:rFonts w:ascii="Arial Narrow" w:eastAsia="Times New Roman" w:hAnsi="Arial Narrow"/>
                <w:b/>
                <w:bCs/>
                <w:lang w:eastAsia="de-DE"/>
              </w:rPr>
              <w:t xml:space="preserve"> </w:t>
            </w:r>
          </w:p>
          <w:p w14:paraId="08CF5A9D" w14:textId="77777777" w:rsidR="00F51367" w:rsidRPr="00D65E18" w:rsidRDefault="00F51367" w:rsidP="00FD04AB">
            <w:pPr>
              <w:rPr>
                <w:rFonts w:ascii="Arial Narrow" w:eastAsia="Times New Roman" w:hAnsi="Arial Narrow"/>
                <w:b/>
                <w:lang w:eastAsia="de-DE"/>
              </w:rPr>
            </w:pPr>
            <w:r w:rsidRPr="00D65E18">
              <w:rPr>
                <w:rFonts w:ascii="Arial Narrow" w:eastAsia="Times New Roman" w:hAnsi="Arial Narrow"/>
                <w:b/>
                <w:bCs/>
                <w:lang w:eastAsia="de-DE"/>
              </w:rPr>
              <w:t>(EVA konkret!)</w:t>
            </w:r>
            <w:r w:rsidRPr="00D65E18">
              <w:rPr>
                <w:rFonts w:ascii="Arial Narrow" w:eastAsia="Times New Roman" w:hAnsi="Arial Narrow"/>
                <w:b/>
                <w:lang w:eastAsia="de-DE"/>
              </w:rPr>
              <w:t xml:space="preserve"> </w:t>
            </w:r>
          </w:p>
        </w:tc>
        <w:tc>
          <w:tcPr>
            <w:tcW w:w="941" w:type="pct"/>
            <w:vAlign w:val="center"/>
          </w:tcPr>
          <w:p w14:paraId="15D3F2CF" w14:textId="77777777" w:rsidR="00F51367" w:rsidRPr="00D65E18" w:rsidRDefault="00F51367" w:rsidP="00FD04AB">
            <w:pPr>
              <w:rPr>
                <w:rFonts w:ascii="Arial Narrow" w:eastAsia="Times New Roman" w:hAnsi="Arial Narrow"/>
                <w:lang w:eastAsia="de-DE"/>
              </w:rPr>
            </w:pPr>
            <w:r w:rsidRPr="00D65E18">
              <w:rPr>
                <w:rFonts w:ascii="Arial Narrow" w:eastAsia="Times New Roman" w:hAnsi="Arial Narrow"/>
                <w:b/>
                <w:lang w:eastAsia="de-DE"/>
              </w:rPr>
              <w:t>Arbeits-</w:t>
            </w:r>
            <w:r w:rsidRPr="00D65E18">
              <w:rPr>
                <w:rFonts w:ascii="Arial Narrow" w:eastAsia="Times New Roman" w:hAnsi="Arial Narrow"/>
                <w:b/>
                <w:lang w:eastAsia="de-DE"/>
              </w:rPr>
              <w:br/>
              <w:t>material</w:t>
            </w:r>
          </w:p>
        </w:tc>
        <w:tc>
          <w:tcPr>
            <w:tcW w:w="1140" w:type="pct"/>
            <w:vAlign w:val="center"/>
          </w:tcPr>
          <w:p w14:paraId="7F16BB63" w14:textId="77777777" w:rsidR="00F51367" w:rsidRPr="00D65E18" w:rsidRDefault="00F51367" w:rsidP="00FD04AB">
            <w:pPr>
              <w:ind w:left="-70" w:right="-70"/>
              <w:rPr>
                <w:rFonts w:ascii="Arial Narrow" w:eastAsia="Times New Roman" w:hAnsi="Arial Narrow"/>
                <w:b/>
                <w:lang w:eastAsia="de-DE"/>
              </w:rPr>
            </w:pPr>
            <w:r w:rsidRPr="00D65E18">
              <w:rPr>
                <w:rFonts w:ascii="Arial Narrow" w:eastAsia="Times New Roman" w:hAnsi="Arial Narrow"/>
                <w:b/>
                <w:lang w:eastAsia="de-DE"/>
              </w:rPr>
              <w:t>Merkposten</w:t>
            </w:r>
          </w:p>
          <w:p w14:paraId="261FD1DF" w14:textId="77777777" w:rsidR="00F51367" w:rsidRPr="00D65E18" w:rsidRDefault="00F51367" w:rsidP="00FD04AB">
            <w:pPr>
              <w:ind w:left="-70" w:right="-70"/>
              <w:rPr>
                <w:rFonts w:ascii="Arial Narrow" w:eastAsia="Times New Roman" w:hAnsi="Arial Narrow"/>
                <w:b/>
                <w:lang w:eastAsia="de-DE"/>
              </w:rPr>
            </w:pPr>
            <w:r w:rsidRPr="00D65E18">
              <w:rPr>
                <w:rFonts w:ascii="Arial Narrow" w:eastAsia="Times New Roman" w:hAnsi="Arial Narrow"/>
                <w:b/>
                <w:lang w:eastAsia="de-DE"/>
              </w:rPr>
              <w:t xml:space="preserve">zur Vorbereitung </w:t>
            </w:r>
          </w:p>
        </w:tc>
      </w:tr>
      <w:tr w:rsidR="00F51367" w:rsidRPr="00D65E18" w14:paraId="538941E1" w14:textId="77777777" w:rsidTr="00FD04AB">
        <w:trPr>
          <w:cantSplit/>
          <w:trHeight w:val="1191"/>
        </w:trPr>
        <w:tc>
          <w:tcPr>
            <w:tcW w:w="488" w:type="pct"/>
            <w:shd w:val="pct10" w:color="000000" w:fill="FFFFFF"/>
            <w:vAlign w:val="center"/>
          </w:tcPr>
          <w:p w14:paraId="2F0F86E9" w14:textId="77777777" w:rsidR="00F51367" w:rsidRPr="00D65E18" w:rsidRDefault="00F51367" w:rsidP="00FD04AB">
            <w:pPr>
              <w:rPr>
                <w:rFonts w:ascii="Arial Narrow" w:eastAsia="Times New Roman" w:hAnsi="Arial Narrow"/>
                <w:b/>
                <w:lang w:eastAsia="de-DE"/>
              </w:rPr>
            </w:pPr>
            <w:r w:rsidRPr="00D65E18">
              <w:rPr>
                <w:rFonts w:ascii="Arial Narrow" w:eastAsia="Times New Roman" w:hAnsi="Arial Narrow"/>
                <w:b/>
                <w:lang w:eastAsia="de-DE"/>
              </w:rPr>
              <w:t>1</w:t>
            </w:r>
          </w:p>
        </w:tc>
        <w:tc>
          <w:tcPr>
            <w:tcW w:w="445" w:type="pct"/>
            <w:vAlign w:val="center"/>
          </w:tcPr>
          <w:p w14:paraId="01B766A6" w14:textId="77777777" w:rsidR="00F51367" w:rsidRPr="00D65E18" w:rsidRDefault="00F51367" w:rsidP="00FD04AB">
            <w:pPr>
              <w:ind w:left="72"/>
              <w:rPr>
                <w:rFonts w:ascii="Arial Narrow" w:eastAsia="Times New Roman" w:hAnsi="Arial Narrow"/>
                <w:lang w:eastAsia="de-DE"/>
              </w:rPr>
            </w:pPr>
            <w:r w:rsidRPr="00D65E18">
              <w:rPr>
                <w:rFonts w:ascii="Arial Narrow" w:eastAsia="Times New Roman" w:hAnsi="Arial Narrow"/>
                <w:lang w:eastAsia="de-DE"/>
              </w:rPr>
              <w:t>LV</w:t>
            </w:r>
          </w:p>
          <w:p w14:paraId="73E9A526" w14:textId="77777777" w:rsidR="00F51367" w:rsidRPr="00D65E18" w:rsidRDefault="00F51367" w:rsidP="00FD04AB">
            <w:pPr>
              <w:ind w:left="72"/>
              <w:rPr>
                <w:rFonts w:ascii="Arial Narrow" w:eastAsia="Times New Roman" w:hAnsi="Arial Narrow"/>
                <w:lang w:eastAsia="de-DE"/>
              </w:rPr>
            </w:pPr>
            <w:r w:rsidRPr="00D65E18">
              <w:rPr>
                <w:rFonts w:ascii="Arial Narrow" w:eastAsia="Times New Roman" w:hAnsi="Arial Narrow"/>
                <w:lang w:eastAsia="de-DE"/>
              </w:rPr>
              <w:t>EA</w:t>
            </w:r>
          </w:p>
        </w:tc>
        <w:tc>
          <w:tcPr>
            <w:tcW w:w="537" w:type="pct"/>
            <w:vAlign w:val="center"/>
          </w:tcPr>
          <w:p w14:paraId="6571A182"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534DEEFD" w14:textId="77777777" w:rsidR="00F51367" w:rsidRPr="00D65E18" w:rsidRDefault="00F51367" w:rsidP="00FD04AB">
            <w:pPr>
              <w:ind w:left="71"/>
              <w:rPr>
                <w:rFonts w:ascii="Arial Narrow" w:eastAsia="Times New Roman" w:hAnsi="Arial Narrow"/>
                <w:b/>
                <w:lang w:eastAsia="de-DE"/>
              </w:rPr>
            </w:pPr>
            <w:r w:rsidRPr="00D65E18">
              <w:rPr>
                <w:rFonts w:ascii="Arial Narrow" w:eastAsia="Times New Roman" w:hAnsi="Arial Narrow"/>
                <w:b/>
                <w:lang w:eastAsia="de-DE"/>
              </w:rPr>
              <w:t>Lehrerinstruktion verfolgen:</w:t>
            </w:r>
          </w:p>
          <w:p w14:paraId="6FD635ED" w14:textId="77777777" w:rsidR="00F51367" w:rsidRPr="00D65E18" w:rsidRDefault="00F51367" w:rsidP="00FD04AB">
            <w:pPr>
              <w:ind w:left="71"/>
              <w:rPr>
                <w:rFonts w:ascii="Arial Narrow" w:eastAsia="Times New Roman" w:hAnsi="Arial Narrow"/>
                <w:lang w:eastAsia="de-DE"/>
              </w:rPr>
            </w:pPr>
            <w:r>
              <w:rPr>
                <w:rFonts w:ascii="Arial Narrow" w:eastAsia="Times New Roman" w:hAnsi="Arial Narrow"/>
                <w:lang w:eastAsia="de-DE"/>
              </w:rPr>
              <w:t>Der Lehrer</w:t>
            </w:r>
            <w:r w:rsidRPr="00D65E18">
              <w:rPr>
                <w:rFonts w:ascii="Arial Narrow" w:eastAsia="Times New Roman" w:hAnsi="Arial Narrow"/>
                <w:lang w:eastAsia="de-DE"/>
              </w:rPr>
              <w:t xml:space="preserve"> gibt eine Vorsch</w:t>
            </w:r>
            <w:r>
              <w:rPr>
                <w:rFonts w:ascii="Arial Narrow" w:eastAsia="Times New Roman" w:hAnsi="Arial Narrow"/>
                <w:lang w:eastAsia="de-DE"/>
              </w:rPr>
              <w:t>au auf die Lernspirale. Die Lernenden</w:t>
            </w:r>
            <w:r w:rsidRPr="00D65E18">
              <w:rPr>
                <w:rFonts w:ascii="Arial Narrow" w:eastAsia="Times New Roman" w:hAnsi="Arial Narrow"/>
                <w:lang w:eastAsia="de-DE"/>
              </w:rPr>
              <w:t xml:space="preserve"> hören zu, fragen nach und klären die einzelnen Arbeitsschritte</w:t>
            </w:r>
            <w:r>
              <w:rPr>
                <w:rFonts w:ascii="Arial Narrow" w:eastAsia="Times New Roman" w:hAnsi="Arial Narrow"/>
                <w:lang w:eastAsia="de-DE"/>
              </w:rPr>
              <w:t>.</w:t>
            </w:r>
          </w:p>
        </w:tc>
        <w:tc>
          <w:tcPr>
            <w:tcW w:w="941" w:type="pct"/>
            <w:vAlign w:val="center"/>
          </w:tcPr>
          <w:p w14:paraId="07DFB305"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Visualisierung der Lernspirale</w:t>
            </w:r>
          </w:p>
        </w:tc>
        <w:tc>
          <w:tcPr>
            <w:tcW w:w="1140" w:type="pct"/>
            <w:vAlign w:val="center"/>
          </w:tcPr>
          <w:p w14:paraId="2BE38C47" w14:textId="68B8137F" w:rsidR="00F51367" w:rsidRPr="00D65E18" w:rsidRDefault="00835F46" w:rsidP="00FD04AB">
            <w:pPr>
              <w:rPr>
                <w:rFonts w:ascii="Arial Narrow" w:eastAsia="Times New Roman" w:hAnsi="Arial Narrow"/>
                <w:lang w:eastAsia="de-DE"/>
              </w:rPr>
            </w:pPr>
            <w:r>
              <w:rPr>
                <w:rFonts w:ascii="Arial Narrow" w:eastAsia="Times New Roman" w:hAnsi="Arial Narrow"/>
                <w:lang w:eastAsia="de-DE"/>
              </w:rPr>
              <w:t>Visualisierung</w:t>
            </w:r>
            <w:r w:rsidR="00F51367" w:rsidRPr="00D65E18">
              <w:rPr>
                <w:rFonts w:ascii="Arial Narrow" w:eastAsia="Times New Roman" w:hAnsi="Arial Narrow"/>
                <w:lang w:eastAsia="de-DE"/>
              </w:rPr>
              <w:t xml:space="preserve"> (Viewer, Magnetkarten o.</w:t>
            </w:r>
            <w:r>
              <w:rPr>
                <w:rFonts w:ascii="Arial Narrow" w:eastAsia="Times New Roman" w:hAnsi="Arial Narrow"/>
                <w:lang w:eastAsia="de-DE"/>
              </w:rPr>
              <w:t xml:space="preserve"> </w:t>
            </w:r>
            <w:r w:rsidR="00F51367" w:rsidRPr="00D65E18">
              <w:rPr>
                <w:rFonts w:ascii="Arial Narrow" w:eastAsia="Times New Roman" w:hAnsi="Arial Narrow"/>
                <w:lang w:eastAsia="de-DE"/>
              </w:rPr>
              <w:t>Ä.)</w:t>
            </w:r>
          </w:p>
        </w:tc>
      </w:tr>
      <w:tr w:rsidR="00F51367" w:rsidRPr="00D65E18" w14:paraId="0EAB9C11" w14:textId="77777777" w:rsidTr="00FD04AB">
        <w:trPr>
          <w:cantSplit/>
          <w:trHeight w:val="1191"/>
        </w:trPr>
        <w:tc>
          <w:tcPr>
            <w:tcW w:w="488" w:type="pct"/>
            <w:shd w:val="pct10" w:color="000000" w:fill="FFFFFF"/>
            <w:vAlign w:val="center"/>
          </w:tcPr>
          <w:p w14:paraId="53B13685" w14:textId="77777777" w:rsidR="00F51367" w:rsidRPr="00D65E18" w:rsidRDefault="00F51367" w:rsidP="00FD04AB">
            <w:pPr>
              <w:rPr>
                <w:rFonts w:ascii="Arial Narrow" w:eastAsia="Times New Roman" w:hAnsi="Arial Narrow"/>
                <w:b/>
                <w:lang w:eastAsia="de-DE"/>
              </w:rPr>
            </w:pPr>
            <w:r>
              <w:rPr>
                <w:rFonts w:ascii="Arial Narrow" w:eastAsia="Times New Roman" w:hAnsi="Arial Narrow"/>
                <w:b/>
                <w:lang w:eastAsia="de-DE"/>
              </w:rPr>
              <w:t>2</w:t>
            </w:r>
          </w:p>
        </w:tc>
        <w:tc>
          <w:tcPr>
            <w:tcW w:w="445" w:type="pct"/>
            <w:vAlign w:val="center"/>
          </w:tcPr>
          <w:p w14:paraId="508567BA" w14:textId="77777777" w:rsidR="00F51367" w:rsidRDefault="00F51367" w:rsidP="00FD04AB">
            <w:pPr>
              <w:ind w:left="72"/>
              <w:rPr>
                <w:rFonts w:ascii="Arial Narrow" w:eastAsia="Times New Roman" w:hAnsi="Arial Narrow"/>
                <w:lang w:eastAsia="de-DE"/>
              </w:rPr>
            </w:pPr>
            <w:r>
              <w:rPr>
                <w:rFonts w:ascii="Arial Narrow" w:eastAsia="Times New Roman" w:hAnsi="Arial Narrow"/>
                <w:lang w:eastAsia="de-DE"/>
              </w:rPr>
              <w:t>LV</w:t>
            </w:r>
          </w:p>
          <w:p w14:paraId="28E93B7D" w14:textId="77777777" w:rsidR="00F51367" w:rsidRPr="00D65E18" w:rsidRDefault="00F51367" w:rsidP="00FD04AB">
            <w:pPr>
              <w:ind w:left="72"/>
              <w:rPr>
                <w:rFonts w:ascii="Arial Narrow" w:eastAsia="Times New Roman" w:hAnsi="Arial Narrow"/>
                <w:lang w:eastAsia="de-DE"/>
              </w:rPr>
            </w:pPr>
            <w:r>
              <w:rPr>
                <w:rFonts w:ascii="Arial Narrow" w:eastAsia="Times New Roman" w:hAnsi="Arial Narrow"/>
                <w:lang w:eastAsia="de-DE"/>
              </w:rPr>
              <w:t>EA</w:t>
            </w:r>
          </w:p>
        </w:tc>
        <w:tc>
          <w:tcPr>
            <w:tcW w:w="537" w:type="pct"/>
            <w:vAlign w:val="center"/>
          </w:tcPr>
          <w:p w14:paraId="169BF9FD"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78D20EA3" w14:textId="1E752026" w:rsidR="00F51367" w:rsidRPr="00D65E18" w:rsidRDefault="00F51367" w:rsidP="00FD04AB">
            <w:pPr>
              <w:ind w:left="71"/>
              <w:rPr>
                <w:rFonts w:ascii="Arial Narrow" w:eastAsia="Times New Roman" w:hAnsi="Arial Narrow"/>
                <w:b/>
                <w:lang w:eastAsia="de-DE"/>
              </w:rPr>
            </w:pPr>
            <w:r>
              <w:rPr>
                <w:rFonts w:ascii="Arial Narrow" w:eastAsia="Times New Roman" w:hAnsi="Arial Narrow"/>
                <w:b/>
                <w:lang w:eastAsia="de-DE"/>
              </w:rPr>
              <w:t>PowerPoint-Vortrag anhören</w:t>
            </w:r>
            <w:r w:rsidR="00835F46">
              <w:rPr>
                <w:rFonts w:ascii="Arial Narrow" w:eastAsia="Times New Roman" w:hAnsi="Arial Narrow"/>
                <w:b/>
                <w:lang w:eastAsia="de-DE"/>
              </w:rPr>
              <w:t xml:space="preserve">: </w:t>
            </w:r>
            <w:r>
              <w:rPr>
                <w:rFonts w:ascii="Arial Narrow" w:eastAsia="Times New Roman" w:hAnsi="Arial Narrow"/>
                <w:b/>
                <w:lang w:eastAsia="de-DE"/>
              </w:rPr>
              <w:t xml:space="preserve"> </w:t>
            </w:r>
            <w:r w:rsidRPr="007B011C">
              <w:rPr>
                <w:rFonts w:ascii="Arial Narrow" w:eastAsia="Times New Roman" w:hAnsi="Arial Narrow"/>
                <w:lang w:eastAsia="de-DE"/>
              </w:rPr>
              <w:t xml:space="preserve">Die </w:t>
            </w:r>
            <w:r>
              <w:rPr>
                <w:rFonts w:ascii="Arial Narrow" w:eastAsia="Times New Roman" w:hAnsi="Arial Narrow"/>
                <w:lang w:eastAsia="de-DE"/>
              </w:rPr>
              <w:t>Lernenden</w:t>
            </w:r>
            <w:r w:rsidRPr="007B011C">
              <w:rPr>
                <w:rFonts w:ascii="Arial Narrow" w:eastAsia="Times New Roman" w:hAnsi="Arial Narrow"/>
                <w:lang w:eastAsia="de-DE"/>
              </w:rPr>
              <w:t xml:space="preserve"> verfolgen </w:t>
            </w:r>
            <w:r>
              <w:rPr>
                <w:rFonts w:ascii="Arial Narrow" w:eastAsia="Times New Roman" w:hAnsi="Arial Narrow"/>
                <w:lang w:eastAsia="de-DE"/>
              </w:rPr>
              <w:t>die Präsen</w:t>
            </w:r>
            <w:r w:rsidR="00835F46">
              <w:rPr>
                <w:rFonts w:ascii="Arial Narrow" w:eastAsia="Times New Roman" w:hAnsi="Arial Narrow"/>
                <w:lang w:eastAsia="de-DE"/>
              </w:rPr>
              <w:t>tation mehrerer Folien durch die Lehrenden</w:t>
            </w:r>
            <w:r>
              <w:rPr>
                <w:rFonts w:ascii="Arial Narrow" w:eastAsia="Times New Roman" w:hAnsi="Arial Narrow"/>
                <w:lang w:eastAsia="de-DE"/>
              </w:rPr>
              <w:t xml:space="preserve"> und machen sich dazu gezielte Notizen. Ein Ausdruck der Folien liegt vor.</w:t>
            </w:r>
          </w:p>
        </w:tc>
        <w:tc>
          <w:tcPr>
            <w:tcW w:w="941" w:type="pct"/>
            <w:vAlign w:val="center"/>
          </w:tcPr>
          <w:p w14:paraId="2D88781B"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Laptop</w:t>
            </w:r>
          </w:p>
          <w:p w14:paraId="67746512" w14:textId="77777777" w:rsidR="00F51367" w:rsidRDefault="00F51367" w:rsidP="00FD04AB">
            <w:pPr>
              <w:rPr>
                <w:rFonts w:ascii="Arial Narrow" w:eastAsia="Times New Roman" w:hAnsi="Arial Narrow"/>
                <w:lang w:eastAsia="de-DE"/>
              </w:rPr>
            </w:pPr>
            <w:proofErr w:type="spellStart"/>
            <w:r>
              <w:rPr>
                <w:rFonts w:ascii="Arial Narrow" w:eastAsia="Times New Roman" w:hAnsi="Arial Narrow"/>
                <w:lang w:eastAsia="de-DE"/>
              </w:rPr>
              <w:t>Beamer</w:t>
            </w:r>
            <w:proofErr w:type="spellEnd"/>
          </w:p>
          <w:p w14:paraId="77564564" w14:textId="033BBBDD" w:rsidR="00F51367" w:rsidRDefault="00F51367" w:rsidP="00FD04AB">
            <w:pPr>
              <w:rPr>
                <w:rFonts w:ascii="Arial Narrow" w:eastAsia="Times New Roman" w:hAnsi="Arial Narrow"/>
                <w:lang w:eastAsia="de-DE"/>
              </w:rPr>
            </w:pPr>
            <w:r>
              <w:rPr>
                <w:rFonts w:ascii="Arial Narrow" w:eastAsia="Times New Roman" w:hAnsi="Arial Narrow"/>
                <w:lang w:eastAsia="de-DE"/>
              </w:rPr>
              <w:t>PowerP</w:t>
            </w:r>
            <w:r w:rsidR="00835F46">
              <w:rPr>
                <w:rFonts w:ascii="Arial Narrow" w:eastAsia="Times New Roman" w:hAnsi="Arial Narrow"/>
                <w:lang w:eastAsia="de-DE"/>
              </w:rPr>
              <w:t>oint-Vortrag zu: Randomisierte k</w:t>
            </w:r>
            <w:r>
              <w:rPr>
                <w:rFonts w:ascii="Arial Narrow" w:eastAsia="Times New Roman" w:hAnsi="Arial Narrow"/>
                <w:lang w:eastAsia="de-DE"/>
              </w:rPr>
              <w:t xml:space="preserve">ontrollierte Studie, </w:t>
            </w:r>
            <w:proofErr w:type="spellStart"/>
            <w:r>
              <w:rPr>
                <w:rFonts w:ascii="Arial Narrow" w:eastAsia="Times New Roman" w:hAnsi="Arial Narrow"/>
                <w:lang w:eastAsia="de-DE"/>
              </w:rPr>
              <w:t>Kohortenstudie</w:t>
            </w:r>
            <w:proofErr w:type="spellEnd"/>
            <w:r>
              <w:rPr>
                <w:rFonts w:ascii="Arial Narrow" w:eastAsia="Times New Roman" w:hAnsi="Arial Narrow"/>
                <w:lang w:eastAsia="de-DE"/>
              </w:rPr>
              <w:t xml:space="preserve">, Fall-Kontroll-Studie, Phänomenologie </w:t>
            </w:r>
            <w:r w:rsidR="00835F46">
              <w:rPr>
                <w:rFonts w:ascii="Arial Narrow" w:eastAsia="Times New Roman" w:hAnsi="Arial Narrow"/>
                <w:lang w:eastAsia="de-DE"/>
              </w:rPr>
              <w:br/>
            </w:r>
            <w:r>
              <w:rPr>
                <w:rFonts w:ascii="Arial Narrow" w:eastAsia="Times New Roman" w:hAnsi="Arial Narrow"/>
                <w:lang w:eastAsia="de-DE"/>
              </w:rPr>
              <w:t>u.</w:t>
            </w:r>
            <w:r w:rsidR="00835F46">
              <w:rPr>
                <w:rFonts w:ascii="Arial Narrow" w:eastAsia="Times New Roman" w:hAnsi="Arial Narrow"/>
                <w:lang w:eastAsia="de-DE"/>
              </w:rPr>
              <w:t xml:space="preserve"> </w:t>
            </w:r>
            <w:r>
              <w:rPr>
                <w:rFonts w:ascii="Arial Narrow" w:eastAsia="Times New Roman" w:hAnsi="Arial Narrow"/>
                <w:lang w:eastAsia="de-DE"/>
              </w:rPr>
              <w:t>a.</w:t>
            </w:r>
          </w:p>
          <w:p w14:paraId="43B11613"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Schreibmaterial</w:t>
            </w:r>
          </w:p>
        </w:tc>
        <w:tc>
          <w:tcPr>
            <w:tcW w:w="1140" w:type="pct"/>
            <w:vAlign w:val="center"/>
          </w:tcPr>
          <w:p w14:paraId="7BA89D68" w14:textId="0E5F14CB"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Vortrag umfasst mehrere Folien</w:t>
            </w:r>
            <w:r w:rsidR="00835F46">
              <w:rPr>
                <w:rFonts w:ascii="Arial Narrow" w:eastAsia="Times New Roman" w:hAnsi="Arial Narrow"/>
                <w:lang w:eastAsia="de-DE"/>
              </w:rPr>
              <w:t>.</w:t>
            </w:r>
          </w:p>
        </w:tc>
      </w:tr>
      <w:tr w:rsidR="00F51367" w:rsidRPr="00D65E18" w14:paraId="5235431D" w14:textId="77777777" w:rsidTr="00FD04AB">
        <w:trPr>
          <w:cantSplit/>
          <w:trHeight w:val="1191"/>
        </w:trPr>
        <w:tc>
          <w:tcPr>
            <w:tcW w:w="488" w:type="pct"/>
            <w:shd w:val="pct10" w:color="000000" w:fill="FFFFFF"/>
            <w:vAlign w:val="center"/>
          </w:tcPr>
          <w:p w14:paraId="688EE043" w14:textId="77777777" w:rsidR="00F51367" w:rsidRPr="00D65E18" w:rsidRDefault="00F51367" w:rsidP="00FD04AB">
            <w:pPr>
              <w:rPr>
                <w:rFonts w:ascii="Arial Narrow" w:eastAsia="Times New Roman" w:hAnsi="Arial Narrow"/>
                <w:b/>
                <w:lang w:eastAsia="de-DE"/>
              </w:rPr>
            </w:pPr>
            <w:r>
              <w:rPr>
                <w:rFonts w:ascii="Arial Narrow" w:eastAsia="Times New Roman" w:hAnsi="Arial Narrow"/>
                <w:b/>
                <w:lang w:eastAsia="de-DE"/>
              </w:rPr>
              <w:t>3</w:t>
            </w:r>
          </w:p>
        </w:tc>
        <w:tc>
          <w:tcPr>
            <w:tcW w:w="445" w:type="pct"/>
            <w:vAlign w:val="center"/>
          </w:tcPr>
          <w:p w14:paraId="4C3E4AFF" w14:textId="77777777" w:rsidR="00F51367" w:rsidRPr="00D65E18" w:rsidRDefault="00F51367" w:rsidP="00FD04AB">
            <w:pPr>
              <w:ind w:left="72"/>
              <w:rPr>
                <w:rFonts w:ascii="Arial Narrow" w:eastAsia="Times New Roman" w:hAnsi="Arial Narrow"/>
                <w:lang w:eastAsia="de-DE"/>
              </w:rPr>
            </w:pPr>
            <w:r>
              <w:rPr>
                <w:rFonts w:ascii="Arial Narrow" w:eastAsia="Times New Roman" w:hAnsi="Arial Narrow"/>
                <w:lang w:eastAsia="de-DE"/>
              </w:rPr>
              <w:t>GA</w:t>
            </w:r>
          </w:p>
        </w:tc>
        <w:tc>
          <w:tcPr>
            <w:tcW w:w="537" w:type="pct"/>
            <w:vAlign w:val="center"/>
          </w:tcPr>
          <w:p w14:paraId="0CCFFE9E"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2267AF0B" w14:textId="77777777" w:rsidR="00F51367" w:rsidRPr="00D65E18" w:rsidRDefault="00F51367" w:rsidP="00FD04AB">
            <w:pPr>
              <w:ind w:left="71"/>
              <w:rPr>
                <w:rFonts w:ascii="Arial Narrow" w:eastAsia="Times New Roman" w:hAnsi="Arial Narrow"/>
                <w:b/>
                <w:lang w:eastAsia="de-DE"/>
              </w:rPr>
            </w:pPr>
            <w:r>
              <w:rPr>
                <w:rFonts w:ascii="Arial Narrow" w:eastAsia="Times New Roman" w:hAnsi="Arial Narrow"/>
                <w:b/>
                <w:lang w:eastAsia="de-DE"/>
              </w:rPr>
              <w:t>Klärende Gespräche in Gruppen:</w:t>
            </w:r>
          </w:p>
          <w:p w14:paraId="7EB302F2" w14:textId="77777777" w:rsidR="00F51367" w:rsidRPr="00D65E18" w:rsidRDefault="00F51367" w:rsidP="00FD04AB">
            <w:pPr>
              <w:ind w:left="71"/>
              <w:rPr>
                <w:rFonts w:ascii="Arial Narrow" w:eastAsia="Times New Roman" w:hAnsi="Arial Narrow"/>
                <w:lang w:eastAsia="de-DE"/>
              </w:rPr>
            </w:pPr>
            <w:r>
              <w:rPr>
                <w:rFonts w:ascii="Arial Narrow" w:eastAsia="Times New Roman" w:hAnsi="Arial Narrow"/>
                <w:lang w:eastAsia="de-DE"/>
              </w:rPr>
              <w:t>Die Lernenden gehen den Folien-Reader in Zufallsgruppen nochmals durch und beheben etwaige Hörlücken bzw. Verständnisfragen.</w:t>
            </w:r>
          </w:p>
        </w:tc>
        <w:tc>
          <w:tcPr>
            <w:tcW w:w="941" w:type="pct"/>
            <w:vAlign w:val="center"/>
          </w:tcPr>
          <w:p w14:paraId="348508D5"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Reader</w:t>
            </w:r>
          </w:p>
          <w:p w14:paraId="6EB0A439"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Stifte</w:t>
            </w:r>
          </w:p>
        </w:tc>
        <w:tc>
          <w:tcPr>
            <w:tcW w:w="1140" w:type="pct"/>
            <w:vAlign w:val="center"/>
          </w:tcPr>
          <w:p w14:paraId="09991E8A"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Gruppenbildung durch Los oder Abzählen</w:t>
            </w:r>
          </w:p>
        </w:tc>
      </w:tr>
      <w:tr w:rsidR="00F51367" w:rsidRPr="00D65E18" w14:paraId="78A9D079" w14:textId="77777777" w:rsidTr="00FD04AB">
        <w:trPr>
          <w:cantSplit/>
          <w:trHeight w:val="1191"/>
        </w:trPr>
        <w:tc>
          <w:tcPr>
            <w:tcW w:w="488" w:type="pct"/>
            <w:shd w:val="pct10" w:color="000000" w:fill="FFFFFF"/>
            <w:vAlign w:val="center"/>
          </w:tcPr>
          <w:p w14:paraId="605C851A" w14:textId="77777777" w:rsidR="00F51367" w:rsidRPr="00D65E18" w:rsidRDefault="00F51367" w:rsidP="00FD04AB">
            <w:pPr>
              <w:rPr>
                <w:rFonts w:ascii="Arial Narrow" w:eastAsia="Times New Roman" w:hAnsi="Arial Narrow"/>
                <w:b/>
                <w:lang w:eastAsia="de-DE"/>
              </w:rPr>
            </w:pPr>
            <w:r>
              <w:rPr>
                <w:rFonts w:ascii="Arial Narrow" w:eastAsia="Times New Roman" w:hAnsi="Arial Narrow"/>
                <w:b/>
                <w:lang w:eastAsia="de-DE"/>
              </w:rPr>
              <w:lastRenderedPageBreak/>
              <w:t>4</w:t>
            </w:r>
          </w:p>
        </w:tc>
        <w:tc>
          <w:tcPr>
            <w:tcW w:w="445" w:type="pct"/>
            <w:vAlign w:val="center"/>
          </w:tcPr>
          <w:p w14:paraId="586B20EB" w14:textId="77777777" w:rsidR="00F51367" w:rsidRPr="00D65E18" w:rsidRDefault="00F51367" w:rsidP="00FD04AB">
            <w:pPr>
              <w:ind w:left="72"/>
              <w:rPr>
                <w:rFonts w:ascii="Arial Narrow" w:eastAsia="Times New Roman" w:hAnsi="Arial Narrow"/>
                <w:lang w:eastAsia="de-DE"/>
              </w:rPr>
            </w:pPr>
            <w:r>
              <w:rPr>
                <w:rFonts w:ascii="Arial Narrow" w:eastAsia="Times New Roman" w:hAnsi="Arial Narrow"/>
                <w:lang w:eastAsia="de-DE"/>
              </w:rPr>
              <w:t>GA</w:t>
            </w:r>
          </w:p>
        </w:tc>
        <w:tc>
          <w:tcPr>
            <w:tcW w:w="537" w:type="pct"/>
            <w:vAlign w:val="center"/>
          </w:tcPr>
          <w:p w14:paraId="20DAB57C"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01710EEC" w14:textId="77777777" w:rsidR="00F51367" w:rsidRPr="003E07A1" w:rsidRDefault="00F51367" w:rsidP="00FD04AB">
            <w:pPr>
              <w:ind w:left="71"/>
              <w:rPr>
                <w:rFonts w:ascii="Arial Narrow" w:eastAsia="Times New Roman" w:hAnsi="Arial Narrow"/>
                <w:lang w:eastAsia="de-DE"/>
              </w:rPr>
            </w:pPr>
            <w:r>
              <w:rPr>
                <w:rFonts w:ascii="Arial Narrow" w:eastAsia="Times New Roman" w:hAnsi="Arial Narrow"/>
                <w:b/>
                <w:lang w:eastAsia="de-DE"/>
              </w:rPr>
              <w:t>Spezialisierung auf eine Folie:</w:t>
            </w:r>
            <w:r>
              <w:rPr>
                <w:rFonts w:ascii="Arial Narrow" w:eastAsia="Times New Roman" w:hAnsi="Arial Narrow"/>
                <w:lang w:eastAsia="de-DE"/>
              </w:rPr>
              <w:t xml:space="preserve"> Die Gruppenmitglieder klären die zugeloste Folie so ab, dass sie dazu zeitversetzt möglichst griffig und überzeugend berichten können.</w:t>
            </w:r>
          </w:p>
          <w:p w14:paraId="6956220A" w14:textId="77777777" w:rsidR="00F51367" w:rsidRPr="003E07A1" w:rsidRDefault="00F51367" w:rsidP="00FD04AB">
            <w:pPr>
              <w:ind w:left="71"/>
              <w:rPr>
                <w:rFonts w:ascii="Arial Narrow" w:eastAsia="Times New Roman" w:hAnsi="Arial Narrow"/>
                <w:lang w:eastAsia="de-DE"/>
              </w:rPr>
            </w:pPr>
          </w:p>
        </w:tc>
        <w:tc>
          <w:tcPr>
            <w:tcW w:w="941" w:type="pct"/>
            <w:vAlign w:val="center"/>
          </w:tcPr>
          <w:p w14:paraId="2864BD37"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Folie auf DIN-A4-Ausdrucke</w:t>
            </w:r>
          </w:p>
          <w:p w14:paraId="3BBBB548"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Stifte</w:t>
            </w:r>
          </w:p>
          <w:p w14:paraId="2B265DE1"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Zusatzmaterialien aus dem Internet</w:t>
            </w:r>
          </w:p>
        </w:tc>
        <w:tc>
          <w:tcPr>
            <w:tcW w:w="1140" w:type="pct"/>
            <w:vAlign w:val="center"/>
          </w:tcPr>
          <w:p w14:paraId="79EC4897"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Die Folien werden auf DIN-A4-Papier kopiert.</w:t>
            </w:r>
          </w:p>
        </w:tc>
      </w:tr>
      <w:tr w:rsidR="00F51367" w:rsidRPr="00D65E18" w14:paraId="77D509AF" w14:textId="77777777" w:rsidTr="00FD04AB">
        <w:trPr>
          <w:cantSplit/>
          <w:trHeight w:val="1191"/>
        </w:trPr>
        <w:tc>
          <w:tcPr>
            <w:tcW w:w="488" w:type="pct"/>
            <w:shd w:val="pct10" w:color="000000" w:fill="FFFFFF"/>
            <w:vAlign w:val="center"/>
          </w:tcPr>
          <w:p w14:paraId="25AFA978" w14:textId="77777777" w:rsidR="00F51367" w:rsidRPr="00D65E18" w:rsidRDefault="00F51367" w:rsidP="00FD04AB">
            <w:pPr>
              <w:rPr>
                <w:rFonts w:ascii="Arial Narrow" w:eastAsia="Times New Roman" w:hAnsi="Arial Narrow"/>
                <w:b/>
                <w:lang w:eastAsia="de-DE"/>
              </w:rPr>
            </w:pPr>
            <w:r>
              <w:rPr>
                <w:rFonts w:ascii="Arial Narrow" w:eastAsia="Times New Roman" w:hAnsi="Arial Narrow"/>
                <w:b/>
                <w:lang w:eastAsia="de-DE"/>
              </w:rPr>
              <w:t>5</w:t>
            </w:r>
          </w:p>
        </w:tc>
        <w:tc>
          <w:tcPr>
            <w:tcW w:w="445" w:type="pct"/>
            <w:vAlign w:val="center"/>
          </w:tcPr>
          <w:p w14:paraId="5F052FA4" w14:textId="77777777" w:rsidR="00F51367" w:rsidRPr="00D65E18" w:rsidRDefault="00F51367" w:rsidP="00FD04AB">
            <w:pPr>
              <w:ind w:left="72"/>
              <w:rPr>
                <w:rFonts w:ascii="Arial Narrow" w:eastAsia="Times New Roman" w:hAnsi="Arial Narrow"/>
                <w:lang w:eastAsia="de-DE"/>
              </w:rPr>
            </w:pPr>
            <w:r>
              <w:rPr>
                <w:rFonts w:ascii="Arial Narrow" w:eastAsia="Times New Roman" w:hAnsi="Arial Narrow"/>
                <w:lang w:eastAsia="de-DE"/>
              </w:rPr>
              <w:t>GA</w:t>
            </w:r>
          </w:p>
        </w:tc>
        <w:tc>
          <w:tcPr>
            <w:tcW w:w="537" w:type="pct"/>
            <w:vAlign w:val="center"/>
          </w:tcPr>
          <w:p w14:paraId="6501989E"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0948D0C6" w14:textId="77777777" w:rsidR="00F51367" w:rsidRDefault="00F51367" w:rsidP="00FD04AB">
            <w:pPr>
              <w:ind w:left="71"/>
              <w:rPr>
                <w:rFonts w:ascii="Arial Narrow" w:eastAsia="Times New Roman" w:hAnsi="Arial Narrow"/>
                <w:b/>
                <w:lang w:eastAsia="de-DE"/>
              </w:rPr>
            </w:pPr>
            <w:r>
              <w:rPr>
                <w:rFonts w:ascii="Arial Narrow" w:eastAsia="Times New Roman" w:hAnsi="Arial Narrow"/>
                <w:b/>
                <w:lang w:eastAsia="de-DE"/>
              </w:rPr>
              <w:t>Folien reihum präsentieren:</w:t>
            </w:r>
          </w:p>
          <w:p w14:paraId="497DFA92" w14:textId="77777777" w:rsidR="00F51367" w:rsidRPr="00D65E18" w:rsidRDefault="00F51367" w:rsidP="00FD04AB">
            <w:pPr>
              <w:ind w:left="71"/>
              <w:rPr>
                <w:rFonts w:ascii="Arial Narrow" w:eastAsia="Times New Roman" w:hAnsi="Arial Narrow"/>
                <w:lang w:eastAsia="de-DE"/>
              </w:rPr>
            </w:pPr>
            <w:r>
              <w:rPr>
                <w:rFonts w:ascii="Arial Narrow" w:eastAsia="Times New Roman" w:hAnsi="Arial Narrow"/>
                <w:lang w:eastAsia="de-DE"/>
              </w:rPr>
              <w:t xml:space="preserve">Die </w:t>
            </w:r>
            <w:r w:rsidR="00130DDA">
              <w:rPr>
                <w:rFonts w:ascii="Arial Narrow" w:eastAsia="Times New Roman" w:hAnsi="Arial Narrow"/>
                <w:lang w:eastAsia="de-DE"/>
              </w:rPr>
              <w:t>Lernenden</w:t>
            </w:r>
            <w:r>
              <w:rPr>
                <w:rFonts w:ascii="Arial Narrow" w:eastAsia="Times New Roman" w:hAnsi="Arial Narrow"/>
                <w:lang w:eastAsia="de-DE"/>
              </w:rPr>
              <w:t xml:space="preserve"> gehen in Mischgruppen zusammen und stellen sich reihum ihre Spezialgebiete (Folien) vor. Nachfragen und Diskussionen sind möglich.</w:t>
            </w:r>
          </w:p>
          <w:p w14:paraId="01028730" w14:textId="77777777" w:rsidR="00F51367" w:rsidRPr="00D65E18" w:rsidRDefault="00F51367" w:rsidP="00FD04AB">
            <w:pPr>
              <w:ind w:left="71"/>
              <w:rPr>
                <w:rFonts w:ascii="Arial Narrow" w:eastAsia="Times New Roman" w:hAnsi="Arial Narrow"/>
                <w:lang w:eastAsia="de-DE"/>
              </w:rPr>
            </w:pPr>
          </w:p>
        </w:tc>
        <w:tc>
          <w:tcPr>
            <w:tcW w:w="941" w:type="pct"/>
            <w:vAlign w:val="center"/>
          </w:tcPr>
          <w:p w14:paraId="5908EF3D"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DIN-A4-Ausdrucke</w:t>
            </w:r>
          </w:p>
          <w:p w14:paraId="46CED6D8"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Notizen</w:t>
            </w:r>
          </w:p>
        </w:tc>
        <w:tc>
          <w:tcPr>
            <w:tcW w:w="1140" w:type="pct"/>
            <w:vAlign w:val="center"/>
          </w:tcPr>
          <w:p w14:paraId="0815000D" w14:textId="70AD720E"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Präsentiert wird in kleinen Stehzirkeln (siehe Hinweis unten)</w:t>
            </w:r>
            <w:r w:rsidR="00835F46">
              <w:rPr>
                <w:rFonts w:ascii="Arial Narrow" w:eastAsia="Times New Roman" w:hAnsi="Arial Narrow"/>
                <w:lang w:eastAsia="de-DE"/>
              </w:rPr>
              <w:t>.</w:t>
            </w:r>
          </w:p>
          <w:p w14:paraId="28AFB58F" w14:textId="77777777" w:rsidR="00F51367" w:rsidRPr="00D65E18" w:rsidRDefault="00F51367" w:rsidP="00FD04AB">
            <w:pPr>
              <w:rPr>
                <w:rFonts w:ascii="Arial Narrow" w:eastAsia="Times New Roman" w:hAnsi="Arial Narrow"/>
                <w:lang w:eastAsia="de-DE"/>
              </w:rPr>
            </w:pPr>
          </w:p>
        </w:tc>
      </w:tr>
      <w:tr w:rsidR="00F51367" w:rsidRPr="00D65E18" w14:paraId="6B97563A" w14:textId="77777777" w:rsidTr="00FD04AB">
        <w:trPr>
          <w:cantSplit/>
          <w:trHeight w:val="1191"/>
        </w:trPr>
        <w:tc>
          <w:tcPr>
            <w:tcW w:w="488" w:type="pct"/>
            <w:shd w:val="pct10" w:color="000000" w:fill="FFFFFF"/>
            <w:vAlign w:val="center"/>
          </w:tcPr>
          <w:p w14:paraId="42E17D81" w14:textId="77777777" w:rsidR="00F51367" w:rsidRPr="00D65E18" w:rsidRDefault="00F51367" w:rsidP="00FD04AB">
            <w:pPr>
              <w:rPr>
                <w:rFonts w:ascii="Arial Narrow" w:eastAsia="Times New Roman" w:hAnsi="Arial Narrow"/>
                <w:b/>
                <w:lang w:eastAsia="de-DE"/>
              </w:rPr>
            </w:pPr>
            <w:r>
              <w:rPr>
                <w:rFonts w:ascii="Arial Narrow" w:eastAsia="Times New Roman" w:hAnsi="Arial Narrow"/>
                <w:b/>
                <w:lang w:eastAsia="de-DE"/>
              </w:rPr>
              <w:t>6</w:t>
            </w:r>
          </w:p>
        </w:tc>
        <w:tc>
          <w:tcPr>
            <w:tcW w:w="445" w:type="pct"/>
            <w:vAlign w:val="center"/>
          </w:tcPr>
          <w:p w14:paraId="5F988C50" w14:textId="77777777" w:rsidR="00F51367" w:rsidRPr="00D65E18" w:rsidRDefault="00F51367" w:rsidP="00FD04AB">
            <w:pPr>
              <w:ind w:left="72"/>
              <w:rPr>
                <w:rFonts w:ascii="Arial Narrow" w:eastAsia="Times New Roman" w:hAnsi="Arial Narrow"/>
                <w:lang w:eastAsia="de-DE"/>
              </w:rPr>
            </w:pPr>
            <w:r w:rsidRPr="00D65E18">
              <w:rPr>
                <w:rFonts w:ascii="Arial Narrow" w:eastAsia="Times New Roman" w:hAnsi="Arial Narrow"/>
                <w:lang w:eastAsia="de-DE"/>
              </w:rPr>
              <w:t>TA</w:t>
            </w:r>
          </w:p>
        </w:tc>
        <w:tc>
          <w:tcPr>
            <w:tcW w:w="537" w:type="pct"/>
            <w:vAlign w:val="center"/>
          </w:tcPr>
          <w:p w14:paraId="7A4BB9B7"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4620ADD2" w14:textId="77777777" w:rsidR="00F51367" w:rsidRPr="00D65E18" w:rsidRDefault="00F51367" w:rsidP="00FD04AB">
            <w:pPr>
              <w:ind w:left="71"/>
              <w:rPr>
                <w:rFonts w:ascii="Arial Narrow" w:eastAsia="Times New Roman" w:hAnsi="Arial Narrow"/>
                <w:b/>
                <w:lang w:eastAsia="de-DE"/>
              </w:rPr>
            </w:pPr>
            <w:r>
              <w:rPr>
                <w:rFonts w:ascii="Arial Narrow" w:eastAsia="Times New Roman" w:hAnsi="Arial Narrow"/>
                <w:b/>
                <w:lang w:eastAsia="de-DE"/>
              </w:rPr>
              <w:t xml:space="preserve">Nacharbeit in Stammgruppen: </w:t>
            </w:r>
          </w:p>
          <w:p w14:paraId="6EB9335E" w14:textId="77777777" w:rsidR="00F51367" w:rsidRPr="00D65E18" w:rsidRDefault="00F51367" w:rsidP="00FD04AB">
            <w:pPr>
              <w:ind w:left="71"/>
              <w:rPr>
                <w:rFonts w:ascii="Arial Narrow" w:eastAsia="Times New Roman" w:hAnsi="Arial Narrow"/>
                <w:lang w:eastAsia="de-DE"/>
              </w:rPr>
            </w:pPr>
            <w:r>
              <w:rPr>
                <w:rFonts w:ascii="Arial Narrow" w:eastAsia="Times New Roman" w:hAnsi="Arial Narrow"/>
                <w:lang w:eastAsia="de-DE"/>
              </w:rPr>
              <w:t xml:space="preserve">Die </w:t>
            </w:r>
            <w:r w:rsidR="00130DDA">
              <w:rPr>
                <w:rFonts w:ascii="Arial Narrow" w:eastAsia="Times New Roman" w:hAnsi="Arial Narrow"/>
                <w:lang w:eastAsia="de-DE"/>
              </w:rPr>
              <w:t>Lernenden</w:t>
            </w:r>
            <w:r>
              <w:rPr>
                <w:rFonts w:ascii="Arial Narrow" w:eastAsia="Times New Roman" w:hAnsi="Arial Narrow"/>
                <w:lang w:eastAsia="de-DE"/>
              </w:rPr>
              <w:t xml:space="preserve"> gehen in ihre Stammgruppen aus Phase 4 zurück und klären die während der Präsentation aufgetretenen Fragen bzw. Unsicherheiten.</w:t>
            </w:r>
          </w:p>
        </w:tc>
        <w:tc>
          <w:tcPr>
            <w:tcW w:w="941" w:type="pct"/>
            <w:vAlign w:val="center"/>
          </w:tcPr>
          <w:p w14:paraId="51F4946F" w14:textId="77777777" w:rsidR="00F51367" w:rsidRDefault="00F51367" w:rsidP="00FD04AB">
            <w:pPr>
              <w:rPr>
                <w:rFonts w:ascii="Arial Narrow" w:eastAsia="Times New Roman" w:hAnsi="Arial Narrow"/>
                <w:lang w:eastAsia="de-DE"/>
              </w:rPr>
            </w:pPr>
            <w:r>
              <w:rPr>
                <w:rFonts w:ascii="Arial Narrow" w:eastAsia="Times New Roman" w:hAnsi="Arial Narrow"/>
                <w:lang w:eastAsia="de-DE"/>
              </w:rPr>
              <w:t>DIN-A4-Ausdruck</w:t>
            </w:r>
          </w:p>
          <w:p w14:paraId="2EEF46C2"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Notizmaterial</w:t>
            </w:r>
          </w:p>
        </w:tc>
        <w:tc>
          <w:tcPr>
            <w:tcW w:w="1140" w:type="pct"/>
            <w:vAlign w:val="center"/>
          </w:tcPr>
          <w:p w14:paraId="2C7A518D" w14:textId="3F356FFB"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Diese Phase kann evtl. sehr kurz ausfallen</w:t>
            </w:r>
            <w:r w:rsidR="00835F46">
              <w:rPr>
                <w:rFonts w:ascii="Arial Narrow" w:eastAsia="Times New Roman" w:hAnsi="Arial Narrow"/>
                <w:lang w:eastAsia="de-DE"/>
              </w:rPr>
              <w:t>.</w:t>
            </w:r>
          </w:p>
        </w:tc>
      </w:tr>
      <w:tr w:rsidR="00F51367" w:rsidRPr="00D65E18" w14:paraId="4F43129A" w14:textId="77777777" w:rsidTr="00FD04AB">
        <w:trPr>
          <w:cantSplit/>
          <w:trHeight w:val="1191"/>
        </w:trPr>
        <w:tc>
          <w:tcPr>
            <w:tcW w:w="488" w:type="pct"/>
            <w:shd w:val="pct10" w:color="000000" w:fill="FFFFFF"/>
            <w:vAlign w:val="center"/>
          </w:tcPr>
          <w:p w14:paraId="27D3DE44" w14:textId="77777777" w:rsidR="00F51367" w:rsidRPr="00D65E18" w:rsidRDefault="00F51367" w:rsidP="00FD04AB">
            <w:pPr>
              <w:rPr>
                <w:rFonts w:ascii="Arial Narrow" w:eastAsia="Times New Roman" w:hAnsi="Arial Narrow"/>
                <w:b/>
                <w:lang w:eastAsia="de-DE"/>
              </w:rPr>
            </w:pPr>
            <w:r>
              <w:rPr>
                <w:rFonts w:ascii="Arial Narrow" w:eastAsia="Times New Roman" w:hAnsi="Arial Narrow"/>
                <w:b/>
                <w:lang w:eastAsia="de-DE"/>
              </w:rPr>
              <w:t>7</w:t>
            </w:r>
          </w:p>
        </w:tc>
        <w:tc>
          <w:tcPr>
            <w:tcW w:w="445" w:type="pct"/>
            <w:vAlign w:val="center"/>
          </w:tcPr>
          <w:p w14:paraId="06029F76" w14:textId="77777777" w:rsidR="00F51367" w:rsidRPr="00D65E18" w:rsidRDefault="00F51367" w:rsidP="00FD04AB">
            <w:pPr>
              <w:ind w:left="72"/>
              <w:rPr>
                <w:rFonts w:ascii="Arial Narrow" w:eastAsia="Times New Roman" w:hAnsi="Arial Narrow"/>
                <w:lang w:eastAsia="de-DE"/>
              </w:rPr>
            </w:pPr>
            <w:proofErr w:type="spellStart"/>
            <w:r>
              <w:rPr>
                <w:rFonts w:ascii="Arial Narrow" w:eastAsia="Times New Roman" w:hAnsi="Arial Narrow"/>
                <w:lang w:eastAsia="de-DE"/>
              </w:rPr>
              <w:t>Pl</w:t>
            </w:r>
            <w:proofErr w:type="spellEnd"/>
          </w:p>
        </w:tc>
        <w:tc>
          <w:tcPr>
            <w:tcW w:w="537" w:type="pct"/>
            <w:vAlign w:val="center"/>
          </w:tcPr>
          <w:p w14:paraId="2DAC33A8" w14:textId="77777777" w:rsidR="00F51367" w:rsidRPr="00D65E18" w:rsidRDefault="00F51367" w:rsidP="00FD04AB">
            <w:pPr>
              <w:ind w:left="72"/>
              <w:rPr>
                <w:rFonts w:ascii="Arial Narrow" w:eastAsia="Times New Roman" w:hAnsi="Arial Narrow"/>
                <w:lang w:eastAsia="de-DE"/>
              </w:rPr>
            </w:pPr>
          </w:p>
        </w:tc>
        <w:tc>
          <w:tcPr>
            <w:tcW w:w="1448" w:type="pct"/>
            <w:vAlign w:val="center"/>
          </w:tcPr>
          <w:p w14:paraId="424679F1" w14:textId="77777777" w:rsidR="00F51367" w:rsidRPr="00D65E18" w:rsidRDefault="00F51367" w:rsidP="00FD04AB">
            <w:pPr>
              <w:ind w:left="71"/>
              <w:rPr>
                <w:rFonts w:ascii="Arial Narrow" w:eastAsia="Times New Roman" w:hAnsi="Arial Narrow"/>
                <w:lang w:eastAsia="de-DE"/>
              </w:rPr>
            </w:pPr>
            <w:r>
              <w:rPr>
                <w:rFonts w:ascii="Arial Narrow" w:eastAsia="Times New Roman" w:hAnsi="Arial Narrow"/>
                <w:b/>
                <w:lang w:eastAsia="de-DE"/>
              </w:rPr>
              <w:t>Ergebnisse prüfen und sichern:</w:t>
            </w:r>
          </w:p>
          <w:p w14:paraId="24C0D816" w14:textId="77777777" w:rsidR="00F51367" w:rsidRPr="00D65E18" w:rsidRDefault="00F51367" w:rsidP="00FD04AB">
            <w:pPr>
              <w:ind w:left="71"/>
              <w:rPr>
                <w:rFonts w:ascii="Arial Narrow" w:eastAsia="Times New Roman" w:hAnsi="Arial Narrow"/>
                <w:lang w:eastAsia="de-DE"/>
              </w:rPr>
            </w:pPr>
            <w:r>
              <w:rPr>
                <w:rFonts w:ascii="Arial Narrow" w:eastAsia="Times New Roman" w:hAnsi="Arial Narrow"/>
                <w:lang w:eastAsia="de-DE"/>
              </w:rPr>
              <w:t xml:space="preserve">Ausgeloste Stammgruppenmitglieder präsentieren nochmals vor der versammelten Klasse. Vertiefende Klarstellung des </w:t>
            </w:r>
            <w:r w:rsidR="00130DDA">
              <w:rPr>
                <w:rFonts w:ascii="Arial Narrow" w:eastAsia="Times New Roman" w:hAnsi="Arial Narrow"/>
                <w:lang w:eastAsia="de-DE"/>
              </w:rPr>
              <w:t>Lehrers</w:t>
            </w:r>
            <w:r>
              <w:rPr>
                <w:rFonts w:ascii="Arial Narrow" w:eastAsia="Times New Roman" w:hAnsi="Arial Narrow"/>
                <w:lang w:eastAsia="de-DE"/>
              </w:rPr>
              <w:t xml:space="preserve"> runden das Bild ab.</w:t>
            </w:r>
          </w:p>
        </w:tc>
        <w:tc>
          <w:tcPr>
            <w:tcW w:w="941" w:type="pct"/>
            <w:vAlign w:val="center"/>
          </w:tcPr>
          <w:p w14:paraId="152E8D0D" w14:textId="77777777" w:rsidR="00F51367" w:rsidRPr="00D65E18" w:rsidRDefault="00F51367" w:rsidP="00FD04AB">
            <w:pPr>
              <w:rPr>
                <w:rFonts w:ascii="Arial Narrow" w:eastAsia="Times New Roman" w:hAnsi="Arial Narrow"/>
                <w:lang w:eastAsia="de-DE"/>
              </w:rPr>
            </w:pPr>
            <w:r>
              <w:rPr>
                <w:rFonts w:ascii="Arial Narrow" w:eastAsia="Times New Roman" w:hAnsi="Arial Narrow"/>
                <w:lang w:eastAsia="de-DE"/>
              </w:rPr>
              <w:t>Viewer</w:t>
            </w:r>
          </w:p>
        </w:tc>
        <w:tc>
          <w:tcPr>
            <w:tcW w:w="1140" w:type="pct"/>
            <w:vAlign w:val="center"/>
          </w:tcPr>
          <w:p w14:paraId="35E5E305" w14:textId="0015BBDE" w:rsidR="00F51367" w:rsidRPr="00D65E18" w:rsidRDefault="00130DDA" w:rsidP="00FD04AB">
            <w:pPr>
              <w:rPr>
                <w:rFonts w:ascii="Arial Narrow" w:eastAsia="Times New Roman" w:hAnsi="Arial Narrow"/>
                <w:lang w:eastAsia="de-DE"/>
              </w:rPr>
            </w:pPr>
            <w:r>
              <w:rPr>
                <w:rFonts w:ascii="Arial Narrow" w:eastAsia="Times New Roman" w:hAnsi="Arial Narrow"/>
                <w:lang w:eastAsia="de-DE"/>
              </w:rPr>
              <w:t>Die Lernenden</w:t>
            </w:r>
            <w:r w:rsidR="00F51367">
              <w:rPr>
                <w:rFonts w:ascii="Arial Narrow" w:eastAsia="Times New Roman" w:hAnsi="Arial Narrow"/>
                <w:lang w:eastAsia="de-DE"/>
              </w:rPr>
              <w:t xml:space="preserve"> nutzen den Viewer</w:t>
            </w:r>
            <w:r w:rsidR="00835F46">
              <w:rPr>
                <w:rFonts w:ascii="Arial Narrow" w:eastAsia="Times New Roman" w:hAnsi="Arial Narrow"/>
                <w:lang w:eastAsia="de-DE"/>
              </w:rPr>
              <w:t>.</w:t>
            </w:r>
          </w:p>
        </w:tc>
      </w:tr>
    </w:tbl>
    <w:p w14:paraId="5B2D8B57" w14:textId="5CD4D24B" w:rsidR="00130DDA" w:rsidRPr="00D65E18" w:rsidRDefault="00130DDA" w:rsidP="00130DDA">
      <w:pPr>
        <w:rPr>
          <w:rFonts w:ascii="Arial Narrow" w:eastAsia="Times New Roman" w:hAnsi="Arial Narrow"/>
          <w:sz w:val="20"/>
          <w:szCs w:val="20"/>
          <w:lang w:eastAsia="de-DE"/>
        </w:rPr>
      </w:pPr>
      <w:proofErr w:type="spellStart"/>
      <w:r w:rsidRPr="00D65E18">
        <w:rPr>
          <w:rFonts w:ascii="Arial Narrow" w:eastAsia="Times New Roman" w:hAnsi="Arial Narrow"/>
          <w:sz w:val="20"/>
          <w:szCs w:val="20"/>
          <w:lang w:eastAsia="de-DE"/>
        </w:rPr>
        <w:t>Pl</w:t>
      </w:r>
      <w:proofErr w:type="spellEnd"/>
      <w:r>
        <w:rPr>
          <w:rFonts w:ascii="Arial Narrow" w:eastAsia="Times New Roman" w:hAnsi="Arial Narrow"/>
          <w:sz w:val="20"/>
          <w:szCs w:val="20"/>
          <w:lang w:eastAsia="de-DE"/>
        </w:rPr>
        <w:t xml:space="preserve"> = Plenumsphase; EA = Einz</w:t>
      </w:r>
      <w:r w:rsidRPr="00D65E18">
        <w:rPr>
          <w:rFonts w:ascii="Arial Narrow" w:eastAsia="Times New Roman" w:hAnsi="Arial Narrow"/>
          <w:sz w:val="20"/>
          <w:szCs w:val="20"/>
          <w:lang w:eastAsia="de-DE"/>
        </w:rPr>
        <w:t>elarbeit; TA = Tandemarbeit; GA</w:t>
      </w:r>
      <w:r w:rsidR="00835F46">
        <w:rPr>
          <w:rFonts w:ascii="Arial Narrow" w:eastAsia="Times New Roman" w:hAnsi="Arial Narrow"/>
          <w:sz w:val="20"/>
          <w:szCs w:val="20"/>
          <w:lang w:eastAsia="de-DE"/>
        </w:rPr>
        <w:t xml:space="preserve"> </w:t>
      </w:r>
      <w:r w:rsidRPr="00D65E18">
        <w:rPr>
          <w:rFonts w:ascii="Arial Narrow" w:eastAsia="Times New Roman" w:hAnsi="Arial Narrow"/>
          <w:sz w:val="20"/>
          <w:szCs w:val="20"/>
          <w:lang w:eastAsia="de-DE"/>
        </w:rPr>
        <w:t>= Gruppenarbeit; DK = Doppelkreis; PA = Partnerarbeit</w:t>
      </w:r>
    </w:p>
    <w:p w14:paraId="7D4769EF" w14:textId="77777777" w:rsidR="00130DDA" w:rsidRPr="00D65E18" w:rsidRDefault="00130DDA" w:rsidP="00130DDA">
      <w:pPr>
        <w:rPr>
          <w:rFonts w:ascii="Arial Narrow" w:eastAsia="Times New Roman" w:hAnsi="Arial Narrow"/>
          <w:sz w:val="20"/>
          <w:szCs w:val="20"/>
          <w:lang w:eastAsia="de-DE"/>
        </w:rPr>
      </w:pPr>
    </w:p>
    <w:p w14:paraId="37B7F427" w14:textId="77777777" w:rsidR="00130DDA" w:rsidRPr="00D65E18" w:rsidRDefault="00130DDA" w:rsidP="00130DDA">
      <w:pPr>
        <w:pBdr>
          <w:top w:val="single" w:sz="4" w:space="1" w:color="auto"/>
          <w:left w:val="single" w:sz="4" w:space="4" w:color="auto"/>
          <w:bottom w:val="single" w:sz="4" w:space="1" w:color="auto"/>
          <w:right w:val="single" w:sz="4" w:space="4" w:color="auto"/>
        </w:pBdr>
        <w:rPr>
          <w:rFonts w:ascii="Arial Narrow" w:eastAsia="Times New Roman" w:hAnsi="Arial Narrow"/>
          <w:sz w:val="20"/>
          <w:szCs w:val="20"/>
          <w:lang w:eastAsia="de-DE"/>
        </w:rPr>
      </w:pPr>
      <w:r w:rsidRPr="00D65E18">
        <w:rPr>
          <w:rFonts w:ascii="Arial Narrow" w:eastAsia="Times New Roman" w:hAnsi="Arial Narrow"/>
          <w:sz w:val="20"/>
          <w:szCs w:val="20"/>
          <w:lang w:eastAsia="de-DE"/>
        </w:rPr>
        <w:t>Hinweis:</w:t>
      </w:r>
    </w:p>
    <w:p w14:paraId="271E5F9A" w14:textId="3809B508" w:rsidR="00130DDA" w:rsidRPr="00D65E18" w:rsidRDefault="00130DDA" w:rsidP="00130DDA">
      <w:pPr>
        <w:pBdr>
          <w:top w:val="single" w:sz="4" w:space="1" w:color="auto"/>
          <w:left w:val="single" w:sz="4" w:space="4" w:color="auto"/>
          <w:bottom w:val="single" w:sz="4" w:space="1" w:color="auto"/>
          <w:right w:val="single" w:sz="4" w:space="4" w:color="auto"/>
        </w:pBdr>
        <w:rPr>
          <w:rFonts w:ascii="Arial Narrow" w:eastAsia="Times New Roman" w:hAnsi="Arial Narrow"/>
          <w:sz w:val="20"/>
          <w:szCs w:val="20"/>
          <w:lang w:eastAsia="de-DE"/>
        </w:rPr>
      </w:pPr>
      <w:r>
        <w:rPr>
          <w:rFonts w:ascii="Arial Narrow" w:eastAsia="Times New Roman" w:hAnsi="Arial Narrow"/>
          <w:b/>
          <w:sz w:val="20"/>
          <w:szCs w:val="20"/>
          <w:lang w:eastAsia="de-DE"/>
        </w:rPr>
        <w:t>Stehzirkel</w:t>
      </w:r>
      <w:r w:rsidRPr="00D65E18">
        <w:rPr>
          <w:rFonts w:ascii="Arial Narrow" w:eastAsia="Times New Roman" w:hAnsi="Arial Narrow"/>
          <w:b/>
          <w:sz w:val="20"/>
          <w:szCs w:val="20"/>
          <w:lang w:eastAsia="de-DE"/>
        </w:rPr>
        <w:t>:</w:t>
      </w:r>
      <w:r w:rsidRPr="00D65E18">
        <w:rPr>
          <w:rFonts w:ascii="Arial Narrow" w:eastAsia="Times New Roman" w:hAnsi="Arial Narrow"/>
          <w:sz w:val="20"/>
          <w:szCs w:val="20"/>
          <w:lang w:eastAsia="de-DE"/>
        </w:rPr>
        <w:t xml:space="preserve"> </w:t>
      </w:r>
      <w:r>
        <w:rPr>
          <w:rFonts w:ascii="Arial Narrow" w:eastAsia="Times New Roman" w:hAnsi="Arial Narrow"/>
          <w:sz w:val="20"/>
          <w:szCs w:val="20"/>
          <w:lang w:eastAsia="de-DE"/>
        </w:rPr>
        <w:t>Das Vorstell</w:t>
      </w:r>
      <w:r w:rsidR="00835F46">
        <w:rPr>
          <w:rFonts w:ascii="Arial Narrow" w:eastAsia="Times New Roman" w:hAnsi="Arial Narrow"/>
          <w:sz w:val="20"/>
          <w:szCs w:val="20"/>
          <w:lang w:eastAsia="de-DE"/>
        </w:rPr>
        <w:t>en bestimmter Arbeitsergebnisse</w:t>
      </w:r>
      <w:r>
        <w:rPr>
          <w:rFonts w:ascii="Arial Narrow" w:eastAsia="Times New Roman" w:hAnsi="Arial Narrow"/>
          <w:sz w:val="20"/>
          <w:szCs w:val="20"/>
          <w:lang w:eastAsia="de-DE"/>
        </w:rPr>
        <w:t>. Die Lernenden stehen im Halbkreis an verschiedenen Standorten im Klassenzimmer. Der jeweilige Präsentator hält Blickkontakt, visualisiert und kann rhetorisch besser agieren als im Sitzen.</w:t>
      </w:r>
    </w:p>
    <w:p w14:paraId="53464BD8" w14:textId="77777777" w:rsidR="00130DDA" w:rsidRPr="00D65E18" w:rsidRDefault="00130DDA" w:rsidP="00130DDA">
      <w:pPr>
        <w:rPr>
          <w:rFonts w:ascii="Times New Roman" w:eastAsia="Times New Roman" w:hAnsi="Times New Roman"/>
          <w:sz w:val="20"/>
          <w:szCs w:val="20"/>
          <w:lang w:eastAsia="de-DE"/>
        </w:rPr>
      </w:pPr>
    </w:p>
    <w:p w14:paraId="4AD88073" w14:textId="77777777" w:rsidR="00130DDA" w:rsidRDefault="00130DDA" w:rsidP="00130DDA">
      <w:pPr>
        <w:rPr>
          <w:rFonts w:ascii="Times New Roman" w:eastAsia="Times New Roman" w:hAnsi="Times New Roman"/>
          <w:sz w:val="20"/>
          <w:szCs w:val="20"/>
          <w:lang w:eastAsia="de-DE"/>
        </w:rPr>
        <w:sectPr w:rsidR="00130DDA" w:rsidSect="00130DDA">
          <w:headerReference w:type="even" r:id="rId8"/>
          <w:headerReference w:type="default" r:id="rId9"/>
          <w:footerReference w:type="even" r:id="rId10"/>
          <w:footerReference w:type="default" r:id="rId11"/>
          <w:headerReference w:type="first" r:id="rId12"/>
          <w:footerReference w:type="first" r:id="rId13"/>
          <w:type w:val="continuous"/>
          <w:pgSz w:w="11900" w:h="16840"/>
          <w:pgMar w:top="1418" w:right="1418" w:bottom="1134" w:left="1418" w:header="709" w:footer="709" w:gutter="0"/>
          <w:pgNumType w:start="0"/>
          <w:cols w:space="708"/>
          <w:titlePg/>
          <w:docGrid w:linePitch="360"/>
        </w:sectPr>
      </w:pPr>
    </w:p>
    <w:p w14:paraId="6EC49397" w14:textId="77777777" w:rsidR="00130DDA" w:rsidRPr="00D65E18" w:rsidRDefault="00130DDA" w:rsidP="00130DDA">
      <w:pPr>
        <w:rPr>
          <w:rFonts w:ascii="Times New Roman" w:eastAsia="Times New Roman" w:hAnsi="Times New Roman"/>
          <w:sz w:val="20"/>
          <w:szCs w:val="20"/>
          <w:lang w:eastAsia="de-DE"/>
        </w:rPr>
      </w:pPr>
    </w:p>
    <w:p w14:paraId="065F0391" w14:textId="77777777" w:rsidR="00130DDA" w:rsidRDefault="00130DDA" w:rsidP="00130DDA">
      <w:pPr>
        <w:tabs>
          <w:tab w:val="left" w:pos="5370"/>
        </w:tabs>
        <w:rPr>
          <w:rFonts w:ascii="Arial Narrow" w:hAnsi="Arial Narrow"/>
          <w:b/>
          <w:sz w:val="40"/>
          <w:szCs w:val="40"/>
        </w:rPr>
      </w:pPr>
    </w:p>
    <w:p w14:paraId="6772CF64" w14:textId="77777777" w:rsidR="00835F46" w:rsidRDefault="00835F46" w:rsidP="00130DDA">
      <w:pPr>
        <w:tabs>
          <w:tab w:val="left" w:pos="5370"/>
        </w:tabs>
        <w:rPr>
          <w:rFonts w:ascii="Arial Narrow" w:hAnsi="Arial Narrow"/>
          <w:b/>
          <w:sz w:val="40"/>
          <w:szCs w:val="40"/>
        </w:rPr>
      </w:pPr>
    </w:p>
    <w:p w14:paraId="076C3470" w14:textId="77777777" w:rsidR="00835F46" w:rsidRDefault="00835F46" w:rsidP="00130DDA">
      <w:pPr>
        <w:tabs>
          <w:tab w:val="left" w:pos="5370"/>
        </w:tabs>
        <w:rPr>
          <w:rFonts w:ascii="Arial Narrow" w:hAnsi="Arial Narrow"/>
          <w:b/>
          <w:sz w:val="40"/>
          <w:szCs w:val="40"/>
        </w:rPr>
        <w:sectPr w:rsidR="00835F46" w:rsidSect="00D65E18">
          <w:type w:val="continuous"/>
          <w:pgSz w:w="11900" w:h="16840"/>
          <w:pgMar w:top="1418" w:right="1418" w:bottom="1134" w:left="1418" w:header="709" w:footer="709" w:gutter="0"/>
          <w:pgNumType w:start="0"/>
          <w:cols w:num="2" w:space="708"/>
          <w:titlePg/>
          <w:docGrid w:linePitch="360"/>
        </w:sectPr>
      </w:pPr>
    </w:p>
    <w:p w14:paraId="061880F6" w14:textId="77777777" w:rsidR="00130DDA" w:rsidRDefault="00130DDA" w:rsidP="00130DDA">
      <w:pPr>
        <w:tabs>
          <w:tab w:val="left" w:pos="5370"/>
        </w:tabs>
        <w:rPr>
          <w:rFonts w:ascii="Arial Narrow" w:hAnsi="Arial Narrow"/>
          <w:b/>
          <w:sz w:val="28"/>
          <w:szCs w:val="28"/>
        </w:rPr>
      </w:pPr>
    </w:p>
    <w:p w14:paraId="75180214" w14:textId="77777777" w:rsidR="00130DDA" w:rsidRPr="00B043FB" w:rsidRDefault="00130DDA" w:rsidP="00130DDA">
      <w:pPr>
        <w:tabs>
          <w:tab w:val="left" w:pos="5370"/>
        </w:tabs>
        <w:rPr>
          <w:rFonts w:ascii="Arial Narrow" w:hAnsi="Arial Narrow"/>
          <w:b/>
          <w:sz w:val="28"/>
          <w:szCs w:val="28"/>
        </w:rPr>
      </w:pPr>
      <w:r w:rsidRPr="00B043FB">
        <w:rPr>
          <w:rFonts w:ascii="Arial Narrow" w:hAnsi="Arial Narrow"/>
          <w:b/>
          <w:sz w:val="28"/>
          <w:szCs w:val="28"/>
        </w:rPr>
        <w:lastRenderedPageBreak/>
        <w:t xml:space="preserve">Zusätzliche Hinweise und Tipps </w:t>
      </w:r>
    </w:p>
    <w:p w14:paraId="3514B99E" w14:textId="2A4C2E45" w:rsidR="00130DDA" w:rsidRDefault="00130DDA" w:rsidP="00130DDA">
      <w:pPr>
        <w:tabs>
          <w:tab w:val="left" w:pos="5370"/>
        </w:tabs>
        <w:rPr>
          <w:rFonts w:ascii="Arial Narrow" w:hAnsi="Arial Narrow"/>
        </w:rPr>
      </w:pPr>
      <w:r>
        <w:rPr>
          <w:rFonts w:ascii="Arial Narrow" w:hAnsi="Arial Narrow"/>
        </w:rPr>
        <w:t>Die dargestellte Lernspirale dient der konsequenten Aufarbeitung</w:t>
      </w:r>
      <w:r w:rsidR="00835F46">
        <w:rPr>
          <w:rFonts w:ascii="Arial Narrow" w:hAnsi="Arial Narrow"/>
        </w:rPr>
        <w:t xml:space="preserve"> </w:t>
      </w:r>
      <w:r w:rsidR="00A72AD4">
        <w:rPr>
          <w:rFonts w:ascii="Arial Narrow" w:hAnsi="Arial Narrow"/>
        </w:rPr>
        <w:t>/</w:t>
      </w:r>
      <w:r w:rsidR="00835F46">
        <w:rPr>
          <w:rFonts w:ascii="Arial Narrow" w:hAnsi="Arial Narrow"/>
        </w:rPr>
        <w:t xml:space="preserve"> </w:t>
      </w:r>
      <w:r w:rsidR="00A72AD4">
        <w:rPr>
          <w:rFonts w:ascii="Arial Narrow" w:hAnsi="Arial Narrow"/>
        </w:rPr>
        <w:t>Bearbeitung</w:t>
      </w:r>
      <w:r>
        <w:rPr>
          <w:rFonts w:ascii="Arial Narrow" w:hAnsi="Arial Narrow"/>
        </w:rPr>
        <w:t xml:space="preserve"> einer auf PowerPoint-Folien gestützten Lehrerpräsentation. Damit erhalten die Lernenden einerseits einen exemplarischen Einblick in die Gestaltung und P</w:t>
      </w:r>
      <w:r w:rsidR="00835F46">
        <w:rPr>
          <w:rFonts w:ascii="Arial Narrow" w:hAnsi="Arial Narrow"/>
        </w:rPr>
        <w:t xml:space="preserve">räsentation spezifischer </w:t>
      </w:r>
      <w:proofErr w:type="spellStart"/>
      <w:r w:rsidR="00835F46">
        <w:rPr>
          <w:rFonts w:ascii="Arial Narrow" w:hAnsi="Arial Narrow"/>
        </w:rPr>
        <w:t>Powerp</w:t>
      </w:r>
      <w:r>
        <w:rPr>
          <w:rFonts w:ascii="Arial Narrow" w:hAnsi="Arial Narrow"/>
        </w:rPr>
        <w:t>oint</w:t>
      </w:r>
      <w:proofErr w:type="spellEnd"/>
      <w:r>
        <w:rPr>
          <w:rFonts w:ascii="Arial Narrow" w:hAnsi="Arial Narrow"/>
        </w:rPr>
        <w:t>-</w:t>
      </w:r>
      <w:bookmarkStart w:id="0" w:name="_GoBack"/>
      <w:bookmarkEnd w:id="0"/>
      <w:r>
        <w:rPr>
          <w:rFonts w:ascii="Arial Narrow" w:hAnsi="Arial Narrow"/>
        </w:rPr>
        <w:t>Folien, andererseits vertiefen und festigen sie die betreffenden Lerninhalte aufgrund des mehrstufigen Arbeitens an und mit den einzelnen Folien. D</w:t>
      </w:r>
      <w:r w:rsidR="00835F46">
        <w:rPr>
          <w:rFonts w:ascii="Arial Narrow" w:hAnsi="Arial Narrow"/>
        </w:rPr>
        <w:t>urch diese Bearbeitung und das Kooperieren, Kommunizieren und R</w:t>
      </w:r>
      <w:r w:rsidR="00A72AD4">
        <w:rPr>
          <w:rFonts w:ascii="Arial Narrow" w:hAnsi="Arial Narrow"/>
        </w:rPr>
        <w:t>eflektieren wird</w:t>
      </w:r>
      <w:r>
        <w:rPr>
          <w:rFonts w:ascii="Arial Narrow" w:hAnsi="Arial Narrow"/>
        </w:rPr>
        <w:t xml:space="preserve"> nachhaltige</w:t>
      </w:r>
      <w:r w:rsidR="00A72AD4">
        <w:rPr>
          <w:rFonts w:ascii="Arial Narrow" w:hAnsi="Arial Narrow"/>
        </w:rPr>
        <w:t>s</w:t>
      </w:r>
      <w:r>
        <w:rPr>
          <w:rFonts w:ascii="Arial Narrow" w:hAnsi="Arial Narrow"/>
        </w:rPr>
        <w:t xml:space="preserve"> Sach- und Fachwissens zum Thema Forschungsdesigns</w:t>
      </w:r>
      <w:r w:rsidR="00A72AD4">
        <w:rPr>
          <w:rFonts w:ascii="Arial Narrow" w:hAnsi="Arial Narrow"/>
        </w:rPr>
        <w:t xml:space="preserve"> gestärkt</w:t>
      </w:r>
      <w:r>
        <w:rPr>
          <w:rFonts w:ascii="Arial Narrow" w:hAnsi="Arial Narrow"/>
        </w:rPr>
        <w:t>.</w:t>
      </w:r>
    </w:p>
    <w:p w14:paraId="7721C214" w14:textId="2D158A24" w:rsidR="00130DDA" w:rsidRDefault="00130DDA" w:rsidP="00130DDA">
      <w:pPr>
        <w:tabs>
          <w:tab w:val="left" w:pos="5370"/>
        </w:tabs>
        <w:rPr>
          <w:rFonts w:ascii="Arial Narrow" w:hAnsi="Arial Narrow"/>
        </w:rPr>
      </w:pPr>
      <w:r>
        <w:rPr>
          <w:rFonts w:ascii="Arial Narrow" w:hAnsi="Arial Narrow"/>
        </w:rPr>
        <w:t xml:space="preserve">Der skizzierte </w:t>
      </w:r>
      <w:r w:rsidR="00A72AD4">
        <w:rPr>
          <w:rFonts w:ascii="Arial Narrow" w:hAnsi="Arial Narrow"/>
        </w:rPr>
        <w:t>Tätigkeits</w:t>
      </w:r>
      <w:r>
        <w:rPr>
          <w:rFonts w:ascii="Arial Narrow" w:hAnsi="Arial Narrow"/>
        </w:rPr>
        <w:t xml:space="preserve">prozess kann sowohl dazu dienen, einen kompakten Lehrervortrag differenziert aufzuarbeiten, als auch dazu, </w:t>
      </w:r>
      <w:proofErr w:type="gramStart"/>
      <w:r>
        <w:rPr>
          <w:rFonts w:ascii="Arial Narrow" w:hAnsi="Arial Narrow"/>
        </w:rPr>
        <w:t>mehrere über einen länger</w:t>
      </w:r>
      <w:r w:rsidR="00835F46">
        <w:rPr>
          <w:rFonts w:ascii="Arial Narrow" w:hAnsi="Arial Narrow"/>
        </w:rPr>
        <w:t xml:space="preserve">en Zeitpunkt eingebrachte </w:t>
      </w:r>
      <w:proofErr w:type="spellStart"/>
      <w:r w:rsidR="00835F46">
        <w:rPr>
          <w:rFonts w:ascii="Arial Narrow" w:hAnsi="Arial Narrow"/>
        </w:rPr>
        <w:t>Powerp</w:t>
      </w:r>
      <w:r>
        <w:rPr>
          <w:rFonts w:ascii="Arial Narrow" w:hAnsi="Arial Narrow"/>
        </w:rPr>
        <w:t>oint</w:t>
      </w:r>
      <w:proofErr w:type="spellEnd"/>
      <w:proofErr w:type="gramEnd"/>
      <w:r w:rsidR="00835F46">
        <w:rPr>
          <w:rFonts w:ascii="Arial Narrow" w:hAnsi="Arial Narrow"/>
        </w:rPr>
        <w:t xml:space="preserve"> </w:t>
      </w:r>
      <w:r>
        <w:rPr>
          <w:rFonts w:ascii="Arial Narrow" w:hAnsi="Arial Narrow"/>
        </w:rPr>
        <w:t>-</w:t>
      </w:r>
      <w:r w:rsidR="00835F46">
        <w:rPr>
          <w:rFonts w:ascii="Arial Narrow" w:hAnsi="Arial Narrow"/>
        </w:rPr>
        <w:t xml:space="preserve"> </w:t>
      </w:r>
      <w:r>
        <w:rPr>
          <w:rFonts w:ascii="Arial Narrow" w:hAnsi="Arial Narrow"/>
        </w:rPr>
        <w:t xml:space="preserve">Folien einer gezielten Wiederholung zu unterziehen. </w:t>
      </w:r>
    </w:p>
    <w:p w14:paraId="651F77BE" w14:textId="2E615588" w:rsidR="00130DDA" w:rsidRDefault="00130DDA" w:rsidP="00130DDA">
      <w:pPr>
        <w:tabs>
          <w:tab w:val="left" w:pos="5370"/>
        </w:tabs>
        <w:rPr>
          <w:rFonts w:ascii="Arial Narrow" w:hAnsi="Arial Narrow"/>
        </w:rPr>
      </w:pPr>
      <w:r w:rsidRPr="0016614C">
        <w:rPr>
          <w:rFonts w:ascii="Arial Narrow" w:hAnsi="Arial Narrow"/>
          <w:b/>
        </w:rPr>
        <w:t>Vorbereitung:</w:t>
      </w:r>
      <w:r>
        <w:rPr>
          <w:rFonts w:ascii="Arial Narrow" w:hAnsi="Arial Narrow"/>
        </w:rPr>
        <w:t xml:space="preserve"> Die skizzierte Lernspirale setzt voraus, dass mehrere unterschiedliche PowerPoint-Folien zum Thema Forschungsdesigns vorliegen müssen. Von daher muss der Lehrervortrag so vorbereitet werden, dass mind. vier trennscharfe Folien erstellt werden, die in den besagten Vortrag einfließen. Eine Folienspezialisierung empfiehlt sich hier für die einzelnen Forschungsdesigns (z.</w:t>
      </w:r>
      <w:r w:rsidR="00835F46">
        <w:rPr>
          <w:rFonts w:ascii="Arial Narrow" w:hAnsi="Arial Narrow"/>
        </w:rPr>
        <w:t xml:space="preserve"> </w:t>
      </w:r>
      <w:r>
        <w:rPr>
          <w:rFonts w:ascii="Arial Narrow" w:hAnsi="Arial Narrow"/>
        </w:rPr>
        <w:t>B. Kohortenstudie, Fall-Kontroll-Studie usw.) und kann in der Anzahl variiert werden (Frage: Welche Studien sollen vertieft betrachtet werden?) Für die Spezialisierung in Phase 4 kann bzw. soll vertiefendes Material zur Verfügung gestellt werden, um die Vertiefung in ein Forschungsdesign zu ermöglichen.</w:t>
      </w:r>
    </w:p>
    <w:p w14:paraId="0341A53E" w14:textId="77777777" w:rsidR="00130DDA" w:rsidRDefault="00130DDA" w:rsidP="00130DDA">
      <w:pPr>
        <w:tabs>
          <w:tab w:val="left" w:pos="5370"/>
        </w:tabs>
        <w:rPr>
          <w:rFonts w:ascii="Arial Narrow" w:hAnsi="Arial Narrow"/>
        </w:rPr>
      </w:pPr>
    </w:p>
    <w:p w14:paraId="086D009C" w14:textId="77777777" w:rsidR="005F5605" w:rsidRPr="004751BE" w:rsidRDefault="005F5605" w:rsidP="004751BE">
      <w:pPr>
        <w:tabs>
          <w:tab w:val="left" w:pos="2328"/>
        </w:tabs>
        <w:rPr>
          <w:rFonts w:ascii="Arial" w:hAnsi="Arial" w:cs="Arial"/>
          <w:sz w:val="24"/>
          <w:szCs w:val="24"/>
        </w:rPr>
      </w:pPr>
    </w:p>
    <w:sectPr w:rsidR="005F5605" w:rsidRPr="004751BE" w:rsidSect="00C067B6">
      <w:headerReference w:type="default" r:id="rId14"/>
      <w:headerReference w:type="first" r:id="rId15"/>
      <w:type w:val="continuous"/>
      <w:pgSz w:w="11900" w:h="16840"/>
      <w:pgMar w:top="1418"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2FD0F" w14:textId="77777777" w:rsidR="002F17C6" w:rsidRDefault="002F17C6" w:rsidP="00FD7AD5">
      <w:pPr>
        <w:spacing w:after="0" w:line="240" w:lineRule="auto"/>
      </w:pPr>
      <w:r>
        <w:separator/>
      </w:r>
    </w:p>
  </w:endnote>
  <w:endnote w:type="continuationSeparator" w:id="0">
    <w:p w14:paraId="1C60C6B6" w14:textId="77777777" w:rsidR="002F17C6" w:rsidRDefault="002F17C6" w:rsidP="00FD7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5484D" w14:textId="77777777" w:rsidR="00084854" w:rsidRDefault="0008485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C2C84" w14:textId="77777777" w:rsidR="00084854" w:rsidRDefault="0008485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7950A" w14:textId="77777777" w:rsidR="00084854" w:rsidRDefault="0008485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3237E" w14:textId="77777777" w:rsidR="002F17C6" w:rsidRDefault="002F17C6" w:rsidP="00FD7AD5">
      <w:pPr>
        <w:spacing w:after="0" w:line="240" w:lineRule="auto"/>
      </w:pPr>
      <w:r>
        <w:separator/>
      </w:r>
    </w:p>
  </w:footnote>
  <w:footnote w:type="continuationSeparator" w:id="0">
    <w:p w14:paraId="7E30D977" w14:textId="77777777" w:rsidR="002F17C6" w:rsidRDefault="002F17C6" w:rsidP="00FD7A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62664" w14:textId="77777777" w:rsidR="00084854" w:rsidRDefault="0008485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8A089" w14:textId="77777777" w:rsidR="00084854" w:rsidRDefault="0008485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9117B" w14:textId="77777777" w:rsidR="00084854" w:rsidRDefault="00084854">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8BE9C" w14:textId="75DCED20" w:rsidR="009C15D4" w:rsidRDefault="00084854">
    <w:pPr>
      <w:pStyle w:val="Kopfzeile"/>
    </w:pPr>
    <w:r>
      <w:rPr>
        <w:noProof/>
        <w:lang w:val="de-DE" w:eastAsia="de-DE"/>
      </w:rPr>
      <mc:AlternateContent>
        <mc:Choice Requires="wpg">
          <w:drawing>
            <wp:anchor distT="0" distB="0" distL="114300" distR="114300" simplePos="0" relativeHeight="251663360" behindDoc="0" locked="0" layoutInCell="1" allowOverlap="1" wp14:anchorId="3781DBE9" wp14:editId="517A3D51">
              <wp:simplePos x="0" y="0"/>
              <wp:positionH relativeFrom="column">
                <wp:posOffset>-91440</wp:posOffset>
              </wp:positionH>
              <wp:positionV relativeFrom="paragraph">
                <wp:posOffset>-260350</wp:posOffset>
              </wp:positionV>
              <wp:extent cx="6219825" cy="438150"/>
              <wp:effectExtent l="0" t="0" r="9525" b="0"/>
              <wp:wrapTopAndBottom/>
              <wp:docPr id="12" name="Gruppieren 12"/>
              <wp:cNvGraphicFramePr/>
              <a:graphic xmlns:a="http://schemas.openxmlformats.org/drawingml/2006/main">
                <a:graphicData uri="http://schemas.microsoft.com/office/word/2010/wordprocessingGroup">
                  <wpg:wgp>
                    <wpg:cNvGrpSpPr/>
                    <wpg:grpSpPr>
                      <a:xfrm>
                        <a:off x="0" y="0"/>
                        <a:ext cx="6219825" cy="438150"/>
                        <a:chOff x="0" y="0"/>
                        <a:chExt cx="6219825" cy="438150"/>
                      </a:xfrm>
                    </wpg:grpSpPr>
                    <wps:wsp>
                      <wps:cNvPr id="6" name="Textfeld 2"/>
                      <wps:cNvSpPr txBox="1">
                        <a:spLocks noChangeArrowheads="1"/>
                      </wps:cNvSpPr>
                      <wps:spPr bwMode="auto">
                        <a:xfrm>
                          <a:off x="0" y="85725"/>
                          <a:ext cx="4464409" cy="351515"/>
                        </a:xfrm>
                        <a:prstGeom prst="rect">
                          <a:avLst/>
                        </a:prstGeom>
                        <a:solidFill>
                          <a:srgbClr val="FFFFFF"/>
                        </a:solidFill>
                        <a:ln w="9525">
                          <a:noFill/>
                          <a:miter lim="800000"/>
                          <a:headEnd/>
                          <a:tailEnd/>
                        </a:ln>
                      </wps:spPr>
                      <wps:txbx>
                        <w:txbxContent>
                          <w:p w14:paraId="75215E6A" w14:textId="77777777" w:rsidR="00084854" w:rsidRPr="00E20335" w:rsidRDefault="00084854" w:rsidP="00084854">
                            <w:pPr>
                              <w:pStyle w:val="KeinLeerraum"/>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715000" y="0"/>
                          <a:ext cx="504825" cy="438150"/>
                        </a:xfrm>
                        <a:prstGeom prst="rect">
                          <a:avLst/>
                        </a:prstGeom>
                      </pic:spPr>
                    </pic:pic>
                    <wps:wsp>
                      <wps:cNvPr id="7" name="Gerade Verbindung 7"/>
                      <wps:cNvCnPr/>
                      <wps:spPr>
                        <a:xfrm flipH="1">
                          <a:off x="95250" y="361950"/>
                          <a:ext cx="5576936" cy="0"/>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id="Gruppieren 12" o:spid="_x0000_s1026" style="position:absolute;margin-left:-7.2pt;margin-top:-20.5pt;width:489.75pt;height:34.5pt;z-index:251663360" coordsize="62198,43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">
              <v:shapetype id="_x0000_t202" coordsize="21600,21600" o:spt="202" path="m,l,21600r21600,l21600,xe">
                <v:stroke joinstyle="miter"/>
                <v:path gradientshapeok="t" o:connecttype="rect"/>
              </v:shapetype>
              <v:shape id="Textfeld 2" o:spid="_x0000_s1027" type="#_x0000_t202" style="position:absolute;top:857;width:4464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75215E6A" w14:textId="77777777" w:rsidR="00084854" w:rsidRPr="00E20335" w:rsidRDefault="00084854" w:rsidP="00084854">
                      <w:pPr>
                        <w:pStyle w:val="KeinLeerraum"/>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8" type="#_x0000_t75" style="position:absolute;left:57150;width:5048;height:4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7" o:spid="_x0000_s1029" style="position:absolute;flip:x;visibility:visible;mso-wrap-style:square" from="952,3619" to="56721,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KuUL4AAADaAAAADwAAAGRycy9kb3ducmV2LnhtbERPTYvCMBC9L/gfwgje1tQ9qFSjqLji&#10;aUG3q9ehGdtiMylJrPXfbwTB4+N9z5edqUVLzleWFYyGCQji3OqKCwXZ7/fnFIQPyBpry6TgQR6W&#10;i97HHFNt73yg9hgKEUPYp6igDKFJpfR5SQb90DbEkbtYZzBE6AqpHd5juKnlV5KMpcGKY0OJDW1K&#10;yq/Hm4kzfta7bNOywcfBnbNpPjptd39KDfrdagYiUBfe4pd7rxVM4Hkl+kE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oq5QvgAAANoAAAAPAAAAAAAAAAAAAAAAAKEC&#10;AABkcnMvZG93bnJldi54bWxQSwUGAAAAAAQABAD5AAAAjAMAAAAA&#10;" strokecolor="#a6a6a6" strokeweight=".5pt"/>
              <w10:wrap type="topAndBottom"/>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12D83" w14:textId="77777777" w:rsidR="00452910" w:rsidRPr="007A3CE7" w:rsidRDefault="00452910" w:rsidP="00452910">
    <w:pPr>
      <w:pStyle w:val="Kopfzeile"/>
      <w:rPr>
        <w:rFonts w:ascii="Calibri" w:hAnsi="Calibri"/>
        <w:color w:val="808080"/>
        <w:sz w:val="20"/>
      </w:rPr>
    </w:pPr>
    <w:r w:rsidRPr="007A3CE7">
      <w:rPr>
        <w:rFonts w:ascii="Calibri" w:hAnsi="Calibri"/>
        <w:b/>
        <w:color w:val="808080"/>
        <w:sz w:val="20"/>
      </w:rPr>
      <w:t>Profil: Gesundheit</w:t>
    </w:r>
    <w:r w:rsidRPr="007A3CE7">
      <w:rPr>
        <w:rFonts w:ascii="Calibri" w:hAnsi="Calibri"/>
        <w:color w:val="808080"/>
        <w:sz w:val="20"/>
      </w:rPr>
      <w:t xml:space="preserve"> </w:t>
    </w:r>
    <w:r w:rsidRPr="007A3CE7">
      <w:rPr>
        <w:rFonts w:ascii="Calibri" w:hAnsi="Calibri"/>
        <w:b/>
        <w:color w:val="808080"/>
        <w:sz w:val="20"/>
      </w:rPr>
      <w:t>am SGGG</w:t>
    </w:r>
  </w:p>
  <w:p w14:paraId="3CFBF2ED" w14:textId="77777777" w:rsidR="00452910" w:rsidRDefault="00452910" w:rsidP="00452910">
    <w:pPr>
      <w:pStyle w:val="Kopfzeile"/>
      <w:rPr>
        <w:rFonts w:ascii="Calibri" w:hAnsi="Calibri"/>
        <w:color w:val="808080"/>
        <w:sz w:val="20"/>
      </w:rPr>
    </w:pPr>
    <w:r w:rsidRPr="007A3CE7">
      <w:rPr>
        <w:rFonts w:ascii="Calibri" w:hAnsi="Calibri"/>
        <w:color w:val="808080"/>
        <w:sz w:val="20"/>
      </w:rPr>
      <w:t>Lehrplaneinheit:</w:t>
    </w:r>
    <w:r>
      <w:rPr>
        <w:rFonts w:ascii="Calibri" w:hAnsi="Calibri"/>
        <w:color w:val="808080"/>
        <w:sz w:val="20"/>
      </w:rPr>
      <w:t xml:space="preserve"> 6</w:t>
    </w:r>
    <w:r w:rsidRPr="007A3CE7">
      <w:rPr>
        <w:rFonts w:ascii="Calibri" w:hAnsi="Calibri"/>
        <w:color w:val="808080"/>
        <w:sz w:val="20"/>
      </w:rPr>
      <w:t xml:space="preserve">   </w:t>
    </w:r>
    <w:r>
      <w:rPr>
        <w:rFonts w:ascii="Calibri" w:hAnsi="Calibri"/>
        <w:color w:val="808080"/>
        <w:sz w:val="20"/>
      </w:rPr>
      <w:t xml:space="preserve">     </w:t>
    </w:r>
    <w:r w:rsidRPr="007A3CE7">
      <w:rPr>
        <w:rFonts w:ascii="Calibri" w:hAnsi="Calibri"/>
        <w:color w:val="808080"/>
        <w:sz w:val="20"/>
      </w:rPr>
      <w:t xml:space="preserve">   </w:t>
    </w:r>
    <w:r>
      <w:rPr>
        <w:rFonts w:ascii="Calibri" w:hAnsi="Calibri"/>
        <w:color w:val="808080"/>
        <w:sz w:val="20"/>
      </w:rPr>
      <w:t>Gesundheitswissenschaftliches Forschung</w:t>
    </w:r>
    <w:r w:rsidRPr="007A3CE7">
      <w:rPr>
        <w:rFonts w:ascii="Calibri" w:hAnsi="Calibri"/>
        <w:color w:val="808080"/>
        <w:sz w:val="20"/>
      </w:rPr>
      <w:t xml:space="preserve">                    </w:t>
    </w:r>
  </w:p>
  <w:p w14:paraId="28A33D26" w14:textId="77777777" w:rsidR="00452910" w:rsidRPr="007A3CE7" w:rsidRDefault="00452910" w:rsidP="00452910">
    <w:pPr>
      <w:pStyle w:val="Kopfzeile"/>
      <w:rPr>
        <w:rFonts w:ascii="Calibri" w:hAnsi="Calibri"/>
        <w:color w:val="808080"/>
        <w:sz w:val="20"/>
      </w:rPr>
    </w:pPr>
    <w:r>
      <w:rPr>
        <w:rFonts w:ascii="Calibri" w:hAnsi="Calibri"/>
        <w:color w:val="808080"/>
        <w:sz w:val="20"/>
      </w:rPr>
      <w:tab/>
    </w:r>
    <w:r>
      <w:rPr>
        <w:rFonts w:ascii="Calibri" w:hAnsi="Calibri"/>
        <w:color w:val="808080"/>
        <w:sz w:val="20"/>
      </w:rPr>
      <w:tab/>
    </w:r>
    <w:r w:rsidRPr="007A3CE7">
      <w:rPr>
        <w:rFonts w:ascii="Calibri" w:hAnsi="Calibri"/>
        <w:color w:val="808080"/>
        <w:sz w:val="20"/>
      </w:rPr>
      <w:t>Autor:</w:t>
    </w:r>
    <w:r>
      <w:rPr>
        <w:rFonts w:ascii="Calibri" w:hAnsi="Calibri"/>
        <w:color w:val="808080"/>
        <w:sz w:val="20"/>
      </w:rPr>
      <w:t xml:space="preserve"> K. Zacher-Stadelmann</w:t>
    </w:r>
  </w:p>
  <w:p w14:paraId="196DA67C" w14:textId="77777777" w:rsidR="00452910" w:rsidRDefault="00452910" w:rsidP="00452910">
    <w:pPr>
      <w:pStyle w:val="Kopfzeile"/>
    </w:pPr>
    <w:r>
      <w:rPr>
        <w:noProof/>
        <w:lang w:val="de-DE" w:eastAsia="de-DE"/>
      </w:rPr>
      <mc:AlternateContent>
        <mc:Choice Requires="wps">
          <w:drawing>
            <wp:anchor distT="4294967295" distB="4294967295" distL="114300" distR="114300" simplePos="0" relativeHeight="251661312" behindDoc="0" locked="0" layoutInCell="1" allowOverlap="1" wp14:anchorId="41B6DF2B" wp14:editId="1F9C4AFA">
              <wp:simplePos x="0" y="0"/>
              <wp:positionH relativeFrom="column">
                <wp:posOffset>-119380</wp:posOffset>
              </wp:positionH>
              <wp:positionV relativeFrom="paragraph">
                <wp:posOffset>42545</wp:posOffset>
              </wp:positionV>
              <wp:extent cx="5998210" cy="0"/>
              <wp:effectExtent l="0" t="0" r="21590" b="19050"/>
              <wp:wrapNone/>
              <wp:docPr id="35"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98210" cy="0"/>
                      </a:xfrm>
                      <a:prstGeom prst="line">
                        <a:avLst/>
                      </a:prstGeom>
                      <a:noFill/>
                      <a:ln w="9525" cap="flat" cmpd="sng"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mv="urn:schemas-microsoft-com:mac:vml" xmlns:mo="http://schemas.microsoft.com/office/mac/office/2008/main">
          <w:pict>
            <v:line w14:anchorId="29BC0BE1" id="Gerade Verbindung 4"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9.4pt,3.35pt" to="462.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" strokecolor="#7f7f7f">
              <v:stroke joinstyle="miter"/>
              <o:lock v:ext="edit" shapetype="f"/>
            </v:line>
          </w:pict>
        </mc:Fallback>
      </mc:AlternateContent>
    </w:r>
  </w:p>
  <w:p w14:paraId="1E98A80F" w14:textId="77777777" w:rsidR="00452910" w:rsidRPr="00452910" w:rsidRDefault="00452910" w:rsidP="00452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869"/>
    <w:multiLevelType w:val="hybridMultilevel"/>
    <w:tmpl w:val="A82C4366"/>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
    <w:nsid w:val="0EA57502"/>
    <w:multiLevelType w:val="hybridMultilevel"/>
    <w:tmpl w:val="42B21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09C2F9E"/>
    <w:multiLevelType w:val="hybridMultilevel"/>
    <w:tmpl w:val="A11AC91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740505B"/>
    <w:multiLevelType w:val="hybridMultilevel"/>
    <w:tmpl w:val="A3B4D44A"/>
    <w:lvl w:ilvl="0" w:tplc="9CAAB3DC">
      <w:start w:val="1"/>
      <w:numFmt w:val="bullet"/>
      <w:lvlText w:val=""/>
      <w:lvlJc w:val="left"/>
      <w:pPr>
        <w:ind w:left="720" w:hanging="360"/>
      </w:pPr>
      <w:rPr>
        <w:rFonts w:ascii="Symbol" w:hAnsi="Symbol"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605B4803"/>
    <w:multiLevelType w:val="hybridMultilevel"/>
    <w:tmpl w:val="9D845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C0F5D39"/>
    <w:multiLevelType w:val="hybridMultilevel"/>
    <w:tmpl w:val="61B86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6A20C3"/>
    <w:multiLevelType w:val="hybridMultilevel"/>
    <w:tmpl w:val="40A0AB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1466995"/>
    <w:multiLevelType w:val="hybridMultilevel"/>
    <w:tmpl w:val="96CCAFCC"/>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99C286A"/>
    <w:multiLevelType w:val="hybridMultilevel"/>
    <w:tmpl w:val="03460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5"/>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05"/>
    <w:rsid w:val="00001295"/>
    <w:rsid w:val="00045D44"/>
    <w:rsid w:val="0007089A"/>
    <w:rsid w:val="00071E5A"/>
    <w:rsid w:val="00084854"/>
    <w:rsid w:val="00130DDA"/>
    <w:rsid w:val="00134331"/>
    <w:rsid w:val="001524AF"/>
    <w:rsid w:val="00171B34"/>
    <w:rsid w:val="001E1C05"/>
    <w:rsid w:val="00234075"/>
    <w:rsid w:val="00264807"/>
    <w:rsid w:val="00264B6E"/>
    <w:rsid w:val="0027779D"/>
    <w:rsid w:val="00282A9C"/>
    <w:rsid w:val="002D681C"/>
    <w:rsid w:val="002F17C6"/>
    <w:rsid w:val="00313FC0"/>
    <w:rsid w:val="00326000"/>
    <w:rsid w:val="0033293D"/>
    <w:rsid w:val="003555E0"/>
    <w:rsid w:val="00390202"/>
    <w:rsid w:val="003C2CB3"/>
    <w:rsid w:val="004116D1"/>
    <w:rsid w:val="00452910"/>
    <w:rsid w:val="004751BE"/>
    <w:rsid w:val="005042C6"/>
    <w:rsid w:val="0053457B"/>
    <w:rsid w:val="00536856"/>
    <w:rsid w:val="00566E2C"/>
    <w:rsid w:val="005F5605"/>
    <w:rsid w:val="006A5C89"/>
    <w:rsid w:val="006F53A9"/>
    <w:rsid w:val="007853AC"/>
    <w:rsid w:val="00797B60"/>
    <w:rsid w:val="008009AA"/>
    <w:rsid w:val="00835F46"/>
    <w:rsid w:val="00835FD8"/>
    <w:rsid w:val="00870C1A"/>
    <w:rsid w:val="00877BB2"/>
    <w:rsid w:val="008803CF"/>
    <w:rsid w:val="00881918"/>
    <w:rsid w:val="00980E1F"/>
    <w:rsid w:val="009C15D4"/>
    <w:rsid w:val="00A20254"/>
    <w:rsid w:val="00A72AD4"/>
    <w:rsid w:val="00AE60A8"/>
    <w:rsid w:val="00B1337F"/>
    <w:rsid w:val="00B13F95"/>
    <w:rsid w:val="00B3212F"/>
    <w:rsid w:val="00BD0D73"/>
    <w:rsid w:val="00C067B6"/>
    <w:rsid w:val="00C204D6"/>
    <w:rsid w:val="00C63C9C"/>
    <w:rsid w:val="00CF4A14"/>
    <w:rsid w:val="00D03BA0"/>
    <w:rsid w:val="00D132AA"/>
    <w:rsid w:val="00D2111E"/>
    <w:rsid w:val="00D317AA"/>
    <w:rsid w:val="00D7344C"/>
    <w:rsid w:val="00D841FF"/>
    <w:rsid w:val="00DC7CF3"/>
    <w:rsid w:val="00E743E1"/>
    <w:rsid w:val="00F51367"/>
    <w:rsid w:val="00F87F3C"/>
    <w:rsid w:val="00FD7A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BC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FD7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AD5"/>
  </w:style>
  <w:style w:type="paragraph" w:styleId="Fuzeile">
    <w:name w:val="footer"/>
    <w:basedOn w:val="Standard"/>
    <w:link w:val="FuzeileZchn"/>
    <w:uiPriority w:val="99"/>
    <w:unhideWhenUsed/>
    <w:rsid w:val="00FD7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AD5"/>
  </w:style>
  <w:style w:type="character" w:styleId="Hyperlink">
    <w:name w:val="Hyperlink"/>
    <w:uiPriority w:val="99"/>
    <w:unhideWhenUsed/>
    <w:rsid w:val="00C63C9C"/>
    <w:rPr>
      <w:color w:val="0000FF"/>
      <w:u w:val="single"/>
    </w:rPr>
  </w:style>
  <w:style w:type="character" w:customStyle="1" w:styleId="UnresolvedMention">
    <w:name w:val="Unresolved Mention"/>
    <w:basedOn w:val="Absatz-Standardschriftart"/>
    <w:uiPriority w:val="99"/>
    <w:semiHidden/>
    <w:unhideWhenUsed/>
    <w:rsid w:val="00C067B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FD7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AD5"/>
  </w:style>
  <w:style w:type="paragraph" w:styleId="Fuzeile">
    <w:name w:val="footer"/>
    <w:basedOn w:val="Standard"/>
    <w:link w:val="FuzeileZchn"/>
    <w:uiPriority w:val="99"/>
    <w:unhideWhenUsed/>
    <w:rsid w:val="00FD7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AD5"/>
  </w:style>
  <w:style w:type="character" w:styleId="Hyperlink">
    <w:name w:val="Hyperlink"/>
    <w:uiPriority w:val="99"/>
    <w:unhideWhenUsed/>
    <w:rsid w:val="00C63C9C"/>
    <w:rPr>
      <w:color w:val="0000FF"/>
      <w:u w:val="single"/>
    </w:rPr>
  </w:style>
  <w:style w:type="character" w:customStyle="1" w:styleId="UnresolvedMention">
    <w:name w:val="Unresolved Mention"/>
    <w:basedOn w:val="Absatz-Standardschriftart"/>
    <w:uiPriority w:val="99"/>
    <w:semiHidden/>
    <w:unhideWhenUsed/>
    <w:rsid w:val="00C067B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3542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Verhasselt</dc:creator>
  <cp:lastModifiedBy>Hieber, Sandra (LS)</cp:lastModifiedBy>
  <cp:revision>5</cp:revision>
  <cp:lastPrinted>2017-07-12T07:48:00Z</cp:lastPrinted>
  <dcterms:created xsi:type="dcterms:W3CDTF">2017-12-06T05:17:00Z</dcterms:created>
  <dcterms:modified xsi:type="dcterms:W3CDTF">2018-04-25T12:24:00Z</dcterms:modified>
</cp:coreProperties>
</file>