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483" w:type="dxa"/>
        <w:jc w:val="left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5"/>
        <w:gridCol w:w="707"/>
        <w:gridCol w:w="3256"/>
        <w:gridCol w:w="3"/>
        <w:gridCol w:w="2126"/>
        <w:gridCol w:w="419"/>
        <w:gridCol w:w="3"/>
        <w:gridCol w:w="3404"/>
      </w:tblGrid>
      <w:tr>
        <w:trPr>
          <w:trHeight w:val="97" w:hRule="atLeast"/>
        </w:trPr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120" w:after="120"/>
              <w:jc w:val="center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>Anlage</w:t>
            </w:r>
          </w:p>
        </w:tc>
        <w:tc>
          <w:tcPr>
            <w:tcW w:w="9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00000" w:val="clear"/>
            <w:tcMar>
              <w:left w:w="93" w:type="dxa"/>
            </w:tcMar>
          </w:tcPr>
          <w:p>
            <w:pPr>
              <w:pStyle w:val="Normal"/>
              <w:spacing w:lineRule="exact" w:line="320" w:before="120" w:after="120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Übersicht:  Erlaubnispflichtige Quellen      </w:t>
            </w:r>
          </w:p>
        </w:tc>
      </w:tr>
      <w:tr>
        <w:trPr>
          <w:trHeight w:val="97" w:hRule="atLeast"/>
        </w:trPr>
        <w:tc>
          <w:tcPr>
            <w:tcW w:w="4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120" w:after="120"/>
              <w:rPr/>
            </w:pPr>
            <w:r>
              <w:rPr>
                <w:rFonts w:cs="Arial" w:ascii="Arial" w:hAnsi="Arial"/>
                <w:b/>
              </w:rPr>
              <w:t>Raster</w:t>
            </w:r>
          </w:p>
        </w:tc>
        <w:tc>
          <w:tcPr>
            <w:tcW w:w="25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120" w:after="120"/>
              <w:rPr/>
            </w:pPr>
            <w:r>
              <w:rPr>
                <w:rFonts w:cs="Arial" w:ascii="Arial" w:hAnsi="Arial"/>
                <w:b/>
              </w:rPr>
              <w:t>Rechteinhaber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120" w:after="120"/>
              <w:rPr/>
            </w:pPr>
            <w:r>
              <w:rPr>
                <w:rFonts w:cs="Arial" w:ascii="Arial" w:hAnsi="Arial"/>
                <w:b/>
              </w:rPr>
              <w:t>Nachweis</w:t>
            </w:r>
          </w:p>
        </w:tc>
      </w:tr>
      <w:tr>
        <w:trPr>
          <w:trHeight w:val="269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1-2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Abbildungen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zh-CN"/>
              </w:rPr>
              <w:t>b1</w:t>
            </w:r>
            <w:r>
              <w:rPr>
                <w:rFonts w:eastAsia="Times New Roman" w:cs="Arial" w:ascii="Arial" w:hAnsi="Arial"/>
                <w:sz w:val="24"/>
                <w:szCs w:val="24"/>
                <w:lang w:eastAsia="zh-CN"/>
              </w:rPr>
              <w:t xml:space="preserve"> Hohe Schul zu Heydelberg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sz w:val="24"/>
                <w:szCs w:val="24"/>
                <w:lang w:eastAsia="zh-CN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  <w:t xml:space="preserve">b2 </w:t>
            </w: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Bulle Urbans VI.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  <w:t xml:space="preserve">b3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Peterskirche Heidelberg 18.Jh.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</w:tc>
        <w:tc>
          <w:tcPr>
            <w:tcW w:w="25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cs="Arial" w:ascii="Arial" w:hAnsi="Arial"/>
                <w:color w:val="1F497D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3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2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https://commons.wikimedia.org/wiki/File:Hohe_Schul_zu_Heydelberg.jpg?uselang=de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3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http://digi.ub.uni-heidelberg.de/di</w:t>
              </w:r>
              <w:bookmarkStart w:id="0" w:name="_GoBack"/>
              <w:bookmarkEnd w:id="0"/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glit/thesauruspalatinusbd1/0119?sid=413102035d1373681c9bcc04a7eb1cdd</w:t>
              </w:r>
            </w:hyperlink>
          </w:p>
        </w:tc>
      </w:tr>
      <w:tr>
        <w:trPr>
          <w:trHeight w:val="269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3.1</w:t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Darstellende Texte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D1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Die Gründung der Universität Heidelberg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D2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Die Universität als korporative Gemeinschaft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D3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Die Universitätsreform Ottheinrichs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D4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Zur Biographie Sebastian Münsters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D5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Sebastian Münster – ein Universalgenie?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D6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Zur Biographie des Thomas Erastus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D7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Über die Bedeutung des Paracelsus nach heutiger Auffassung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</w:tc>
        <w:tc>
          <w:tcPr>
            <w:tcW w:w="59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nach: Kohnle, Armin: Kleine Geschichte der Kurpfalz, Leinfelden-Echterdingen ³2008, S. 29f.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nach: Cser: Kleine Geschichte der Stadt und Universität Heidelberg, Leinfelden-Echterdingen 2007, S. 38f.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zit. nach: Wolgast, Eike: Die kurpfälzische Universität 1386-1803, in: Wilhelm Dörr (Hrsg.): Semper apertus: Sechshundert Jahre Ruprecht-Karls-Universität Heidelberg 1386-1986, Band I, Berlin / Heidelberg 1986, S. 29f.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zit. nach: </w:t>
            </w:r>
            <w:r>
              <w:rPr>
                <w:rFonts w:cs="Arial" w:ascii="Arial" w:hAnsi="Arial"/>
                <w:bCs/>
                <w:sz w:val="24"/>
                <w:szCs w:val="24"/>
              </w:rPr>
              <w:t>Burmeister,Karl Heinz (Hrsg.): Briefe Sebastian Münsters. Lateinisch und Deutsch, Ingelheim am Rhein 1964, S. 5-8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nach: Sebastian Münster. Katalog zur Ausstellung aus Anlass des 500. Geburtstages am 20. Januar 1988 im Museum – Altes Rathaus Ingelheim am Rhein, Ingelheim 1988, S. 52-55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nach: Leuschner, Immanuel: Thomas Erastus 1523 bis 1583: zum 400. Todestag des aus Baden stammenden Arztes und Gelehrten, in: Badener Neujahrsblätter 58 (1983), S. 29-39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nach: Eckart, Wolfgang U.: Geschichte, Theorie und Ethik der Medizin, 7. Aufl. Berlin / Heidelberg 2013, S. 89-92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</w:tc>
      </w:tr>
      <w:tr>
        <w:trPr>
          <w:trHeight w:val="269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3.2</w:t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Textquellen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T1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Die Organisationsstruktur der Universität Heidelberg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T2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Agricola an Barbirianus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T3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Das Studentenleben in den Heidelberger Bursen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T4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Morata an Kilian Sinapius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T5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Sebastian Münster an Beatus Rhenanus 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T6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Aus einer Streitschrift von Thomas Erastus gegen Paracelsus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T7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Erastus an Bullinger</w:t>
            </w:r>
          </w:p>
        </w:tc>
        <w:tc>
          <w:tcPr>
            <w:tcW w:w="59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zit. nach: </w:t>
            </w:r>
            <w:hyperlink r:id="rId4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http://www.ub.uni-heidelberg.de/ausstellungen/625jahre2011/pdf/01_05_uebersetzung.pdf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zit. nach Ihm, Georg: Der Humanist Rudolf Agricola: sein Leben und seine Schriften, Paderborn 1893, S. 52-64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 xml:space="preserve">zit. nach: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Thorbecke, August [Bearb.]:</w:t>
            </w: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 xml:space="preserve"> Statuten und Reformationen der Universität Heidelberg vom 16. bis 18. Jahrhundert, Leipzig 1891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zit. nach: Kößling, Rainer (Hrsg.): Olympia Fulvia Morata: Briefe, Leipzig 1990,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S. 39 u. 41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>
                <w:rFonts w:ascii="Arial" w:hAnsi="Arial" w:eastAsia="Times New Roman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zit. nach: Burmeister, Karl Heinz (Hrsg.): Briefe Sebastian Münsters. Lateinisch und Deutsch, Ingelheim am Rhein 1964, S. 18-22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>
                <w:rFonts w:ascii="Arial" w:hAnsi="Arial" w:eastAsia="Times New Roman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zit. nach: Thomas Erastus: Disputationen über die neue Medizin des Philippus Paracelsus, aus den Quellen übers. u. hrsg. von Franz J. Schmidt, S. 124f.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val="en-US" w:eastAsia="de-DE"/>
              </w:rPr>
              <w:t xml:space="preserve">zit. nach: Charles D. Gunnoe, Jr.: Thomas Erastus and the Palatinate. A Renaissance physician in the Second Reformation, Leiden 2011, S. 426f. </w:t>
            </w: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  <w:t>(Übers. d. lat. Originals durch den Verf.)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320" w:before="0" w:after="0"/>
              <w:jc w:val="both"/>
              <w:rPr>
                <w:rFonts w:ascii="Arial" w:hAnsi="Arial" w:eastAsia="Times New Roman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color w:val="FF0000"/>
                <w:sz w:val="24"/>
                <w:szCs w:val="24"/>
                <w:lang w:eastAsia="de-DE"/>
              </w:rPr>
            </w:r>
          </w:p>
        </w:tc>
      </w:tr>
      <w:tr>
        <w:trPr>
          <w:trHeight w:val="269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3.3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Abbildungen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B1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Portal Alte Universität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B2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 xml:space="preserve"> Alte und Neue Universität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B3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Minerva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B4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Emblem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B5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Rektoratssiegel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color w:val="FF0000"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B6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Zepter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B7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Ruprecht I.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B8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Universitäten in Europa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B9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Sieben Freie Künste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B10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Micyllus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B11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Vesalius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B12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Confessio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B13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Donellus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B14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Agricola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  <w:t xml:space="preserve">B15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  <w:t>Morata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en-US"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B16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Epitaph Morata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B17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Münster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B18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Münster: Karte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B19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Münster: Cosmographia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B20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Münster: Sonnenuhren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B21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Münsterbrunnen</w:t>
            </w:r>
          </w:p>
          <w:p>
            <w:pPr>
              <w:pStyle w:val="Normal"/>
              <w:suppressAutoHyphens w:val="true"/>
              <w:spacing w:lineRule="exact" w:line="320" w:before="0" w:after="0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</w:r>
          </w:p>
          <w:p>
            <w:pPr>
              <w:pStyle w:val="Normal"/>
              <w:suppressAutoHyphens w:val="true"/>
              <w:spacing w:lineRule="exact" w:line="32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 xml:space="preserve">B22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Erastus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cs="Arial" w:ascii="Arial" w:hAnsi="Arial"/>
                <w:color w:val="1F497D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Herzog August Bibliothek Wolfenbüttel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UB Heidelberg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Bayerische Staatsbibliothek München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Bayerische Staatsbibliothek München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Bayerische Staatsbibliothek München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UB Heidelberg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bookmarkStart w:id="1" w:name="__DdeLink__846_1205822925"/>
            <w:bookmarkEnd w:id="1"/>
            <w:r>
              <w:rPr>
                <w:rFonts w:cs="Arial" w:ascii="Arial" w:hAnsi="Arial"/>
                <w:sz w:val="24"/>
                <w:szCs w:val="24"/>
              </w:rPr>
              <w:t>© Sächsische Landesbibliothek UB Dresden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A. Wilhelm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© wikimedia</w:t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5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  <w:lang w:eastAsia="de-DE"/>
                </w:rPr>
                <w:t>http://diglib.hab.de/drucke/li-10083/start.htm?image=00155</w:t>
              </w:r>
            </w:hyperlink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  <w:tab/>
              <w:tab/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ind w:left="2829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ind w:left="2829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/>
            </w:r>
          </w:p>
          <w:p>
            <w:pPr>
              <w:pStyle w:val="Normal"/>
              <w:spacing w:lineRule="exact" w:line="320" w:before="0" w:after="0"/>
              <w:rPr/>
            </w:pPr>
            <w:r>
              <w:rPr/>
            </w:r>
          </w:p>
          <w:p>
            <w:pPr>
              <w:pStyle w:val="Normal"/>
              <w:spacing w:lineRule="exact" w:line="320" w:before="0" w:after="0"/>
              <w:rPr/>
            </w:pPr>
            <w:hyperlink r:id="rId6">
              <w:r>
                <w:rPr>
                  <w:rStyle w:val="Internetlink"/>
                  <w:rFonts w:cs="Arial" w:ascii="Arial" w:hAnsi="Arial"/>
                  <w:sz w:val="24"/>
                  <w:szCs w:val="24"/>
                  <w:lang w:eastAsia="de-DE"/>
                </w:rPr>
                <w:t>https://commons.wikimedia.org/wiki/File:Ruprecht_I_mit_Frauen.jpg?uselang=de</w:t>
              </w:r>
            </w:hyperlink>
          </w:p>
          <w:p>
            <w:pPr>
              <w:pStyle w:val="Normal"/>
              <w:spacing w:lineRule="exact" w:line="320" w:before="0" w:after="0"/>
              <w:rPr/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  <w:tab/>
              <w:tab/>
            </w:r>
          </w:p>
          <w:p>
            <w:pPr>
              <w:pStyle w:val="Normal"/>
              <w:spacing w:lineRule="exact" w:line="320" w:before="0" w:after="0"/>
              <w:rPr/>
            </w:pPr>
            <w:hyperlink r:id="rId7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  <w:lang w:eastAsia="de-DE"/>
                </w:rPr>
                <w:t>https://commons.wikimedia.org/wiki/File:Universit%C3%A4ten_Europa.png?uselang=de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cs="Arial" w:ascii="Arial" w:hAnsi="Arial"/>
                <w:sz w:val="24"/>
                <w:szCs w:val="24"/>
                <w:lang w:eastAsia="de-DE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8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http://digi.ub.uni-heidelberg.de/diglit/ir00231000/0173?sid=e4c5d91fdbf4a68a6acbf98fdb1e20a0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9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http://reader.digitale-sammlungen.de/de/fs1/object/display/bsb11054110_00001.html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0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https://commons.wikimedia.org/wiki/File:Vesalius_Fabrica_fronticepiece_detail.jpg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1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http://daten.digitale-sammlungen.de/~db/0003/bsb00038836/images/index.html?id=00038836&amp;groesser=&amp;fip=eayaqrsqrsyztsyztseayaqrseneayayztsen&amp;no=1&amp;seite=3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2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http://daten.digitale-sammlungen.de/~db/0003/bsb00038574/images/index.html?seite=00001&amp;l=en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3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https://commons.wikimedia.org/wiki/File:Rudolf_Agricola_-_Imagines_philologorum.jpg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4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https://commons.wikimedia.org/wiki/File:Olympia_Fulvia_Morata.jpg?uselang=de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5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https://commons.wikimedia.org/wiki/File:Portrait_of_the_Cosmographer_Sebastien_Munster_WGA.jpg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6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http://digi.ub.uni-heidelberg.de/diglit/muenster1528/0029?sid=af8f598f6a31ff38f6f796b64c67b8ca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eastAsia="BatangChe" w:cs="Arial"/>
                <w:sz w:val="24"/>
                <w:szCs w:val="24"/>
              </w:rPr>
            </w:pPr>
            <w:r>
              <w:rPr>
                <w:rFonts w:eastAsia="BatangChe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7">
              <w:r>
                <w:rPr>
                  <w:rStyle w:val="Internetlink"/>
                  <w:rFonts w:eastAsia="BatangChe" w:cs="Arial" w:ascii="Arial" w:hAnsi="Arial"/>
                  <w:color w:val="00000A"/>
                  <w:sz w:val="24"/>
                  <w:szCs w:val="24"/>
                  <w:u w:val="none"/>
                </w:rPr>
                <w:t>https://commons.wikimedia.org/wiki/File:Cosmographia_titelblatt_der_erstausgabe.JPG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eastAsia="BatangChe" w:cs="Arial"/>
                <w:sz w:val="24"/>
                <w:szCs w:val="24"/>
              </w:rPr>
            </w:pPr>
            <w:r>
              <w:rPr>
                <w:rFonts w:eastAsia="BatangChe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8">
              <w:r>
                <w:rPr>
                  <w:rStyle w:val="Internetlink"/>
                  <w:rFonts w:cs="Arial" w:ascii="Arial" w:hAnsi="Arial"/>
                  <w:color w:val="00000A"/>
                  <w:sz w:val="24"/>
                  <w:szCs w:val="24"/>
                  <w:u w:val="none"/>
                </w:rPr>
                <w:t>http://digital.slub-dresden.de/fileadmin/data/275106225/275106225_tif/jpegs/00000005.tif.pdf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exact" w:line="320" w:before="0" w:after="0"/>
              <w:rPr/>
            </w:pPr>
            <w:hyperlink r:id="rId19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https://commons.wikimedia.org/wiki/File:Thomas_Erastus.jpg?uselang=de</w:t>
              </w:r>
            </w:hyperlink>
          </w:p>
          <w:p>
            <w:pPr>
              <w:pStyle w:val="Normal"/>
              <w:spacing w:lineRule="exact" w:line="32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de-DE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link"/>
    <w:basedOn w:val="DefaultParagraphFont"/>
    <w:rPr>
      <w:color w:val="0000FF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mmons.wikimedia.org/wiki/File:Hohe_Schul_zu_Heydelberg.jpg?uselang=de" TargetMode="External"/><Relationship Id="rId3" Type="http://schemas.openxmlformats.org/officeDocument/2006/relationships/hyperlink" Target="http://digi.ub.uni-heidelberg.de/diglit/thesauruspalatinusbd1/0119?sid=413102035d1373681c9bcc04a7eb1cdd" TargetMode="External"/><Relationship Id="rId4" Type="http://schemas.openxmlformats.org/officeDocument/2006/relationships/hyperlink" Target="http://www.ub.uni-heidelberg.de/ausstellungen/625jahre2011/pdf/01_05_uebersetzung.pdf" TargetMode="External"/><Relationship Id="rId5" Type="http://schemas.openxmlformats.org/officeDocument/2006/relationships/hyperlink" Target="http://diglib.hab.de/drucke/li-10083/start.htm?image=00155" TargetMode="External"/><Relationship Id="rId6" Type="http://schemas.openxmlformats.org/officeDocument/2006/relationships/hyperlink" Target="https://commons.wikimedia.org/wiki/File:Ruprecht_I_mit_Frauen.jpg?uselang=de" TargetMode="External"/><Relationship Id="rId7" Type="http://schemas.openxmlformats.org/officeDocument/2006/relationships/hyperlink" Target="https://commons.wikimedia.org/wiki/File:Universit&#228;ten_Europa.png?uselang=de" TargetMode="External"/><Relationship Id="rId8" Type="http://schemas.openxmlformats.org/officeDocument/2006/relationships/hyperlink" Target="http://digi.ub.uni-heidelberg.de/diglit/ir00231000/0173?sid=e4c5d91fdbf4a68a6acbf98fdb1e20a0" TargetMode="External"/><Relationship Id="rId9" Type="http://schemas.openxmlformats.org/officeDocument/2006/relationships/hyperlink" Target="http://reader.digitale-sammlungen.de/de/fs1/object/display/bsb11054110_00001.html" TargetMode="External"/><Relationship Id="rId10" Type="http://schemas.openxmlformats.org/officeDocument/2006/relationships/hyperlink" Target="https://commons.wikimedia.org/wiki/File:Vesalius_Fabrica_fronticepiece_detail.jpg" TargetMode="External"/><Relationship Id="rId11" Type="http://schemas.openxmlformats.org/officeDocument/2006/relationships/hyperlink" Target="http://daten.digitale-sammlungen.de/~db/0003/bsb00038836/images/index.html?id=00038836&amp;groesser=&amp;fip=eayaqrsqrsyztsyztseayaqrseneayayztsen&amp;no=1&amp;seite=3" TargetMode="External"/><Relationship Id="rId12" Type="http://schemas.openxmlformats.org/officeDocument/2006/relationships/hyperlink" Target="http://daten.digitale-sammlungen.de/~db/0003/bsb00038574/images/index.html?seite=00001&amp;l=en" TargetMode="External"/><Relationship Id="rId13" Type="http://schemas.openxmlformats.org/officeDocument/2006/relationships/hyperlink" Target="https://commons.wikimedia.org/wiki/File:Rudolf_Agricola_-_Imagines_philologorum.jpg" TargetMode="External"/><Relationship Id="rId14" Type="http://schemas.openxmlformats.org/officeDocument/2006/relationships/hyperlink" Target="https://commons.wikimedia.org/wiki/File:Olympia_Fulvia_Morata.jpg?uselang=de" TargetMode="External"/><Relationship Id="rId15" Type="http://schemas.openxmlformats.org/officeDocument/2006/relationships/hyperlink" Target="https://commons.wikimedia.org/wiki/File:Portrait_of_the_Cosmographer_Sebastien_Munster_WGA.jpg" TargetMode="External"/><Relationship Id="rId16" Type="http://schemas.openxmlformats.org/officeDocument/2006/relationships/hyperlink" Target="http://digi.ub.uni-heidelberg.de/diglit/muenster1528/0029?sid=af8f598f6a31ff38f6f796b64c67b8ca" TargetMode="External"/><Relationship Id="rId17" Type="http://schemas.openxmlformats.org/officeDocument/2006/relationships/hyperlink" Target="https://commons.wikimedia.org/wiki/File:Cosmographia_titelblatt_der_erstausgabe.JPG" TargetMode="External"/><Relationship Id="rId18" Type="http://schemas.openxmlformats.org/officeDocument/2006/relationships/hyperlink" Target="http://digital.slub-dresden.de/fileadmin/data/275106225/275106225_tif/jpegs/00000005.tif.pdf" TargetMode="External"/><Relationship Id="rId19" Type="http://schemas.openxmlformats.org/officeDocument/2006/relationships/hyperlink" Target="https://commons.wikimedia.org/wiki/File:Thomas_Erastus.jpg?uselang=de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LibreOffice/5.1.5.2$Windows_x86 LibreOffice_project/7a864d8825610a8c07cfc3bc01dd4fce6a9447e5</Application>
  <Pages>4</Pages>
  <Words>523</Words>
  <Characters>4544</Characters>
  <CharactersWithSpaces>4974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2016-10-12T11:53:52Z</dcterms:created>
  <dc:creator/>
  <dc:description/>
  <dc:language>de-DE</dc:language>
  <cp:lastModifiedBy/>
  <dcterms:modified xsi:type="dcterms:W3CDTF">2016-10-12T11:54:33Z</dcterms:modified>
  <cp:revision>1</cp:revision>
  <dc:subject/>
  <dc:title/>
</cp:coreProperties>
</file>