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BD" w:rsidRDefault="00A915BD" w:rsidP="00A915BD">
      <w:pPr>
        <w:pStyle w:val="00Textkrper"/>
      </w:pPr>
      <w:r>
        <w:t xml:space="preserve">Bei den </w:t>
      </w:r>
      <w:r w:rsidRPr="00A915BD">
        <w:rPr>
          <w:rStyle w:val="00TextkrperFettZchn"/>
        </w:rPr>
        <w:t>stöchiometrischen Rechnungen</w:t>
      </w:r>
      <w:r>
        <w:t xml:space="preserve"> geht es beispielsweise darum,</w:t>
      </w:r>
      <w:r w:rsidR="00C25307">
        <w:t xml:space="preserve"> die Menge an Edukt(en)</w:t>
      </w:r>
      <w:r>
        <w:t xml:space="preserve"> zu berechnen, die bei einer chemischen Reaktion eingesetzt werden muss</w:t>
      </w:r>
      <w:r w:rsidR="00C25307">
        <w:t>,</w:t>
      </w:r>
      <w:r>
        <w:t xml:space="preserve"> um eine bestimmte Produktmenge zu erzielen. Man kann aber genauso die Menge an Produkten berechnen, welche bei einer Reaktion entstehen.</w:t>
      </w:r>
    </w:p>
    <w:p w:rsidR="00A915BD" w:rsidRDefault="00A915BD" w:rsidP="00A915BD">
      <w:pPr>
        <w:pStyle w:val="00Textkrper"/>
      </w:pPr>
      <w:r>
        <w:t>So kann beispielweise berechnet werden, wie viel Kilogramm Kohlenstoffdioxid in die Atm</w:t>
      </w:r>
      <w:r>
        <w:t>o</w:t>
      </w:r>
      <w:r>
        <w:t>sphäre gelangen, wenn Sie ein Auto fahren, das durchschnittlich 8 Liter Benzin pro 100 km verbraucht und Sie damit im Jahr 15 000 km unterwegs sind.</w:t>
      </w:r>
    </w:p>
    <w:p w:rsidR="00A915BD" w:rsidRDefault="00A915BD" w:rsidP="00A915BD">
      <w:pPr>
        <w:pStyle w:val="00Textkrper"/>
      </w:pPr>
    </w:p>
    <w:p w:rsidR="00522988" w:rsidRDefault="00A915BD" w:rsidP="00A915BD">
      <w:pPr>
        <w:pStyle w:val="00TabelleNummerierung"/>
      </w:pPr>
      <w:r w:rsidRPr="00A915BD">
        <w:t xml:space="preserve"> </w:t>
      </w:r>
      <w:r w:rsidRPr="00A915BD">
        <w:rPr>
          <w:rStyle w:val="00TextkrperFettZchn"/>
        </w:rPr>
        <w:t>Die Stoffmenge</w:t>
      </w:r>
      <w:r w:rsidRPr="00A915BD"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Die Stoffmenge</w:t>
      </w:r>
      <m:oMath>
        <m:r>
          <w:rPr>
            <w:rStyle w:val="00FormelZchn"/>
            <w:sz w:val="24"/>
          </w:rPr>
          <m:t>n</m:t>
        </m:r>
      </m:oMath>
      <w:r w:rsidRPr="00A915BD">
        <w:t xml:space="preserve"> gibt an, aus wie vielen Teilchen ein Stoff besteht.</w:t>
      </w:r>
    </w:p>
    <w:p w:rsidR="00522988" w:rsidRDefault="00522988" w:rsidP="00522988">
      <w:pPr>
        <w:pStyle w:val="00Textkrper"/>
      </w:pPr>
    </w:p>
    <w:tbl>
      <w:tblPr>
        <w:tblStyle w:val="Tabellenraster"/>
        <w:tblW w:w="0" w:type="auto"/>
        <w:jc w:val="center"/>
        <w:tblInd w:w="70" w:type="dxa"/>
        <w:tblLook w:val="04A0" w:firstRow="1" w:lastRow="0" w:firstColumn="1" w:lastColumn="0" w:noHBand="0" w:noVBand="1"/>
      </w:tblPr>
      <w:tblGrid>
        <w:gridCol w:w="3000"/>
        <w:gridCol w:w="3070"/>
        <w:gridCol w:w="3070"/>
      </w:tblGrid>
      <w:tr w:rsidR="00522988" w:rsidTr="00B003DE">
        <w:trPr>
          <w:jc w:val="center"/>
        </w:trPr>
        <w:tc>
          <w:tcPr>
            <w:tcW w:w="300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w:r>
              <w:t>Größe</w:t>
            </w:r>
          </w:p>
        </w:tc>
        <w:tc>
          <w:tcPr>
            <w:tcW w:w="307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w:r>
              <w:t>Formelzeichen</w:t>
            </w:r>
          </w:p>
        </w:tc>
        <w:tc>
          <w:tcPr>
            <w:tcW w:w="307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w:r>
              <w:t>Einheit</w:t>
            </w:r>
          </w:p>
        </w:tc>
      </w:tr>
      <w:tr w:rsidR="00522988" w:rsidTr="00B003DE">
        <w:trPr>
          <w:jc w:val="center"/>
        </w:trPr>
        <w:tc>
          <w:tcPr>
            <w:tcW w:w="300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w:r>
              <w:t>Stoffmenge</w:t>
            </w:r>
          </w:p>
        </w:tc>
        <w:tc>
          <w:tcPr>
            <w:tcW w:w="307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3070" w:type="dxa"/>
            <w:vAlign w:val="center"/>
          </w:tcPr>
          <w:p w:rsidR="00522988" w:rsidRDefault="00522988" w:rsidP="00522988">
            <w:pPr>
              <w:pStyle w:val="00Textkrper"/>
              <w:jc w:val="center"/>
            </w:pPr>
            <w:r>
              <w:t>1 mol</w:t>
            </w:r>
          </w:p>
        </w:tc>
      </w:tr>
    </w:tbl>
    <w:p w:rsidR="00522988" w:rsidRDefault="00522988" w:rsidP="00522988">
      <w:pPr>
        <w:pStyle w:val="00Textkrper"/>
      </w:pPr>
    </w:p>
    <w:p w:rsidR="00522988" w:rsidRPr="00522988" w:rsidRDefault="00C25307" w:rsidP="00522988">
      <w:pPr>
        <w:pStyle w:val="00Textkrper"/>
      </w:pPr>
      <w:r>
        <w:t>Ein m</w:t>
      </w:r>
      <w:r w:rsidR="00522988" w:rsidRPr="00522988">
        <w:t xml:space="preserve">ol eines Stoffes enthält </w:t>
      </w:r>
      <m:oMath>
        <m:r>
          <m:rPr>
            <m:sty m:val="p"/>
          </m:rPr>
          <w:rPr>
            <w:rStyle w:val="00FormelZchn"/>
          </w:rPr>
          <m:t xml:space="preserve">6,022∙ </m:t>
        </m:r>
        <m:sSup>
          <m:sSupPr>
            <m:ctrlPr>
              <w:rPr>
                <w:rStyle w:val="00FormelZchn"/>
                <w:i w:val="0"/>
              </w:rPr>
            </m:ctrlPr>
          </m:sSupPr>
          <m:e>
            <m:r>
              <m:rPr>
                <m:sty m:val="p"/>
              </m:rPr>
              <w:rPr>
                <w:rStyle w:val="00FormelZchn"/>
              </w:rPr>
              <m:t>10</m:t>
            </m:r>
          </m:e>
          <m:sup>
            <m:r>
              <m:rPr>
                <m:sty m:val="p"/>
              </m:rPr>
              <w:rPr>
                <w:rStyle w:val="00FormelZchn"/>
              </w:rPr>
              <m:t>23</m:t>
            </m:r>
          </m:sup>
        </m:sSup>
      </m:oMath>
      <w:r w:rsidR="00522988">
        <w:rPr>
          <w:rStyle w:val="00FormelZchn"/>
          <w:rFonts w:asciiTheme="minorHAnsi" w:hAnsiTheme="minorHAnsi"/>
          <w:i w:val="0"/>
        </w:rPr>
        <w:t xml:space="preserve"> </w:t>
      </w:r>
      <w:r w:rsidR="00522988" w:rsidRPr="00522988">
        <w:t>Teilchen dieses Stoffes.</w:t>
      </w:r>
    </w:p>
    <w:p w:rsidR="00522988" w:rsidRDefault="00522988" w:rsidP="00522988">
      <w:pPr>
        <w:pStyle w:val="00Textkrper"/>
      </w:pPr>
      <w:r w:rsidRPr="00522988">
        <w:t xml:space="preserve">Die Zahl </w:t>
      </w:r>
      <m:oMath>
        <m:r>
          <m:rPr>
            <m:sty m:val="p"/>
          </m:rPr>
          <w:rPr>
            <w:rStyle w:val="00FormelZchn"/>
          </w:rPr>
          <m:t xml:space="preserve">6,022∙ </m:t>
        </m:r>
        <m:sSup>
          <m:sSupPr>
            <m:ctrlPr>
              <w:rPr>
                <w:rStyle w:val="00FormelZchn"/>
                <w:i w:val="0"/>
              </w:rPr>
            </m:ctrlPr>
          </m:sSupPr>
          <m:e>
            <m:r>
              <m:rPr>
                <m:sty m:val="p"/>
              </m:rPr>
              <w:rPr>
                <w:rStyle w:val="00FormelZchn"/>
              </w:rPr>
              <m:t>10</m:t>
            </m:r>
          </m:e>
          <m:sup>
            <m:r>
              <m:rPr>
                <m:sty m:val="p"/>
              </m:rPr>
              <w:rPr>
                <w:rStyle w:val="00FormelZchn"/>
              </w:rPr>
              <m:t>23</m:t>
            </m:r>
          </m:sup>
        </m:sSup>
        <m:r>
          <m:rPr>
            <m:sty m:val="p"/>
          </m:rPr>
          <w:rPr>
            <w:rStyle w:val="00FormelZchn"/>
          </w:rPr>
          <m:t xml:space="preserve"> </m:t>
        </m:r>
      </m:oMath>
      <w:r w:rsidRPr="00522988">
        <w:t>heißt „Avogadro-Zahl“.</w:t>
      </w:r>
    </w:p>
    <w:p w:rsidR="00522988" w:rsidRDefault="006B788A" w:rsidP="00522988">
      <w:pPr>
        <w:pStyle w:val="00Textkrp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F2BBD3" wp14:editId="541C60F9">
                <wp:simplePos x="0" y="0"/>
                <wp:positionH relativeFrom="column">
                  <wp:posOffset>4151630</wp:posOffset>
                </wp:positionH>
                <wp:positionV relativeFrom="paragraph">
                  <wp:posOffset>120650</wp:posOffset>
                </wp:positionV>
                <wp:extent cx="1732280" cy="1249680"/>
                <wp:effectExtent l="0" t="0" r="1270" b="762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2280" cy="1249680"/>
                          <a:chOff x="0" y="0"/>
                          <a:chExt cx="1732280" cy="1143000"/>
                        </a:xfrm>
                      </wpg:grpSpPr>
                      <pic:pic xmlns:pic="http://schemas.openxmlformats.org/drawingml/2006/picture">
                        <pic:nvPicPr>
                          <pic:cNvPr id="11" name="Grafik 11" descr="http://rmg.zum.de/images/thumb/9/90/He_Symbol_OZ_MZ.jpg/200px-He_Symbol_OZ_MZ.jpg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3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9250" y="0"/>
                            <a:ext cx="9525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Textfeld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9000"/>
                            <a:ext cx="173228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988" w:rsidRDefault="0052298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left:0;text-align:left;margin-left:326.9pt;margin-top:9.5pt;width:136.4pt;height:98.4pt;z-index:251659264;mso-height-relative:margin" coordsize="17322,11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1" o:spid="_x0000_s1027" type="#_x0000_t75" alt="http://rmg.zum.de/images/thumb/9/90/He_Symbol_OZ_MZ.jpg/200px-He_Symbol_OZ_MZ.jpg" style="position:absolute;left:3492;width:9525;height:88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BahPAAAAA2wAAAA8AAABkcnMvZG93bnJldi54bWxET02LwjAQvS/4H8IIe1vTyrIs1SgiCnqy&#10;Rg96G5qxLTaT0kSt/94sCHubx/uc6by3jbhT52vHCtJRAoK4cKbmUsHxsP76BeEDssHGMSl4kof5&#10;bPAxxcy4B+/prkMpYgj7DBVUIbSZlL6oyKIfuZY4chfXWQwRdqU0HT5iuG3kOEl+pMWaY0OFLS0r&#10;Kq76ZhWc9O6cL3K9LFapd7l+um2uv5X6HPaLCYhAffgXv90bE+en8PdLPEDO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FqE8AAAADbAAAADwAAAAAAAAAAAAAAAACfAgAA&#10;ZHJzL2Rvd25yZXYueG1sUEsFBgAAAAAEAAQA9wAAAIwDAAAAAA==&#10;">
                  <v:imagedata r:id="rId11" r:href="rId12" cropbottom="20572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8" type="#_x0000_t202" style="position:absolute;top:8890;width:17322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:rsidR="00522988" w:rsidRDefault="00522988"/>
                    </w:txbxContent>
                  </v:textbox>
                </v:shape>
              </v:group>
            </w:pict>
          </mc:Fallback>
        </mc:AlternateContent>
      </w:r>
    </w:p>
    <w:p w:rsidR="00522988" w:rsidRDefault="00522988" w:rsidP="00522988">
      <w:pPr>
        <w:pStyle w:val="00TextkrperFett"/>
      </w:pPr>
      <w:r>
        <w:t>Beispiele:</w:t>
      </w:r>
    </w:p>
    <w:p w:rsidR="00522988" w:rsidRDefault="00522988" w:rsidP="00522988">
      <w:pPr>
        <w:pStyle w:val="00Textkrper"/>
        <w:ind w:left="2268" w:hanging="2268"/>
      </w:pPr>
      <w:r>
        <w:t>1 mol Fe</w:t>
      </w:r>
      <w:r>
        <w:tab/>
      </w:r>
      <m:oMath>
        <m:r>
          <w:rPr>
            <w:rFonts w:ascii="Cambria Math" w:hAnsi="Cambria Math"/>
          </w:rPr>
          <m:t>=</m:t>
        </m:r>
        <m:r>
          <w:rPr>
            <w:rStyle w:val="00FormelZchn"/>
          </w:rPr>
          <m:t>6,022∙</m:t>
        </m:r>
        <m:sSup>
          <m:sSupPr>
            <m:ctrlPr>
              <w:rPr>
                <w:rStyle w:val="00FormelZchn"/>
                <w:i w:val="0"/>
              </w:rPr>
            </m:ctrlPr>
          </m:sSupPr>
          <m:e>
            <m:r>
              <w:rPr>
                <w:rStyle w:val="00FormelZchn"/>
              </w:rPr>
              <m:t>10</m:t>
            </m:r>
          </m:e>
          <m:sup>
            <m:r>
              <w:rPr>
                <w:rStyle w:val="00FormelZchn"/>
              </w:rPr>
              <m:t>23</m:t>
            </m:r>
          </m:sup>
        </m:sSup>
      </m:oMath>
      <w:r>
        <w:t xml:space="preserve"> Fe-Atome</w:t>
      </w:r>
    </w:p>
    <w:p w:rsidR="00522988" w:rsidRDefault="006B788A" w:rsidP="00522988">
      <w:pPr>
        <w:pStyle w:val="00Textkrper"/>
        <w:ind w:left="2268" w:hanging="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AD0A3" wp14:editId="2522A335">
                <wp:simplePos x="0" y="0"/>
                <wp:positionH relativeFrom="column">
                  <wp:posOffset>3947160</wp:posOffset>
                </wp:positionH>
                <wp:positionV relativeFrom="paragraph">
                  <wp:posOffset>113030</wp:posOffset>
                </wp:positionV>
                <wp:extent cx="0" cy="716915"/>
                <wp:effectExtent l="0" t="0" r="19050" b="26035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69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5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0.8pt,8.9pt" to="310.8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80E26" wp14:editId="47939CFF">
                <wp:simplePos x="0" y="0"/>
                <wp:positionH relativeFrom="column">
                  <wp:posOffset>3946525</wp:posOffset>
                </wp:positionH>
                <wp:positionV relativeFrom="paragraph">
                  <wp:posOffset>110490</wp:posOffset>
                </wp:positionV>
                <wp:extent cx="719455" cy="0"/>
                <wp:effectExtent l="0" t="76200" r="23495" b="11430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4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6" o:spid="_x0000_s1026" type="#_x0000_t32" style="position:absolute;margin-left:310.75pt;margin-top:8.7pt;width:56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" strokecolor="black [3213]">
                <v:stroke endarrow="open"/>
              </v:shape>
            </w:pict>
          </mc:Fallback>
        </mc:AlternateContent>
      </w:r>
      <w:r w:rsidR="00522988">
        <w:t>2 mol Wasser</w:t>
      </w:r>
      <w:r w:rsidR="00522988">
        <w:tab/>
      </w:r>
      <m:oMath>
        <m:r>
          <w:rPr>
            <w:rFonts w:ascii="Cambria Math" w:hAnsi="Cambria Math"/>
          </w:rPr>
          <m:t>=</m:t>
        </m:r>
        <m:r>
          <w:rPr>
            <w:rStyle w:val="00FormelZchn"/>
          </w:rPr>
          <m:t>2∙</m:t>
        </m:r>
        <m:r>
          <m:rPr>
            <m:sty m:val="p"/>
          </m:rPr>
          <w:rPr>
            <w:rStyle w:val="00FormelZchn"/>
          </w:rPr>
          <m:t xml:space="preserve">6,022∙ </m:t>
        </m:r>
        <m:sSup>
          <m:sSupPr>
            <m:ctrlPr>
              <w:rPr>
                <w:rStyle w:val="00FormelZchn"/>
                <w:i w:val="0"/>
              </w:rPr>
            </m:ctrlPr>
          </m:sSupPr>
          <m:e>
            <m:r>
              <m:rPr>
                <m:sty m:val="p"/>
              </m:rPr>
              <w:rPr>
                <w:rStyle w:val="00FormelZchn"/>
              </w:rPr>
              <m:t>10</m:t>
            </m:r>
          </m:e>
          <m:sup>
            <m:r>
              <m:rPr>
                <m:sty m:val="p"/>
              </m:rPr>
              <w:rPr>
                <w:rStyle w:val="00FormelZchn"/>
              </w:rPr>
              <m:t>23</m:t>
            </m:r>
          </m:sup>
        </m:sSup>
      </m:oMath>
      <w:r w:rsidR="00522988">
        <w:rPr>
          <w:rStyle w:val="00FormelZchn"/>
          <w:rFonts w:asciiTheme="minorHAnsi" w:hAnsiTheme="minorHAnsi"/>
          <w:i w:val="0"/>
        </w:rPr>
        <w:t xml:space="preserve"> </w:t>
      </w:r>
      <w:r w:rsidR="00522988" w:rsidRPr="00522988">
        <w:t>H2O-Moleküle</w:t>
      </w:r>
    </w:p>
    <w:p w:rsidR="00522988" w:rsidRDefault="00522988" w:rsidP="00522988">
      <w:pPr>
        <w:pStyle w:val="00Textkrper"/>
        <w:ind w:left="2268" w:hanging="2268"/>
      </w:pPr>
      <w:r>
        <w:t>0,5 mol Schrauben</w:t>
      </w:r>
      <w:r>
        <w:tab/>
      </w:r>
      <m:oMath>
        <m:r>
          <w:rPr>
            <w:rFonts w:ascii="Cambria Math" w:hAnsi="Cambria Math"/>
          </w:rPr>
          <m:t>=</m:t>
        </m:r>
        <m:r>
          <w:rPr>
            <w:rStyle w:val="00FormelZchn"/>
          </w:rPr>
          <m:t>0,5∙</m:t>
        </m:r>
        <m:r>
          <m:rPr>
            <m:sty m:val="p"/>
          </m:rPr>
          <w:rPr>
            <w:rStyle w:val="00FormelZchn"/>
          </w:rPr>
          <m:t xml:space="preserve">6,022∙ </m:t>
        </m:r>
        <m:sSup>
          <m:sSupPr>
            <m:ctrlPr>
              <w:rPr>
                <w:rStyle w:val="00FormelZchn"/>
                <w:i w:val="0"/>
              </w:rPr>
            </m:ctrlPr>
          </m:sSupPr>
          <m:e>
            <m:r>
              <m:rPr>
                <m:sty m:val="p"/>
              </m:rPr>
              <w:rPr>
                <w:rStyle w:val="00FormelZchn"/>
              </w:rPr>
              <m:t>10</m:t>
            </m:r>
          </m:e>
          <m:sup>
            <m:r>
              <m:rPr>
                <m:sty m:val="p"/>
              </m:rPr>
              <w:rPr>
                <w:rStyle w:val="00FormelZchn"/>
              </w:rPr>
              <m:t>23</m:t>
            </m:r>
          </m:sup>
        </m:sSup>
      </m:oMath>
      <w:r>
        <w:rPr>
          <w:rStyle w:val="00FormelZchn"/>
          <w:rFonts w:asciiTheme="minorHAnsi" w:hAnsiTheme="minorHAnsi"/>
          <w:i w:val="0"/>
        </w:rPr>
        <w:t xml:space="preserve"> </w:t>
      </w:r>
      <w:r w:rsidRPr="00522988">
        <w:t>Schrauben</w:t>
      </w:r>
    </w:p>
    <w:p w:rsidR="00522988" w:rsidRDefault="00522988" w:rsidP="00522988">
      <w:pPr>
        <w:pStyle w:val="00Textkrper"/>
        <w:ind w:left="2268" w:hanging="2268"/>
      </w:pPr>
    </w:p>
    <w:p w:rsidR="00522988" w:rsidRPr="00522988" w:rsidRDefault="00C25307" w:rsidP="00522988">
      <w:pPr>
        <w:pStyle w:val="00TabelleNummerierung"/>
        <w:rPr>
          <w:rStyle w:val="00FormelZchn"/>
          <w:rFonts w:asciiTheme="minorHAnsi" w:hAnsiTheme="minorHAnsi"/>
          <w:b/>
          <w:i w:val="0"/>
          <w:sz w:val="24"/>
          <w:szCs w:val="20"/>
        </w:rPr>
      </w:pPr>
      <w:r>
        <w:rPr>
          <w:b/>
        </w:rPr>
        <w:t>Die m</w:t>
      </w:r>
      <w:r w:rsidR="00522988" w:rsidRPr="00522988">
        <w:rPr>
          <w:b/>
        </w:rPr>
        <w:t>olare Masse</w:t>
      </w:r>
      <w:r w:rsidR="00522988" w:rsidRPr="00522988">
        <w:rPr>
          <w:rStyle w:val="00FormelZchn"/>
        </w:rPr>
        <w:t xml:space="preserve"> </w:t>
      </w:r>
      <m:oMath>
        <m:r>
          <m:rPr>
            <m:sty m:val="bi"/>
          </m:rPr>
          <w:rPr>
            <w:rStyle w:val="00FormelZchn"/>
          </w:rPr>
          <m:t>M</m:t>
        </m:r>
      </m:oMath>
    </w:p>
    <w:p w:rsidR="00E645B9" w:rsidRDefault="00522988" w:rsidP="00522988">
      <w:pPr>
        <w:pStyle w:val="00Textkrper"/>
      </w:pPr>
      <w:r w:rsidRPr="00522988">
        <w:t xml:space="preserve">Ein Mol eines Elements hat dieselbe Masse in g wie seine </w:t>
      </w:r>
      <w:r w:rsidRPr="00522988">
        <w:rPr>
          <w:rStyle w:val="00TextkrperFettZchn"/>
        </w:rPr>
        <w:t>Massenzahl</w:t>
      </w:r>
      <w:r w:rsidRPr="00522988">
        <w:t>. Diese Masse bezeic</w:t>
      </w:r>
      <w:r w:rsidRPr="00522988">
        <w:t>h</w:t>
      </w:r>
      <w:r>
        <w:t xml:space="preserve">net man als molare </w:t>
      </w:r>
      <w:r w:rsidR="00E645B9">
        <w:t>Masse</w:t>
      </w:r>
      <m:oMath>
        <m:r>
          <w:rPr>
            <w:rFonts w:ascii="Cambria Math" w:hAnsi="Cambria Math"/>
          </w:rPr>
          <m:t xml:space="preserve"> </m:t>
        </m:r>
        <m:r>
          <w:rPr>
            <w:rStyle w:val="00FormelZchn"/>
          </w:rPr>
          <m:t>M</m:t>
        </m:r>
      </m:oMath>
      <w:r w:rsidRPr="00522988">
        <w:t>.</w:t>
      </w:r>
    </w:p>
    <w:p w:rsidR="00E645B9" w:rsidRDefault="00E645B9" w:rsidP="00522988">
      <w:pPr>
        <w:pStyle w:val="00Textkrper"/>
      </w:pPr>
    </w:p>
    <w:tbl>
      <w:tblPr>
        <w:tblStyle w:val="Tabellenraster"/>
        <w:tblW w:w="5000" w:type="pct"/>
        <w:tblInd w:w="108" w:type="dxa"/>
        <w:tblLook w:val="04A0" w:firstRow="1" w:lastRow="0" w:firstColumn="1" w:lastColumn="0" w:noHBand="0" w:noVBand="1"/>
      </w:tblPr>
      <w:tblGrid>
        <w:gridCol w:w="2060"/>
        <w:gridCol w:w="2113"/>
        <w:gridCol w:w="3867"/>
        <w:gridCol w:w="1246"/>
      </w:tblGrid>
      <w:tr w:rsidR="00E645B9" w:rsidTr="00B003DE">
        <w:tc>
          <w:tcPr>
            <w:tcW w:w="1109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Größe</w:t>
            </w:r>
          </w:p>
        </w:tc>
        <w:tc>
          <w:tcPr>
            <w:tcW w:w="1138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Formelzeichen</w:t>
            </w:r>
          </w:p>
        </w:tc>
        <w:tc>
          <w:tcPr>
            <w:tcW w:w="2082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Größengleichung, Beziehung</w:t>
            </w:r>
          </w:p>
        </w:tc>
        <w:tc>
          <w:tcPr>
            <w:tcW w:w="671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Einheit</w:t>
            </w:r>
          </w:p>
        </w:tc>
      </w:tr>
      <w:tr w:rsidR="00E645B9" w:rsidTr="00B003DE">
        <w:tc>
          <w:tcPr>
            <w:tcW w:w="1109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Molare Masse</w:t>
            </w:r>
          </w:p>
        </w:tc>
        <w:tc>
          <w:tcPr>
            <w:tcW w:w="1138" w:type="pct"/>
            <w:vAlign w:val="center"/>
          </w:tcPr>
          <w:p w:rsidR="00E645B9" w:rsidRDefault="00E645B9" w:rsidP="00E645B9">
            <w:pPr>
              <w:pStyle w:val="00Formel"/>
              <w:jc w:val="center"/>
            </w:pPr>
            <m:oMathPara>
              <m:oMath>
                <m:r>
                  <m:t>M</m:t>
                </m:r>
              </m:oMath>
            </m:oMathPara>
          </w:p>
        </w:tc>
        <w:tc>
          <w:tcPr>
            <w:tcW w:w="2082" w:type="pct"/>
            <w:vAlign w:val="center"/>
          </w:tcPr>
          <w:p w:rsidR="00E645B9" w:rsidRPr="00E645B9" w:rsidRDefault="00E645B9" w:rsidP="00E645B9">
            <w:pPr>
              <w:pStyle w:val="00Textkrper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M=m/n</m:t>
                </m:r>
              </m:oMath>
            </m:oMathPara>
          </w:p>
          <w:p w:rsidR="00E645B9" w:rsidRPr="00E645B9" w:rsidRDefault="00E645B9" w:rsidP="00E645B9">
            <w:pPr>
              <w:pStyle w:val="00TextkrperFett"/>
              <w:jc w:val="center"/>
            </w:pPr>
            <w:r w:rsidRPr="00E645B9">
              <w:t>Besser: aus PSE ermitteln</w:t>
            </w:r>
          </w:p>
        </w:tc>
        <w:tc>
          <w:tcPr>
            <w:tcW w:w="671" w:type="pct"/>
            <w:vAlign w:val="center"/>
          </w:tcPr>
          <w:p w:rsidR="00E645B9" w:rsidRDefault="00E645B9" w:rsidP="00E645B9">
            <w:pPr>
              <w:pStyle w:val="00Textkrper"/>
              <w:jc w:val="center"/>
            </w:pPr>
            <w:r>
              <w:t>1 g/mol</w:t>
            </w:r>
          </w:p>
        </w:tc>
      </w:tr>
    </w:tbl>
    <w:p w:rsidR="00E645B9" w:rsidRDefault="00E645B9" w:rsidP="00522988">
      <w:pPr>
        <w:pStyle w:val="00Textkrper"/>
      </w:pPr>
    </w:p>
    <w:p w:rsidR="00E645B9" w:rsidRDefault="00E645B9" w:rsidP="00E645B9">
      <w:pPr>
        <w:pStyle w:val="00TextkrperFett"/>
      </w:pPr>
      <w:r>
        <w:t>Beispiele:</w:t>
      </w:r>
    </w:p>
    <w:p w:rsidR="00E645B9" w:rsidRPr="00E645B9" w:rsidRDefault="00E645B9" w:rsidP="00E645B9">
      <w:pPr>
        <w:pStyle w:val="00Textkrper"/>
      </w:pPr>
      <w:r w:rsidRPr="00E645B9">
        <w:t>1 mol Fe hat die</w:t>
      </w:r>
      <w:r>
        <w:t xml:space="preserve"> molare Masse von 55,8 g/mol; </w:t>
      </w:r>
      <w:r>
        <w:tab/>
      </w:r>
      <w:r w:rsidRPr="00E645B9">
        <w:t>kurz: M(Fe) = 55,8 g/mol</w:t>
      </w:r>
    </w:p>
    <w:p w:rsidR="00E645B9" w:rsidRPr="00E645B9" w:rsidRDefault="00C25307" w:rsidP="00E645B9">
      <w:pPr>
        <w:pStyle w:val="00Textkrper"/>
        <w:ind w:left="4962" w:hanging="4962"/>
      </w:pPr>
      <w:r>
        <w:t>oder 1 mol Fe wiegt</w:t>
      </w:r>
      <w:r w:rsidR="00E645B9">
        <w:t xml:space="preserve"> 55,8 g</w:t>
      </w:r>
      <w:r w:rsidR="00E645B9">
        <w:tab/>
      </w:r>
      <w:r w:rsidR="00E645B9" w:rsidRPr="00E645B9">
        <w:t>kurz: m(Fe) = 55,8 g</w:t>
      </w:r>
    </w:p>
    <w:p w:rsidR="00E645B9" w:rsidRPr="00E645B9" w:rsidRDefault="00E645B9" w:rsidP="00E645B9">
      <w:pPr>
        <w:pStyle w:val="00Textkrper"/>
      </w:pPr>
    </w:p>
    <w:p w:rsidR="00E645B9" w:rsidRPr="00E645B9" w:rsidRDefault="00E645B9" w:rsidP="00E645B9">
      <w:pPr>
        <w:pStyle w:val="00Textkrper"/>
      </w:pPr>
      <w:r w:rsidRPr="00E645B9">
        <w:t xml:space="preserve">1 mol Al hat </w:t>
      </w:r>
      <w:r>
        <w:t>die molare Masse von 27 g/mol;</w:t>
      </w:r>
      <w:r>
        <w:tab/>
      </w:r>
      <w:r w:rsidRPr="00E645B9">
        <w:t>kurz: M(Al) = 27 g/mol</w:t>
      </w:r>
    </w:p>
    <w:p w:rsidR="00E645B9" w:rsidRPr="00E645B9" w:rsidRDefault="00E645B9" w:rsidP="00E645B9">
      <w:pPr>
        <w:pStyle w:val="00Textkrper"/>
        <w:ind w:left="4962" w:hanging="4962"/>
      </w:pPr>
      <w:r>
        <w:t>oder 1 mol</w:t>
      </w:r>
      <w:r w:rsidR="00C25307">
        <w:t xml:space="preserve"> Al wiegt</w:t>
      </w:r>
      <w:r>
        <w:t xml:space="preserve"> 27 g</w:t>
      </w:r>
      <w:r>
        <w:tab/>
      </w:r>
      <w:r w:rsidRPr="00E645B9">
        <w:t>kurz: m(Al) = 27g</w:t>
      </w:r>
    </w:p>
    <w:p w:rsidR="00E645B9" w:rsidRPr="00E645B9" w:rsidRDefault="00E645B9" w:rsidP="00E645B9">
      <w:pPr>
        <w:pStyle w:val="00Textkrper"/>
      </w:pPr>
    </w:p>
    <w:p w:rsidR="00E645B9" w:rsidRPr="00E645B9" w:rsidRDefault="00E645B9" w:rsidP="00E645B9">
      <w:pPr>
        <w:pStyle w:val="00Textkrper"/>
      </w:pPr>
      <w:r w:rsidRPr="00E645B9">
        <w:t xml:space="preserve">Um die molare Masse von </w:t>
      </w:r>
      <w:r w:rsidRPr="00E645B9">
        <w:rPr>
          <w:rStyle w:val="00TextkrperFettZchn"/>
        </w:rPr>
        <w:t>Molekülen</w:t>
      </w:r>
      <w:r w:rsidRPr="00E645B9">
        <w:t xml:space="preserve"> zu bestimmen, addiert man die Massenzahlen ihrer Elemente.</w:t>
      </w:r>
    </w:p>
    <w:p w:rsidR="00E645B9" w:rsidRDefault="00E645B9" w:rsidP="00E645B9">
      <w:pPr>
        <w:pStyle w:val="00Textkrper"/>
      </w:pPr>
      <w:r w:rsidRPr="00E645B9">
        <w:t>Beispiele:</w:t>
      </w:r>
    </w:p>
    <w:p w:rsidR="00E645B9" w:rsidRPr="00E645B9" w:rsidRDefault="00E645B9" w:rsidP="00E645B9">
      <w:pPr>
        <w:pStyle w:val="00Formel"/>
      </w:pPr>
      <m:oMathPara>
        <m:oMath>
          <m:r>
            <m:t>M</m:t>
          </m:r>
          <m:d>
            <m:dPr>
              <m:ctrlPr/>
            </m:dPr>
            <m:e>
              <m:sSub>
                <m:sSubPr>
                  <m:ctrlPr/>
                </m:sSubPr>
                <m:e>
                  <m:r>
                    <m:t>Fe</m:t>
                  </m:r>
                </m:e>
                <m:sub>
                  <m:r>
                    <m:t>2</m:t>
                  </m:r>
                </m:sub>
              </m:sSub>
              <m:sSub>
                <m:sSubPr>
                  <m:ctrlPr/>
                </m:sSubPr>
                <m:e>
                  <m:r>
                    <m:t>O</m:t>
                  </m:r>
                </m:e>
                <m:sub>
                  <m:r>
                    <m:t>3</m:t>
                  </m:r>
                </m:sub>
              </m:sSub>
            </m:e>
          </m:d>
          <m:r>
            <m:t>=2∙55,8</m:t>
          </m:r>
          <m:f>
            <m:fPr>
              <m:ctrlPr>
                <w:rPr>
                  <w:i w:val="0"/>
                </w:rPr>
              </m:ctrlPr>
            </m:fPr>
            <m:num>
              <m:r>
                <m:t>g</m:t>
              </m:r>
            </m:num>
            <m:den>
              <m:r>
                <m:t>mol</m:t>
              </m:r>
            </m:den>
          </m:f>
          <m:r>
            <m:t>+3∙16</m:t>
          </m:r>
          <m:f>
            <m:fPr>
              <m:ctrlPr>
                <w:rPr>
                  <w:i w:val="0"/>
                </w:rPr>
              </m:ctrlPr>
            </m:fPr>
            <m:num>
              <m:r>
                <m:t>g</m:t>
              </m:r>
            </m:num>
            <m:den>
              <m:r>
                <m:t>mol</m:t>
              </m:r>
            </m:den>
          </m:f>
          <m:r>
            <m:t>=159,6</m:t>
          </m:r>
          <m:f>
            <m:fPr>
              <m:ctrlPr>
                <w:rPr>
                  <w:i w:val="0"/>
                </w:rPr>
              </m:ctrlPr>
            </m:fPr>
            <m:num>
              <m:r>
                <m:t>g</m:t>
              </m:r>
            </m:num>
            <m:den>
              <m:r>
                <m:t>mol</m:t>
              </m:r>
            </m:den>
          </m:f>
        </m:oMath>
      </m:oMathPara>
    </w:p>
    <w:p w:rsidR="00EA3D6D" w:rsidRPr="00522988" w:rsidRDefault="00E645B9" w:rsidP="006B788A">
      <w:pPr>
        <w:pStyle w:val="00Formel"/>
        <w:jc w:val="center"/>
      </w:pPr>
      <m:oMath>
        <m:r>
          <m:t>M</m:t>
        </m:r>
        <m:d>
          <m:dPr>
            <m:ctrlPr/>
          </m:dPr>
          <m:e>
            <m:sSub>
              <m:sSubPr>
                <m:ctrlPr/>
              </m:sSubPr>
              <m:e>
                <m:r>
                  <m:t>H</m:t>
                </m:r>
              </m:e>
              <m:sub>
                <m:r>
                  <m:t>2</m:t>
                </m:r>
              </m:sub>
            </m:sSub>
            <m:r>
              <m:t>O</m:t>
            </m:r>
          </m:e>
        </m:d>
        <m:r>
          <m:t>=2∙1</m:t>
        </m:r>
        <m:f>
          <m:fPr>
            <m:ctrlPr/>
          </m:fPr>
          <m:num>
            <m:r>
              <m:t>g</m:t>
            </m:r>
          </m:num>
          <m:den>
            <m:r>
              <m:t>mol</m:t>
            </m:r>
          </m:den>
        </m:f>
        <m:r>
          <m:t>+16</m:t>
        </m:r>
        <m:f>
          <m:fPr>
            <m:ctrlPr>
              <w:rPr>
                <w:i w:val="0"/>
              </w:rPr>
            </m:ctrlPr>
          </m:fPr>
          <m:num>
            <m:r>
              <m:t>g</m:t>
            </m:r>
          </m:num>
          <m:den>
            <m:r>
              <m:t>mol</m:t>
            </m:r>
          </m:den>
        </m:f>
        <m:r>
          <m:t>=18</m:t>
        </m:r>
        <m:f>
          <m:fPr>
            <m:ctrlPr>
              <w:rPr>
                <w:i w:val="0"/>
              </w:rPr>
            </m:ctrlPr>
          </m:fPr>
          <m:num>
            <m:r>
              <m:t>g</m:t>
            </m:r>
          </m:num>
          <m:den>
            <m:r>
              <m:t>mol</m:t>
            </m:r>
          </m:den>
        </m:f>
      </m:oMath>
      <w:r w:rsidR="00EA3D6D" w:rsidRPr="00522988">
        <w:br w:type="page"/>
      </w:r>
    </w:p>
    <w:p w:rsidR="00B510DC" w:rsidRDefault="00B510DC" w:rsidP="006B788A">
      <w:pPr>
        <w:pStyle w:val="00Textkrper"/>
      </w:pPr>
    </w:p>
    <w:p w:rsidR="00CD6932" w:rsidRDefault="00C25307" w:rsidP="006B788A">
      <w:pPr>
        <w:pStyle w:val="00TabelleNummerierung"/>
        <w:rPr>
          <w:b/>
        </w:rPr>
      </w:pPr>
      <w:r>
        <w:rPr>
          <w:b/>
        </w:rPr>
        <w:t>Das m</w:t>
      </w:r>
      <w:r w:rsidR="006B788A" w:rsidRPr="006B788A">
        <w:rPr>
          <w:b/>
        </w:rPr>
        <w:t xml:space="preserve">olare Volumen bei Gasen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mol</m:t>
            </m:r>
          </m:sub>
        </m:sSub>
      </m:oMath>
    </w:p>
    <w:p w:rsidR="006B788A" w:rsidRDefault="006B788A" w:rsidP="006B788A">
      <w:pPr>
        <w:pStyle w:val="00Textkrper"/>
      </w:pPr>
      <w:r w:rsidRPr="006B788A">
        <w:t>Ein Mol eines idealen Gases hat bei gleicher Temperatur und gleichem Druck immer das gle</w:t>
      </w:r>
      <w:r w:rsidRPr="006B788A">
        <w:t>i</w:t>
      </w:r>
      <w:r w:rsidRPr="006B788A">
        <w:t>che Volumen. Unter „Normbedingungen“ (0</w:t>
      </w:r>
      <w:r w:rsidR="0016678F">
        <w:t xml:space="preserve"> </w:t>
      </w:r>
      <w:r w:rsidRPr="006B788A">
        <w:t>°C, 1013 mbar) sind das 22,4 L.</w:t>
      </w:r>
    </w:p>
    <w:p w:rsidR="006B788A" w:rsidRDefault="006B788A" w:rsidP="006B788A">
      <w:pPr>
        <w:pStyle w:val="00Textkrper"/>
      </w:pP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6B788A" w:rsidTr="00B003DE">
        <w:tc>
          <w:tcPr>
            <w:tcW w:w="2302" w:type="dxa"/>
            <w:vAlign w:val="center"/>
          </w:tcPr>
          <w:p w:rsidR="006B788A" w:rsidRDefault="006B788A" w:rsidP="00992606">
            <w:pPr>
              <w:pStyle w:val="00Textkrper"/>
              <w:jc w:val="center"/>
            </w:pPr>
            <w:r>
              <w:t>Größe</w:t>
            </w:r>
          </w:p>
        </w:tc>
        <w:tc>
          <w:tcPr>
            <w:tcW w:w="2302" w:type="dxa"/>
            <w:vAlign w:val="center"/>
          </w:tcPr>
          <w:p w:rsidR="006B788A" w:rsidRDefault="006B788A" w:rsidP="00992606">
            <w:pPr>
              <w:pStyle w:val="00Textkrper"/>
              <w:jc w:val="center"/>
            </w:pPr>
            <w:r>
              <w:t>Formelzeichen</w:t>
            </w:r>
          </w:p>
        </w:tc>
        <w:tc>
          <w:tcPr>
            <w:tcW w:w="2303" w:type="dxa"/>
            <w:vAlign w:val="center"/>
          </w:tcPr>
          <w:p w:rsidR="006B788A" w:rsidRDefault="006B788A" w:rsidP="00992606">
            <w:pPr>
              <w:pStyle w:val="00Textkrper"/>
              <w:jc w:val="center"/>
            </w:pPr>
            <w:r>
              <w:t>Größengleichung, Beziehung</w:t>
            </w:r>
          </w:p>
        </w:tc>
        <w:tc>
          <w:tcPr>
            <w:tcW w:w="2303" w:type="dxa"/>
            <w:vAlign w:val="center"/>
          </w:tcPr>
          <w:p w:rsidR="006B788A" w:rsidRDefault="006B788A" w:rsidP="00992606">
            <w:pPr>
              <w:pStyle w:val="00Textkrper"/>
              <w:jc w:val="center"/>
            </w:pPr>
            <w:r>
              <w:t>Einheit</w:t>
            </w:r>
          </w:p>
        </w:tc>
      </w:tr>
      <w:tr w:rsidR="006B788A" w:rsidTr="00B003DE">
        <w:trPr>
          <w:trHeight w:val="738"/>
        </w:trPr>
        <w:tc>
          <w:tcPr>
            <w:tcW w:w="2302" w:type="dxa"/>
            <w:vAlign w:val="center"/>
          </w:tcPr>
          <w:p w:rsidR="006B788A" w:rsidRDefault="006B788A" w:rsidP="006B788A">
            <w:pPr>
              <w:pStyle w:val="00Textkrper"/>
              <w:jc w:val="center"/>
            </w:pPr>
            <w:r>
              <w:t>Molares Volumen</w:t>
            </w:r>
          </w:p>
        </w:tc>
        <w:tc>
          <w:tcPr>
            <w:tcW w:w="2302" w:type="dxa"/>
            <w:vAlign w:val="center"/>
          </w:tcPr>
          <w:p w:rsidR="006B788A" w:rsidRPr="006B788A" w:rsidRDefault="00EA4324" w:rsidP="006B788A">
            <w:pPr>
              <w:pStyle w:val="00Textkrper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mol</m:t>
                    </m:r>
                  </m:sub>
                </m:sSub>
              </m:oMath>
            </m:oMathPara>
          </w:p>
        </w:tc>
        <w:tc>
          <w:tcPr>
            <w:tcW w:w="2303" w:type="dxa"/>
            <w:vAlign w:val="center"/>
          </w:tcPr>
          <w:p w:rsidR="006B788A" w:rsidRPr="006B788A" w:rsidRDefault="00EA4324" w:rsidP="006B788A">
            <w:pPr>
              <w:pStyle w:val="00Formel"/>
              <w:jc w:val="center"/>
            </w:pPr>
            <m:oMathPara>
              <m:oMath>
                <m:sSub>
                  <m:sSubPr>
                    <m:ctrlPr/>
                  </m:sSubPr>
                  <m:e>
                    <m:r>
                      <m:t>V</m:t>
                    </m:r>
                  </m:e>
                  <m:sub>
                    <m:r>
                      <m:t>mol</m:t>
                    </m:r>
                  </m:sub>
                </m:sSub>
                <m:r>
                  <m:t>=</m:t>
                </m:r>
                <m:f>
                  <m:fPr>
                    <m:ctrlPr/>
                  </m:fPr>
                  <m:num>
                    <m:sSub>
                      <m:sSubPr>
                        <m:ctrlPr/>
                      </m:sSubPr>
                      <m:e>
                        <m:r>
                          <m:t>V</m:t>
                        </m:r>
                      </m:e>
                      <m:sub>
                        <m:r>
                          <m:t>Gas</m:t>
                        </m:r>
                      </m:sub>
                    </m:sSub>
                  </m:num>
                  <m:den>
                    <m:sSub>
                      <m:sSubPr>
                        <m:ctrlPr/>
                      </m:sSubPr>
                      <m:e>
                        <m:r>
                          <m:t>n</m:t>
                        </m:r>
                      </m:e>
                      <m:sub>
                        <m:d>
                          <m:dPr>
                            <m:ctrlPr/>
                          </m:dPr>
                          <m:e>
                            <m:r>
                              <m:t>x</m:t>
                            </m:r>
                          </m:e>
                        </m:d>
                      </m:sub>
                    </m:sSub>
                  </m:den>
                </m:f>
                <m:r>
                  <m:t>=22,4</m:t>
                </m:r>
                <m:f>
                  <m:fPr>
                    <m:ctrlPr/>
                  </m:fPr>
                  <m:num>
                    <m:r>
                      <m:t>L</m:t>
                    </m:r>
                  </m:num>
                  <m:den>
                    <m:r>
                      <m:t>mol</m:t>
                    </m:r>
                  </m:den>
                </m:f>
              </m:oMath>
            </m:oMathPara>
          </w:p>
        </w:tc>
        <w:tc>
          <w:tcPr>
            <w:tcW w:w="2303" w:type="dxa"/>
            <w:vAlign w:val="center"/>
          </w:tcPr>
          <w:p w:rsidR="006B788A" w:rsidRDefault="006B788A" w:rsidP="00E0125B">
            <w:pPr>
              <w:pStyle w:val="00Formel"/>
              <w:jc w:val="center"/>
            </w:pPr>
            <w:r w:rsidRPr="00E0125B">
              <w:rPr>
                <w:rFonts w:asciiTheme="minorHAnsi" w:hAnsiTheme="minorHAnsi"/>
                <w:i w:val="0"/>
                <w:sz w:val="24"/>
              </w:rPr>
              <w:t>1</w:t>
            </w:r>
            <w:r>
              <w:t xml:space="preserve"> </w:t>
            </w:r>
            <m:oMath>
              <m:f>
                <m:fPr>
                  <m:ctrlPr>
                    <w:rPr>
                      <w:rStyle w:val="00FormelZchn"/>
                      <w:i/>
                    </w:rPr>
                  </m:ctrlPr>
                </m:fPr>
                <m:num>
                  <m:r>
                    <w:rPr>
                      <w:rStyle w:val="00FormelZchn"/>
                    </w:rPr>
                    <m:t>L</m:t>
                  </m:r>
                </m:num>
                <m:den>
                  <m:r>
                    <w:rPr>
                      <w:rStyle w:val="00FormelZchn"/>
                    </w:rPr>
                    <m:t>mol</m:t>
                  </m:r>
                </m:den>
              </m:f>
            </m:oMath>
          </w:p>
        </w:tc>
      </w:tr>
    </w:tbl>
    <w:p w:rsidR="006B788A" w:rsidRDefault="006B788A" w:rsidP="006B788A">
      <w:pPr>
        <w:pStyle w:val="00Textkrper"/>
      </w:pPr>
    </w:p>
    <w:p w:rsidR="0016678F" w:rsidRDefault="000A082C" w:rsidP="006B788A">
      <w:pPr>
        <w:pStyle w:val="00Textkrp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146050</wp:posOffset>
                </wp:positionV>
                <wp:extent cx="6159500" cy="2552700"/>
                <wp:effectExtent l="0" t="0" r="12700" b="1905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2552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7" o:spid="_x0000_s1026" style="position:absolute;margin-left:-13.7pt;margin-top:11.5pt;width:485pt;height:20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" filled="f" strokecolor="black [3213]" strokeweight="2pt"/>
            </w:pict>
          </mc:Fallback>
        </mc:AlternateContent>
      </w:r>
    </w:p>
    <w:p w:rsidR="0016678F" w:rsidRDefault="0016678F" w:rsidP="0016678F">
      <w:pPr>
        <w:pStyle w:val="00Textkrper"/>
      </w:pPr>
      <w:r w:rsidRPr="0016678F">
        <w:t xml:space="preserve">Mit Hilfe des mathematischen Zusammenhangs zwischen Stoffmenge </w:t>
      </w:r>
      <m:oMath>
        <m:r>
          <w:rPr>
            <w:rStyle w:val="00FormelZchn"/>
          </w:rPr>
          <m:t>n</m:t>
        </m:r>
      </m:oMath>
      <w:r>
        <w:t xml:space="preserve">, Masse </w:t>
      </w:r>
      <m:oMath>
        <m:r>
          <w:rPr>
            <w:rStyle w:val="00FormelZchn"/>
          </w:rPr>
          <m:t>m</m:t>
        </m:r>
      </m:oMath>
      <w:r w:rsidR="00C25307">
        <w:t xml:space="preserve"> und der m</w:t>
      </w:r>
      <w:r w:rsidRPr="0016678F">
        <w:t>olaren Masse</w:t>
      </w:r>
      <m:oMath>
        <m:r>
          <w:rPr>
            <w:rFonts w:ascii="Cambria Math" w:hAnsi="Cambria Math"/>
          </w:rPr>
          <m:t xml:space="preserve"> </m:t>
        </m:r>
        <m:r>
          <w:rPr>
            <w:rStyle w:val="00FormelZchn"/>
          </w:rPr>
          <m:t>M</m:t>
        </m:r>
      </m:oMath>
      <w:r w:rsidRPr="0016678F">
        <w:t>:</w:t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16678F" w:rsidTr="00B003DE">
        <w:tc>
          <w:tcPr>
            <w:tcW w:w="3070" w:type="dxa"/>
            <w:vAlign w:val="center"/>
          </w:tcPr>
          <w:p w:rsidR="0016678F" w:rsidRDefault="0016678F" w:rsidP="00E0125B">
            <w:pPr>
              <w:pStyle w:val="00Formel"/>
              <w:jc w:val="center"/>
            </w:pPr>
            <m:oMathPara>
              <m:oMath>
                <m:r>
                  <m:t>n</m:t>
                </m:r>
                <m:d>
                  <m:dPr>
                    <m:ctrlPr/>
                  </m:dPr>
                  <m:e>
                    <m:r>
                      <m:t>x</m:t>
                    </m:r>
                  </m:e>
                </m:d>
                <m:r>
                  <m:t>=</m:t>
                </m:r>
                <m:f>
                  <m:fPr>
                    <m:ctrlPr/>
                  </m:fPr>
                  <m:num>
                    <m:r>
                      <m:t>m</m:t>
                    </m:r>
                    <m:d>
                      <m:dPr>
                        <m:ctrlPr/>
                      </m:dPr>
                      <m:e>
                        <m:r>
                          <m:t>x</m:t>
                        </m:r>
                      </m:e>
                    </m:d>
                  </m:num>
                  <m:den>
                    <m:r>
                      <m:t>M</m:t>
                    </m:r>
                    <m:d>
                      <m:dPr>
                        <m:ctrlPr/>
                      </m:dPr>
                      <m:e>
                        <m:r>
                          <m:t>x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3070" w:type="dxa"/>
            <w:vAlign w:val="center"/>
          </w:tcPr>
          <w:p w:rsidR="0016678F" w:rsidRDefault="0016678F" w:rsidP="00E0125B">
            <w:pPr>
              <w:pStyle w:val="00Textkrper"/>
              <w:jc w:val="center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>
              <w:t>: Stoffmenge</w:t>
            </w:r>
          </w:p>
          <w:p w:rsidR="0016678F" w:rsidRDefault="0016678F" w:rsidP="00E0125B">
            <w:pPr>
              <w:pStyle w:val="00Textkrper"/>
              <w:jc w:val="center"/>
            </w:pPr>
            <m:oMath>
              <m:r>
                <w:rPr>
                  <w:rFonts w:ascii="Cambria Math" w:hAnsi="Cambria Math"/>
                </w:rPr>
                <m:t>m</m:t>
              </m:r>
            </m:oMath>
            <w:r>
              <w:t>: Masse</w:t>
            </w:r>
          </w:p>
          <w:p w:rsidR="0016678F" w:rsidRDefault="0016678F" w:rsidP="00E0125B">
            <w:pPr>
              <w:pStyle w:val="00Textkrper"/>
              <w:jc w:val="center"/>
            </w:pPr>
            <m:oMath>
              <m:r>
                <w:rPr>
                  <w:rFonts w:ascii="Cambria Math" w:hAnsi="Cambria Math"/>
                </w:rPr>
                <m:t>M</m:t>
              </m:r>
            </m:oMath>
            <w:r>
              <w:t>: molare Masse</w:t>
            </w:r>
          </w:p>
        </w:tc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16678F" w:rsidRDefault="0016678F" w:rsidP="00E0125B">
            <w:pPr>
              <w:pStyle w:val="00Textkrper"/>
              <w:spacing w:before="120"/>
              <w:jc w:val="center"/>
            </w:pPr>
            <w:r>
              <w:t>mol</w:t>
            </w:r>
          </w:p>
          <w:p w:rsidR="0016678F" w:rsidRDefault="0016678F" w:rsidP="00E0125B">
            <w:pPr>
              <w:pStyle w:val="00Textkrper"/>
              <w:jc w:val="center"/>
            </w:pPr>
            <w:r>
              <w:t>g</w:t>
            </w:r>
          </w:p>
          <w:p w:rsidR="0016678F" w:rsidRPr="00E0125B" w:rsidRDefault="00E0125B" w:rsidP="00E0125B">
            <w:pPr>
              <w:pStyle w:val="00Textkrper"/>
              <w:jc w:val="center"/>
            </w:pPr>
            <w:r>
              <w:t>g/mol</w:t>
            </w:r>
          </w:p>
        </w:tc>
      </w:tr>
    </w:tbl>
    <w:p w:rsidR="0016678F" w:rsidRDefault="00E0125B" w:rsidP="0016678F">
      <w:pPr>
        <w:pStyle w:val="00Textkrper"/>
      </w:pPr>
      <w:r w:rsidRPr="00E0125B">
        <w:t>Und des Zus</w:t>
      </w:r>
      <w:r>
        <w:t xml:space="preserve">ammenhangs zwischen Stoffmenge </w:t>
      </w:r>
      <m:oMath>
        <m:r>
          <w:rPr>
            <w:rStyle w:val="00FormelZchn"/>
          </w:rPr>
          <m:t>n</m:t>
        </m:r>
      </m:oMath>
      <w:r w:rsidRPr="00E0125B">
        <w:t xml:space="preserve">, dem Gasvolumen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Gas</m:t>
            </m:r>
          </m:sub>
        </m:sSub>
      </m:oMath>
      <w:r w:rsidRPr="00E0125B">
        <w:t xml:space="preserve"> und dem mol</w:t>
      </w:r>
      <w:r>
        <w:t>a</w:t>
      </w:r>
      <w:r w:rsidRPr="00E0125B">
        <w:t xml:space="preserve">ren Volumen </w:t>
      </w:r>
      <m:oMath>
        <m:sSub>
          <m:sSubPr>
            <m:ctrlPr>
              <w:rPr>
                <w:rStyle w:val="00FormelZchn"/>
                <w:i w:val="0"/>
              </w:rPr>
            </m:ctrlPr>
          </m:sSubPr>
          <m:e>
            <m:r>
              <w:rPr>
                <w:rStyle w:val="00FormelZchn"/>
              </w:rPr>
              <m:t>V</m:t>
            </m:r>
          </m:e>
          <m:sub>
            <m:r>
              <m:rPr>
                <m:sty m:val="p"/>
              </m:rPr>
              <w:rPr>
                <w:rStyle w:val="00FormelZchn"/>
              </w:rPr>
              <m:t>mol</m:t>
            </m:r>
          </m:sub>
        </m:sSub>
      </m:oMath>
      <w:r w:rsidRPr="00E0125B">
        <w:t>:</w:t>
      </w:r>
    </w:p>
    <w:tbl>
      <w:tblPr>
        <w:tblStyle w:val="Tabellenraster"/>
        <w:tblW w:w="9210" w:type="dxa"/>
        <w:tblInd w:w="108" w:type="dxa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E0125B" w:rsidRPr="00E0125B" w:rsidTr="00B003DE">
        <w:tc>
          <w:tcPr>
            <w:tcW w:w="3070" w:type="dxa"/>
            <w:vAlign w:val="center"/>
          </w:tcPr>
          <w:p w:rsidR="00E0125B" w:rsidRDefault="00E0125B" w:rsidP="00E0125B">
            <w:pPr>
              <w:pStyle w:val="00Formel"/>
              <w:jc w:val="center"/>
            </w:pPr>
            <m:oMathPara>
              <m:oMath>
                <m:r>
                  <m:t>n</m:t>
                </m:r>
                <m:d>
                  <m:dPr>
                    <m:ctrlPr/>
                  </m:dPr>
                  <m:e>
                    <m:r>
                      <m:t>x</m:t>
                    </m:r>
                  </m:e>
                </m:d>
                <m:r>
                  <m:t>=</m:t>
                </m:r>
                <m:f>
                  <m:fPr>
                    <m:ctrlPr/>
                  </m:fPr>
                  <m:num>
                    <m:sSub>
                      <m:sSubPr>
                        <m:ctrlPr/>
                      </m:sSubPr>
                      <m:e>
                        <m:r>
                          <m:t>V</m:t>
                        </m:r>
                      </m:e>
                      <m:sub>
                        <m:r>
                          <m:t>Gas</m:t>
                        </m:r>
                      </m:sub>
                    </m:sSub>
                  </m:num>
                  <m:den>
                    <m:sSub>
                      <m:sSubPr>
                        <m:ctrlPr/>
                      </m:sSubPr>
                      <m:e>
                        <m:r>
                          <m:t>V</m:t>
                        </m:r>
                      </m:e>
                      <m:sub>
                        <m:r>
                          <m:t>mol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070" w:type="dxa"/>
            <w:vAlign w:val="center"/>
          </w:tcPr>
          <w:p w:rsidR="00E0125B" w:rsidRDefault="00E0125B" w:rsidP="00992606">
            <w:pPr>
              <w:pStyle w:val="00Textkrper"/>
              <w:jc w:val="center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>
              <w:t>: Stoffmenge</w:t>
            </w:r>
          </w:p>
          <w:p w:rsidR="00E0125B" w:rsidRPr="00E0125B" w:rsidRDefault="00EA4324" w:rsidP="00992606">
            <w:pPr>
              <w:pStyle w:val="00Textkrper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Gas</m:t>
                  </m:r>
                </m:sub>
              </m:sSub>
            </m:oMath>
            <w:r w:rsidR="00E0125B" w:rsidRPr="00E0125B">
              <w:t xml:space="preserve">: </w:t>
            </w:r>
            <w:r>
              <w:t>Gasvolumen</w:t>
            </w:r>
          </w:p>
          <w:p w:rsidR="00E0125B" w:rsidRPr="00E0125B" w:rsidRDefault="00EA4324" w:rsidP="00EA4324">
            <w:pPr>
              <w:pStyle w:val="00Textkrper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mol</m:t>
                  </m:r>
                </m:sub>
              </m:sSub>
            </m:oMath>
            <w:r w:rsidR="00E0125B" w:rsidRPr="00E0125B">
              <w:t>: molare</w:t>
            </w:r>
            <w:r>
              <w:t>s</w:t>
            </w:r>
            <w:r w:rsidR="00E0125B" w:rsidRPr="00E0125B">
              <w:t xml:space="preserve"> </w:t>
            </w:r>
            <w:r>
              <w:t>Volumen</w:t>
            </w:r>
            <w:bookmarkStart w:id="0" w:name="_GoBack"/>
            <w:bookmarkEnd w:id="0"/>
          </w:p>
        </w:tc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E0125B" w:rsidRPr="00E0125B" w:rsidRDefault="00E0125B" w:rsidP="00992606">
            <w:pPr>
              <w:pStyle w:val="00Textkrper"/>
              <w:spacing w:before="120"/>
              <w:jc w:val="center"/>
              <w:rPr>
                <w:lang w:val="en-US"/>
              </w:rPr>
            </w:pPr>
            <w:r w:rsidRPr="00E0125B">
              <w:rPr>
                <w:lang w:val="en-US"/>
              </w:rPr>
              <w:t>mol</w:t>
            </w:r>
          </w:p>
          <w:p w:rsidR="00E0125B" w:rsidRPr="00E0125B" w:rsidRDefault="00E0125B" w:rsidP="00992606">
            <w:pPr>
              <w:pStyle w:val="00Textkrper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  <w:p w:rsidR="00E0125B" w:rsidRPr="00E0125B" w:rsidRDefault="00E0125B" w:rsidP="00992606">
            <w:pPr>
              <w:pStyle w:val="00Textkrper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E0125B">
              <w:rPr>
                <w:lang w:val="en-US"/>
              </w:rPr>
              <w:t>/mol</w:t>
            </w:r>
          </w:p>
        </w:tc>
      </w:tr>
    </w:tbl>
    <w:p w:rsidR="00E0125B" w:rsidRDefault="00C25307" w:rsidP="000A082C">
      <w:pPr>
        <w:pStyle w:val="00Textkrper"/>
      </w:pPr>
      <w:r>
        <w:t>lassen sich einfache s</w:t>
      </w:r>
      <w:r w:rsidR="000A082C" w:rsidRPr="000A082C">
        <w:t>töchiometrische Aufgaben lösen.</w:t>
      </w:r>
    </w:p>
    <w:p w:rsidR="000A082C" w:rsidRDefault="000A082C" w:rsidP="000A082C">
      <w:pPr>
        <w:pStyle w:val="00Textkrper"/>
      </w:pPr>
    </w:p>
    <w:p w:rsidR="000A082C" w:rsidRDefault="000A082C" w:rsidP="000A082C">
      <w:pPr>
        <w:pStyle w:val="00Textkrper"/>
      </w:pPr>
    </w:p>
    <w:p w:rsidR="000A082C" w:rsidRDefault="000A082C" w:rsidP="000A082C">
      <w:pPr>
        <w:pStyle w:val="00TextkrperFett"/>
      </w:pPr>
      <w:r>
        <w:t>Übungsaufgaben:</w:t>
      </w:r>
    </w:p>
    <w:p w:rsidR="000A082C" w:rsidRDefault="009F2DC8" w:rsidP="000A082C">
      <w:pPr>
        <w:pStyle w:val="00NummerierungTabelle2"/>
      </w:pPr>
      <w:r>
        <w:t>Bestimme</w:t>
      </w:r>
      <w:r w:rsidR="008A1FE8">
        <w:t>n</w:t>
      </w:r>
      <w:r>
        <w:t xml:space="preserve"> </w:t>
      </w:r>
      <w:r w:rsidR="008A1FE8">
        <w:t xml:space="preserve">Sie </w:t>
      </w:r>
      <w:r>
        <w:t>die m</w:t>
      </w:r>
      <w:r w:rsidR="000A082C">
        <w:t xml:space="preserve">olare Masse </w:t>
      </w:r>
      <m:oMath>
        <m:r>
          <w:rPr>
            <w:rStyle w:val="00FormelZchn"/>
          </w:rPr>
          <m:t>M</m:t>
        </m:r>
      </m:oMath>
      <w:r w:rsidR="000A082C">
        <w:t xml:space="preserve"> von NaCl.</w:t>
      </w:r>
    </w:p>
    <w:p w:rsidR="000A082C" w:rsidRDefault="009F2DC8" w:rsidP="000A082C">
      <w:pPr>
        <w:pStyle w:val="00NummerierungTabelle2"/>
      </w:pPr>
      <w:r>
        <w:t>Bestimme</w:t>
      </w:r>
      <w:r w:rsidR="008A1FE8">
        <w:t>n</w:t>
      </w:r>
      <w:r>
        <w:t xml:space="preserve"> </w:t>
      </w:r>
      <w:r w:rsidR="008A1FE8">
        <w:t xml:space="preserve">Sie </w:t>
      </w:r>
      <w:r>
        <w:t>die m</w:t>
      </w:r>
      <w:r w:rsidR="000A082C">
        <w:t xml:space="preserve">olare Masse </w:t>
      </w:r>
      <m:oMath>
        <m:r>
          <w:rPr>
            <w:rStyle w:val="00FormelZchn"/>
          </w:rPr>
          <m:t>M</m:t>
        </m:r>
      </m:oMath>
      <w:r w:rsidR="000A082C">
        <w:t xml:space="preserve"> Kohlenstoffdioxid.</w:t>
      </w:r>
    </w:p>
    <w:p w:rsidR="000A082C" w:rsidRDefault="009F2DC8" w:rsidP="000A082C">
      <w:pPr>
        <w:pStyle w:val="00NummerierungTabelle2"/>
      </w:pPr>
      <w:r>
        <w:t>Bestimme</w:t>
      </w:r>
      <w:r w:rsidR="008A1FE8">
        <w:t>n</w:t>
      </w:r>
      <w:r>
        <w:t xml:space="preserve"> </w:t>
      </w:r>
      <w:r w:rsidR="008A1FE8">
        <w:t xml:space="preserve">Sie </w:t>
      </w:r>
      <w:r>
        <w:t>die m</w:t>
      </w:r>
      <w:r w:rsidR="000A082C">
        <w:t xml:space="preserve">olare Masse </w:t>
      </w:r>
      <m:oMath>
        <m:r>
          <w:rPr>
            <w:rStyle w:val="00FormelZchn"/>
          </w:rPr>
          <m:t>M</m:t>
        </m:r>
      </m:oMath>
      <w:r w:rsidR="000A082C">
        <w:t xml:space="preserve"> von Ca(HSO</w:t>
      </w:r>
      <w:r w:rsidR="000A082C" w:rsidRPr="000A082C">
        <w:rPr>
          <w:vertAlign w:val="subscript"/>
        </w:rPr>
        <w:t>4</w:t>
      </w:r>
      <w:r w:rsidR="000A082C">
        <w:t>)</w:t>
      </w:r>
      <w:r w:rsidR="000A082C" w:rsidRPr="000A082C">
        <w:rPr>
          <w:vertAlign w:val="subscript"/>
        </w:rPr>
        <w:t>2</w:t>
      </w:r>
      <w:r w:rsidR="000A082C">
        <w:t>.</w:t>
      </w:r>
    </w:p>
    <w:p w:rsidR="000A082C" w:rsidRDefault="000A082C" w:rsidP="000A082C">
      <w:pPr>
        <w:pStyle w:val="00NummerierungTabelle2"/>
      </w:pPr>
      <w:r>
        <w:t xml:space="preserve">Berechnen Sie die Masse </w:t>
      </w:r>
      <m:oMath>
        <m:r>
          <w:rPr>
            <w:rStyle w:val="00FormelZchn"/>
          </w:rPr>
          <m:t>m</m:t>
        </m:r>
      </m:oMath>
      <w:r>
        <w:t xml:space="preserve"> von 5 mol Aluminiumatome.</w:t>
      </w:r>
    </w:p>
    <w:p w:rsidR="000A082C" w:rsidRDefault="000A082C" w:rsidP="000A082C">
      <w:pPr>
        <w:pStyle w:val="00NummerierungTabelle2"/>
      </w:pPr>
      <w:r>
        <w:t>Berechne</w:t>
      </w:r>
      <w:r w:rsidR="009F2DC8">
        <w:t>n</w:t>
      </w:r>
      <w:r>
        <w:t xml:space="preserve"> Sie die Masse </w:t>
      </w:r>
      <m:oMath>
        <m:r>
          <w:rPr>
            <w:rStyle w:val="00FormelZchn"/>
          </w:rPr>
          <m:t>m</m:t>
        </m:r>
      </m:oMath>
      <w:r>
        <w:t xml:space="preserve"> von 0,6 mol Wasserstoff.</w:t>
      </w:r>
    </w:p>
    <w:p w:rsidR="000A082C" w:rsidRDefault="000A082C" w:rsidP="000A082C">
      <w:pPr>
        <w:pStyle w:val="00NummerierungTabelle2"/>
      </w:pPr>
      <w:r>
        <w:t xml:space="preserve">Berechnen Sie das Volumen </w:t>
      </w:r>
      <m:oMath>
        <m:sSub>
          <m:sSubPr>
            <m:ctrlPr>
              <w:rPr>
                <w:rStyle w:val="00FormelZchn"/>
                <w:i w:val="0"/>
              </w:rPr>
            </m:ctrlPr>
          </m:sSubPr>
          <m:e>
            <m:r>
              <w:rPr>
                <w:rStyle w:val="00FormelZchn"/>
              </w:rPr>
              <m:t>V</m:t>
            </m:r>
          </m:e>
          <m:sub>
            <m:r>
              <m:rPr>
                <m:sty m:val="p"/>
              </m:rPr>
              <w:rPr>
                <w:rStyle w:val="00FormelZchn"/>
              </w:rPr>
              <m:t>Gas</m:t>
            </m:r>
          </m:sub>
        </m:sSub>
      </m:oMath>
      <w:r>
        <w:t xml:space="preserve"> von 0,31 mol Kohlenstoffdioxid.</w:t>
      </w:r>
    </w:p>
    <w:p w:rsidR="000A082C" w:rsidRDefault="000A082C" w:rsidP="000A082C">
      <w:pPr>
        <w:pStyle w:val="00NummerierungTabelle2"/>
      </w:pPr>
      <w:r>
        <w:t>Berechne</w:t>
      </w:r>
      <w:r w:rsidR="009F2DC8">
        <w:t>n</w:t>
      </w:r>
      <w:r>
        <w:t xml:space="preserve"> Sie die Stoffmenge </w:t>
      </w:r>
      <m:oMath>
        <m:r>
          <w:rPr>
            <w:rStyle w:val="00FormelZchn"/>
          </w:rPr>
          <m:t>n</m:t>
        </m:r>
      </m:oMath>
      <w:r w:rsidRPr="000A082C">
        <w:rPr>
          <w:rStyle w:val="00FormelZchn"/>
        </w:rPr>
        <w:t xml:space="preserve"> </w:t>
      </w:r>
      <w:r>
        <w:t>von 1 kg Helium.</w:t>
      </w:r>
    </w:p>
    <w:p w:rsidR="000A082C" w:rsidRDefault="000A082C" w:rsidP="000A082C">
      <w:pPr>
        <w:pStyle w:val="00NummerierungTabelle2"/>
      </w:pPr>
      <w:r>
        <w:t>Berechnen Sie die Stoffmenge</w:t>
      </w:r>
      <w:r w:rsidRPr="000A082C">
        <w:rPr>
          <w:rStyle w:val="00FormelZchn"/>
        </w:rPr>
        <w:t xml:space="preserve"> </w:t>
      </w:r>
      <m:oMath>
        <m:r>
          <w:rPr>
            <w:rStyle w:val="00FormelZchn"/>
          </w:rPr>
          <m:t>n</m:t>
        </m:r>
      </m:oMath>
      <w:r>
        <w:t xml:space="preserve"> von 100 g Wasser und geben Sie die Anzahl der Wa</w:t>
      </w:r>
      <w:r>
        <w:t>s</w:t>
      </w:r>
      <w:r>
        <w:t>sermoleküle an</w:t>
      </w:r>
      <w:r w:rsidR="009F2DC8">
        <w:t>,</w:t>
      </w:r>
      <w:r>
        <w:t xml:space="preserve"> die darin enthalten sind.</w:t>
      </w:r>
    </w:p>
    <w:p w:rsidR="000A082C" w:rsidRPr="000A082C" w:rsidRDefault="000A082C" w:rsidP="000A082C">
      <w:pPr>
        <w:pStyle w:val="00NummerierungTabelle2"/>
      </w:pPr>
      <w:r>
        <w:t>5 g Feuerzeug-Flüssiggas (C</w:t>
      </w:r>
      <w:r w:rsidRPr="000A082C">
        <w:rPr>
          <w:vertAlign w:val="subscript"/>
        </w:rPr>
        <w:t>4</w:t>
      </w:r>
      <w:r>
        <w:t>H</w:t>
      </w:r>
      <w:r w:rsidRPr="000A082C">
        <w:rPr>
          <w:vertAlign w:val="subscript"/>
        </w:rPr>
        <w:t>10</w:t>
      </w:r>
      <w:r>
        <w:t xml:space="preserve">) verdampfen. Berechnen Sie das Gasvolumen </w:t>
      </w:r>
      <m:oMath>
        <m:sSub>
          <m:sSubPr>
            <m:ctrlPr>
              <w:rPr>
                <w:rStyle w:val="00FormelZchn"/>
                <w:i w:val="0"/>
              </w:rPr>
            </m:ctrlPr>
          </m:sSubPr>
          <m:e>
            <m:r>
              <w:rPr>
                <w:rStyle w:val="00FormelZchn"/>
              </w:rPr>
              <m:t>V</m:t>
            </m:r>
          </m:e>
          <m:sub>
            <m:r>
              <m:rPr>
                <m:sty m:val="p"/>
              </m:rPr>
              <w:rPr>
                <w:rStyle w:val="00FormelZchn"/>
              </w:rPr>
              <m:t>Gas</m:t>
            </m:r>
          </m:sub>
        </m:sSub>
      </m:oMath>
      <w:r>
        <w:t>bei Normbedingungen (0 °C, 1013 mbar).</w:t>
      </w:r>
    </w:p>
    <w:sectPr w:rsidR="000A082C" w:rsidRPr="000A082C" w:rsidSect="00C7112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702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A915BD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915BD">
            <w:rPr>
              <w:rFonts w:eastAsia="Times New Roman" w:cs="Times New Roman"/>
              <w:sz w:val="18"/>
              <w:szCs w:val="20"/>
              <w:lang w:eastAsia="de-DE"/>
            </w:rPr>
            <w:t>Grundbegriffe der Stöchiometrie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EA4324">
            <w:rPr>
              <w:rFonts w:eastAsia="Times New Roman" w:cs="Times New Roman"/>
              <w:noProof/>
              <w:sz w:val="20"/>
              <w:szCs w:val="20"/>
              <w:lang w:eastAsia="de-DE"/>
            </w:rPr>
            <w:t>2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B003D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A915BD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915BD">
            <w:rPr>
              <w:rFonts w:eastAsia="Times New Roman" w:cs="Times New Roman"/>
              <w:sz w:val="18"/>
              <w:szCs w:val="20"/>
              <w:lang w:eastAsia="de-DE"/>
            </w:rPr>
            <w:t>Grundbegriffe der Stöchiometrie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EA4324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35FDAA37" wp14:editId="5F77CCB5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9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MFe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A2HDBX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6BDFC3F7" wp14:editId="026DC462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3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chPuM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BTchPuMBAAAiwoAAA4AAAAAAAAAAAAA&#10;AAAAPAIAAGRycy9lMm9Eb2MueG1sUEsBAi0AFAAGAAgAAAAhAE+hrsW6AAAAIQEAABkAAAAAAAAA&#10;AAAAAAAA9AYAAGRycy9fcmVscy9lMm9Eb2MueG1sLnJlbHNQSwECLQAUAAYACAAAACEAT8aIq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3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3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E7600AD8"/>
    <w:lvl w:ilvl="0" w:tplc="60E491C8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3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4"/>
  </w:num>
  <w:num w:numId="18">
    <w:abstractNumId w:val="14"/>
  </w:num>
  <w:num w:numId="19">
    <w:abstractNumId w:val="14"/>
  </w:num>
  <w:num w:numId="20">
    <w:abstractNumId w:val="9"/>
  </w:num>
  <w:num w:numId="21">
    <w:abstractNumId w:val="2"/>
  </w:num>
  <w:num w:numId="22">
    <w:abstractNumId w:val="16"/>
  </w:num>
  <w:num w:numId="23">
    <w:abstractNumId w:val="7"/>
  </w:num>
  <w:num w:numId="24">
    <w:abstractNumId w:val="15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A082C"/>
    <w:rsid w:val="0016678F"/>
    <w:rsid w:val="001A2103"/>
    <w:rsid w:val="001E03DE"/>
    <w:rsid w:val="002223B8"/>
    <w:rsid w:val="00296589"/>
    <w:rsid w:val="00445B6B"/>
    <w:rsid w:val="0044650F"/>
    <w:rsid w:val="00485368"/>
    <w:rsid w:val="004E7C9A"/>
    <w:rsid w:val="00522988"/>
    <w:rsid w:val="00527B7B"/>
    <w:rsid w:val="006511E8"/>
    <w:rsid w:val="0069176E"/>
    <w:rsid w:val="006A309B"/>
    <w:rsid w:val="006A7D13"/>
    <w:rsid w:val="006B28D6"/>
    <w:rsid w:val="006B788A"/>
    <w:rsid w:val="006F7AAB"/>
    <w:rsid w:val="007B74B0"/>
    <w:rsid w:val="00833E3A"/>
    <w:rsid w:val="00880E6D"/>
    <w:rsid w:val="008A1FE8"/>
    <w:rsid w:val="008A7911"/>
    <w:rsid w:val="009533B3"/>
    <w:rsid w:val="009935DA"/>
    <w:rsid w:val="009C05F9"/>
    <w:rsid w:val="009F2DC8"/>
    <w:rsid w:val="009F3249"/>
    <w:rsid w:val="009F411F"/>
    <w:rsid w:val="00A70840"/>
    <w:rsid w:val="00A915BD"/>
    <w:rsid w:val="00AC00E6"/>
    <w:rsid w:val="00B003DE"/>
    <w:rsid w:val="00B127D0"/>
    <w:rsid w:val="00B510DC"/>
    <w:rsid w:val="00C04820"/>
    <w:rsid w:val="00C22DA6"/>
    <w:rsid w:val="00C25307"/>
    <w:rsid w:val="00C329C9"/>
    <w:rsid w:val="00C7112B"/>
    <w:rsid w:val="00CD6932"/>
    <w:rsid w:val="00D427D9"/>
    <w:rsid w:val="00DA114A"/>
    <w:rsid w:val="00E0125B"/>
    <w:rsid w:val="00E24688"/>
    <w:rsid w:val="00E645B9"/>
    <w:rsid w:val="00E82045"/>
    <w:rsid w:val="00E84F2E"/>
    <w:rsid w:val="00EA3D6D"/>
    <w:rsid w:val="00EA4324"/>
    <w:rsid w:val="00F131AC"/>
    <w:rsid w:val="00F44A67"/>
    <w:rsid w:val="00F6458E"/>
    <w:rsid w:val="00F91F3D"/>
    <w:rsid w:val="00FA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Formel">
    <w:name w:val="00_Formel"/>
    <w:basedOn w:val="Standard"/>
    <w:link w:val="00FormelZchn"/>
    <w:qFormat/>
    <w:rsid w:val="00A915BD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A915BD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NummerierungTabelle2">
    <w:name w:val="00_Nummerierung_Tabelle_2"/>
    <w:basedOn w:val="Standard"/>
    <w:qFormat/>
    <w:rsid w:val="000A082C"/>
    <w:pPr>
      <w:numPr>
        <w:numId w:val="30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Formel">
    <w:name w:val="00_Formel"/>
    <w:basedOn w:val="Standard"/>
    <w:link w:val="00FormelZchn"/>
    <w:qFormat/>
    <w:rsid w:val="00A915BD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A915BD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NummerierungTabelle2">
    <w:name w:val="00_Nummerierung_Tabelle_2"/>
    <w:basedOn w:val="Standard"/>
    <w:qFormat/>
    <w:rsid w:val="000A082C"/>
    <w:pPr>
      <w:numPr>
        <w:numId w:val="30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http://rmg.zum.de/images/thumb/9/90/He_Symbol_OZ_MZ.jpg/200px-He_Symbol_OZ_MZ.jp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://rmg.zum.de/images/thumb/9/90/He_Symbol_OZ_MZ.jpg/200px-He_Symbol_OZ_MZ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DA07-875F-4640-B762-F837A6A0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8</cp:revision>
  <cp:lastPrinted>2018-07-23T14:10:00Z</cp:lastPrinted>
  <dcterms:created xsi:type="dcterms:W3CDTF">2018-07-05T14:43:00Z</dcterms:created>
  <dcterms:modified xsi:type="dcterms:W3CDTF">2018-12-17T07:36:00Z</dcterms:modified>
</cp:coreProperties>
</file>