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1BE90220" w:rsidR="00A16287" w:rsidRDefault="00305E45" w:rsidP="00305E45">
      <w:pPr>
        <w:pStyle w:val="berschrift1"/>
      </w:pPr>
      <w:r>
        <w:t>Mit</w:t>
      </w:r>
      <w:r w:rsidR="005B54AC">
        <w:t xml:space="preserve"> Objekte</w:t>
      </w:r>
      <w:r>
        <w:t>n arbeiten</w:t>
      </w:r>
    </w:p>
    <w:p w14:paraId="5DA15449" w14:textId="679D3EE2" w:rsidR="00755CF9" w:rsidRDefault="00B31283" w:rsidP="00755CF9">
      <w:pPr>
        <w:rPr>
          <w:lang w:eastAsia="de-DE"/>
        </w:rPr>
      </w:pPr>
      <w:r>
        <w:rPr>
          <w:lang w:eastAsia="de-DE"/>
        </w:rPr>
        <w:t>Wir haben bereits die ersten Grundbegriffe kennen gelernt. Nun erstellen wir erste Objekte, mit denen wir anschließend arbeiten.</w:t>
      </w:r>
    </w:p>
    <w:p w14:paraId="6A0E0031" w14:textId="77777777" w:rsidR="00305E45" w:rsidRPr="00E7211C" w:rsidRDefault="00305E45" w:rsidP="00305E45">
      <w:pPr>
        <w:pStyle w:val="berschrift2"/>
      </w:pPr>
      <w:bookmarkStart w:id="0" w:name="_Toc310456020"/>
      <w:bookmarkStart w:id="1" w:name="_Toc310456071"/>
      <w:bookmarkStart w:id="2" w:name="_Toc310456107"/>
      <w:bookmarkStart w:id="3" w:name="_Toc20520452"/>
      <w:r>
        <w:rPr>
          <w:noProof/>
        </w:rPr>
        <w:t>Aufbau einer Fachklasse</w:t>
      </w:r>
      <w:bookmarkEnd w:id="0"/>
      <w:bookmarkEnd w:id="1"/>
      <w:bookmarkEnd w:id="2"/>
      <w:bookmarkEnd w:id="3"/>
    </w:p>
    <w:p w14:paraId="362A3B02" w14:textId="007D2A18" w:rsidR="00305E45" w:rsidRDefault="00305E45" w:rsidP="00305E45">
      <w:r>
        <w:t xml:space="preserve">Bei der objektorientierten Programmierung werden Objekte mit gleichem Aufbau in einer </w:t>
      </w:r>
      <w:r w:rsidR="003955C2">
        <w:br/>
      </w:r>
      <w:r>
        <w:t>(Fach</w:t>
      </w:r>
      <w:r w:rsidR="003955C2">
        <w:t>-</w:t>
      </w:r>
      <w:r>
        <w:t>)Klasse zusammengefasst. Fachklassen können z.B. sein: Rechteck, Kreis (greifbare Dinge), Schüler, Lehrer (Rollen von Personen), Bankkonto (abstrakte Dinge).</w:t>
      </w:r>
    </w:p>
    <w:p w14:paraId="4337402D" w14:textId="098497C8" w:rsidR="00305E45" w:rsidRDefault="00305E45" w:rsidP="00305E45">
      <w:r>
        <w:t>In den Fachklassen wird der allgemeine Aufbau der Objekte durch Attribute und Methoden festgelegt.</w:t>
      </w:r>
    </w:p>
    <w:p w14:paraId="11A5A019" w14:textId="77777777" w:rsidR="00A83A44" w:rsidRDefault="00A83A44" w:rsidP="00A83A44">
      <w:pPr>
        <w:pStyle w:val="berschrift2"/>
      </w:pPr>
      <w:r>
        <w:rPr>
          <w:noProof/>
        </w:rPr>
        <w:t>UML-Klassendiagramm</w:t>
      </w:r>
    </w:p>
    <w:p w14:paraId="19FB98C8" w14:textId="77777777" w:rsidR="00A83A44" w:rsidRPr="00BA3274" w:rsidRDefault="00A83A44" w:rsidP="00A83A44">
      <w:pPr>
        <w:rPr>
          <w:rFonts w:ascii="Calibri" w:hAnsi="Calibri"/>
        </w:rPr>
      </w:pPr>
      <w:r w:rsidRPr="00BA3274">
        <w:rPr>
          <w:rFonts w:ascii="Calibri" w:hAnsi="Calibri"/>
        </w:rPr>
        <w:t>Um einen Überblick über den Aufbau der verwendeten Klassen zu haben, verwenden wir das sogenannte UML-Klassendiagramm (UML = Unified Modeling Language).</w:t>
      </w:r>
    </w:p>
    <w:p w14:paraId="6420DEE3" w14:textId="77777777" w:rsidR="00A83A44" w:rsidRPr="00BA3274" w:rsidRDefault="00A83A44" w:rsidP="00A83A44">
      <w:pPr>
        <w:rPr>
          <w:rFonts w:ascii="Calibri" w:hAnsi="Calibri"/>
        </w:rPr>
      </w:pPr>
    </w:p>
    <w:tbl>
      <w:tblPr>
        <w:tblW w:w="8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12"/>
        <w:gridCol w:w="2434"/>
        <w:gridCol w:w="3378"/>
      </w:tblGrid>
      <w:tr w:rsidR="00A83A44" w:rsidRPr="000B07D3" w14:paraId="1C8394C6" w14:textId="77777777" w:rsidTr="00756ADB">
        <w:trPr>
          <w:jc w:val="center"/>
        </w:trPr>
        <w:tc>
          <w:tcPr>
            <w:tcW w:w="25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8713" w14:textId="77777777" w:rsidR="00A83A44" w:rsidRPr="000B07D3" w:rsidRDefault="00A83A44" w:rsidP="00756A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Kreis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31D138" w14:textId="77777777" w:rsidR="00A83A44" w:rsidRPr="000B07D3" w:rsidRDefault="00A83A44" w:rsidP="00756ADB">
            <w:pPr>
              <w:rPr>
                <w:rFonts w:ascii="Calibri" w:hAnsi="Calibri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212" w14:textId="77777777" w:rsidR="00A83A44" w:rsidRPr="000B07D3" w:rsidRDefault="00A83A44" w:rsidP="00756ADB">
            <w:pPr>
              <w:jc w:val="center"/>
              <w:rPr>
                <w:rFonts w:ascii="Calibri" w:hAnsi="Calibri"/>
                <w:i/>
              </w:rPr>
            </w:pPr>
            <w:r w:rsidRPr="000B07D3">
              <w:rPr>
                <w:rFonts w:ascii="Calibri" w:hAnsi="Calibri"/>
                <w:i/>
              </w:rPr>
              <w:t>Name der Klasse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3D58C7" w14:textId="77777777" w:rsidR="00A83A44" w:rsidRPr="007D6285" w:rsidRDefault="00A83A44" w:rsidP="00756AD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7D6285">
              <w:rPr>
                <w:rFonts w:ascii="Calibri" w:hAnsi="Calibri"/>
                <w:i/>
                <w:sz w:val="20"/>
                <w:szCs w:val="20"/>
              </w:rPr>
              <w:t>„</w:t>
            </w:r>
            <w:r w:rsidRPr="007D6285">
              <w:rPr>
                <w:rFonts w:ascii="Calibri" w:hAnsi="Calibri"/>
                <w:b/>
                <w:i/>
                <w:sz w:val="20"/>
                <w:szCs w:val="20"/>
              </w:rPr>
              <w:t>Ich bin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ein </w:t>
            </w:r>
            <w:r>
              <w:rPr>
                <w:rFonts w:ascii="Calibri" w:hAnsi="Calibri"/>
                <w:i/>
                <w:sz w:val="20"/>
                <w:szCs w:val="20"/>
              </w:rPr>
              <w:t>Kreis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>“</w:t>
            </w:r>
          </w:p>
        </w:tc>
      </w:tr>
      <w:tr w:rsidR="00A83A44" w:rsidRPr="000B07D3" w14:paraId="381B8FA5" w14:textId="77777777" w:rsidTr="00756ADB">
        <w:trPr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EF3888" w14:textId="77777777" w:rsidR="00A83A44" w:rsidRPr="000B07D3" w:rsidRDefault="00A83A44" w:rsidP="00756A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mittelpunkt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58B9FC" w14:textId="77777777" w:rsidR="00A83A44" w:rsidRPr="000B07D3" w:rsidRDefault="00A83A44" w:rsidP="00756ADB">
            <w:pPr>
              <w:jc w:val="center"/>
              <w:rPr>
                <w:rFonts w:ascii="Calibri" w:hAnsi="Calibri"/>
              </w:rPr>
            </w:pPr>
            <w:r w:rsidRPr="000B07D3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E0C48E9" wp14:editId="6855FDCA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24765</wp:posOffset>
                      </wp:positionV>
                      <wp:extent cx="90805" cy="504825"/>
                      <wp:effectExtent l="6350" t="5715" r="7620" b="13335"/>
                      <wp:wrapNone/>
                      <wp:docPr id="9" name="Geschweifte Klammer rechts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504825"/>
                              </a:xfrm>
                              <a:prstGeom prst="rightBrace">
                                <a:avLst>
                                  <a:gd name="adj1" fmla="val 4632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F3CEE9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Geschweifte Klammer rechts 9" o:spid="_x0000_s1026" type="#_x0000_t88" style="position:absolute;margin-left:-2.5pt;margin-top:1.95pt;width:7.1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"/>
                  </w:pict>
                </mc:Fallback>
              </mc:AlternateContent>
            </w: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E3C6B2" w14:textId="77777777" w:rsidR="00A83A44" w:rsidRPr="000B07D3" w:rsidRDefault="00A83A44" w:rsidP="00756ADB">
            <w:pPr>
              <w:jc w:val="center"/>
              <w:rPr>
                <w:rFonts w:ascii="Calibri" w:hAnsi="Calibri"/>
                <w:i/>
              </w:rPr>
            </w:pPr>
            <w:r w:rsidRPr="000B07D3">
              <w:rPr>
                <w:rFonts w:ascii="Calibri" w:hAnsi="Calibri"/>
                <w:i/>
              </w:rPr>
              <w:t>Eigenschaften</w:t>
            </w:r>
          </w:p>
          <w:p w14:paraId="554A85D0" w14:textId="77777777" w:rsidR="00A83A44" w:rsidRPr="000B07D3" w:rsidRDefault="00A83A44" w:rsidP="00756ADB">
            <w:pPr>
              <w:jc w:val="center"/>
              <w:rPr>
                <w:rFonts w:ascii="Calibri" w:hAnsi="Calibri"/>
                <w:i/>
              </w:rPr>
            </w:pPr>
            <w:r w:rsidRPr="000B07D3">
              <w:rPr>
                <w:rFonts w:ascii="Calibri" w:hAnsi="Calibri"/>
                <w:i/>
              </w:rPr>
              <w:t>(Attribute)</w:t>
            </w:r>
          </w:p>
        </w:tc>
        <w:tc>
          <w:tcPr>
            <w:tcW w:w="3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FC4CD0" w14:textId="77777777" w:rsidR="00A83A44" w:rsidRPr="000B07D3" w:rsidRDefault="00A83A44" w:rsidP="00756ADB">
            <w:pPr>
              <w:jc w:val="center"/>
              <w:rPr>
                <w:rFonts w:ascii="Calibri" w:hAnsi="Calibri"/>
                <w:i/>
              </w:rPr>
            </w:pPr>
            <w:r w:rsidRPr="007D6285">
              <w:rPr>
                <w:rFonts w:ascii="Calibri" w:hAnsi="Calibri"/>
                <w:i/>
                <w:sz w:val="20"/>
                <w:szCs w:val="20"/>
              </w:rPr>
              <w:t>„</w:t>
            </w:r>
            <w:r w:rsidRPr="007D6285">
              <w:rPr>
                <w:rFonts w:ascii="Calibri" w:hAnsi="Calibri"/>
                <w:b/>
                <w:i/>
                <w:sz w:val="20"/>
                <w:szCs w:val="20"/>
              </w:rPr>
              <w:t xml:space="preserve">Ich 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habe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ein</w:t>
            </w:r>
            <w:r>
              <w:rPr>
                <w:rFonts w:ascii="Calibri" w:hAnsi="Calibri"/>
                <w:i/>
                <w:sz w:val="20"/>
                <w:szCs w:val="20"/>
              </w:rPr>
              <w:t>en Mittelpunkt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>“</w:t>
            </w:r>
          </w:p>
        </w:tc>
      </w:tr>
      <w:tr w:rsidR="00A83A44" w:rsidRPr="000B07D3" w14:paraId="6DCE1488" w14:textId="77777777" w:rsidTr="00756ADB">
        <w:trPr>
          <w:jc w:val="center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627CBE" w14:textId="77777777" w:rsidR="00A83A44" w:rsidRPr="000B07D3" w:rsidRDefault="00A83A44" w:rsidP="00756A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radius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5849A9" w14:textId="77777777" w:rsidR="00A83A44" w:rsidRPr="000B07D3" w:rsidRDefault="00A83A44" w:rsidP="00756A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0E9A8E" w14:textId="77777777" w:rsidR="00A83A44" w:rsidRPr="000B07D3" w:rsidRDefault="00A83A44" w:rsidP="00756ADB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</w:tcPr>
          <w:p w14:paraId="724C2255" w14:textId="77777777" w:rsidR="00A83A44" w:rsidRPr="000B07D3" w:rsidRDefault="00A83A44" w:rsidP="00756ADB">
            <w:pPr>
              <w:jc w:val="center"/>
              <w:rPr>
                <w:rFonts w:ascii="Calibri" w:hAnsi="Calibri"/>
                <w:i/>
              </w:rPr>
            </w:pPr>
            <w:r w:rsidRPr="007D6285">
              <w:rPr>
                <w:rFonts w:ascii="Calibri" w:hAnsi="Calibri"/>
                <w:i/>
                <w:sz w:val="20"/>
                <w:szCs w:val="20"/>
              </w:rPr>
              <w:t>„</w:t>
            </w:r>
            <w:r w:rsidRPr="007D6285">
              <w:rPr>
                <w:rFonts w:ascii="Calibri" w:hAnsi="Calibri"/>
                <w:b/>
                <w:i/>
                <w:sz w:val="20"/>
                <w:szCs w:val="20"/>
              </w:rPr>
              <w:t xml:space="preserve">Ich 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habe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ein</w:t>
            </w:r>
            <w:r>
              <w:rPr>
                <w:rFonts w:ascii="Calibri" w:hAnsi="Calibri"/>
                <w:i/>
                <w:sz w:val="20"/>
                <w:szCs w:val="20"/>
              </w:rPr>
              <w:t>en Radius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>“</w:t>
            </w:r>
          </w:p>
        </w:tc>
      </w:tr>
      <w:tr w:rsidR="00A83A44" w:rsidRPr="000B07D3" w14:paraId="4FB90446" w14:textId="77777777" w:rsidTr="00756ADB">
        <w:trPr>
          <w:jc w:val="center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696C7" w14:textId="77777777" w:rsidR="00A83A44" w:rsidRPr="000B07D3" w:rsidRDefault="00A83A44" w:rsidP="00756A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</w:t>
            </w:r>
            <w:r w:rsidRPr="000B07D3">
              <w:rPr>
                <w:rFonts w:ascii="Calibri" w:hAnsi="Calibri"/>
              </w:rPr>
              <w:t>arbe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02FD07" w14:textId="77777777" w:rsidR="00A83A44" w:rsidRPr="000B07D3" w:rsidRDefault="00A83A44" w:rsidP="00756A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B1B9E0" w14:textId="77777777" w:rsidR="00A83A44" w:rsidRPr="000B07D3" w:rsidRDefault="00A83A44" w:rsidP="00756ADB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4B964" w14:textId="77777777" w:rsidR="00A83A44" w:rsidRPr="000B07D3" w:rsidRDefault="00A83A44" w:rsidP="00756ADB">
            <w:pPr>
              <w:jc w:val="center"/>
              <w:rPr>
                <w:rFonts w:ascii="Calibri" w:hAnsi="Calibri"/>
                <w:i/>
              </w:rPr>
            </w:pPr>
            <w:r w:rsidRPr="007D6285">
              <w:rPr>
                <w:rFonts w:ascii="Calibri" w:hAnsi="Calibri"/>
                <w:i/>
                <w:sz w:val="20"/>
                <w:szCs w:val="20"/>
              </w:rPr>
              <w:t>„</w:t>
            </w:r>
            <w:r w:rsidRPr="007D6285">
              <w:rPr>
                <w:rFonts w:ascii="Calibri" w:hAnsi="Calibri"/>
                <w:b/>
                <w:i/>
                <w:sz w:val="20"/>
                <w:szCs w:val="20"/>
              </w:rPr>
              <w:t xml:space="preserve">Ich 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habe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ein</w:t>
            </w:r>
            <w:r>
              <w:rPr>
                <w:rFonts w:ascii="Calibri" w:hAnsi="Calibri"/>
                <w:i/>
                <w:sz w:val="20"/>
                <w:szCs w:val="20"/>
              </w:rPr>
              <w:t>e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  <w:szCs w:val="20"/>
              </w:rPr>
              <w:t>Farbe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>“</w:t>
            </w:r>
          </w:p>
        </w:tc>
      </w:tr>
      <w:tr w:rsidR="00A83A44" w:rsidRPr="000B07D3" w14:paraId="23DCE11C" w14:textId="77777777" w:rsidTr="00756ADB">
        <w:trPr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E5CE32" w14:textId="77777777" w:rsidR="00A83A44" w:rsidRPr="000B07D3" w:rsidRDefault="00A83A44" w:rsidP="00756A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berechne_umfang()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2402B3" w14:textId="77777777" w:rsidR="00A83A44" w:rsidRPr="000B07D3" w:rsidRDefault="00A83A44" w:rsidP="00756ADB">
            <w:pPr>
              <w:jc w:val="center"/>
              <w:rPr>
                <w:rFonts w:ascii="Calibri" w:hAnsi="Calibri"/>
              </w:rPr>
            </w:pPr>
            <w:r w:rsidRPr="000B07D3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5F624FF" wp14:editId="02F959B8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31750</wp:posOffset>
                      </wp:positionV>
                      <wp:extent cx="90805" cy="501650"/>
                      <wp:effectExtent l="0" t="0" r="23495" b="12700"/>
                      <wp:wrapNone/>
                      <wp:docPr id="4" name="Geschweifte Klammer rechts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501650"/>
                              </a:xfrm>
                              <a:prstGeom prst="rightBrace">
                                <a:avLst>
                                  <a:gd name="adj1" fmla="val 2972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C9DA1C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Geschweifte Klammer rechts 4" o:spid="_x0000_s1026" type="#_x0000_t88" style="position:absolute;margin-left:-2.25pt;margin-top:2.5pt;width:7.15pt;height:3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" adj="1162"/>
                  </w:pict>
                </mc:Fallback>
              </mc:AlternateContent>
            </w: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838C8" w14:textId="77777777" w:rsidR="00A83A44" w:rsidRPr="000B07D3" w:rsidRDefault="00A83A44" w:rsidP="00756ADB">
            <w:pPr>
              <w:jc w:val="center"/>
              <w:rPr>
                <w:rFonts w:ascii="Calibri" w:hAnsi="Calibri"/>
                <w:i/>
              </w:rPr>
            </w:pPr>
            <w:r w:rsidRPr="000B07D3">
              <w:rPr>
                <w:rFonts w:ascii="Calibri" w:hAnsi="Calibri"/>
                <w:i/>
              </w:rPr>
              <w:t>Verhalten</w:t>
            </w:r>
          </w:p>
          <w:p w14:paraId="4AF753DB" w14:textId="77777777" w:rsidR="00A83A44" w:rsidRPr="000B07D3" w:rsidRDefault="00A83A44" w:rsidP="00756ADB">
            <w:pPr>
              <w:jc w:val="center"/>
              <w:rPr>
                <w:rFonts w:ascii="Calibri" w:hAnsi="Calibri"/>
                <w:i/>
              </w:rPr>
            </w:pPr>
            <w:r w:rsidRPr="000B07D3">
              <w:rPr>
                <w:rFonts w:ascii="Calibri" w:hAnsi="Calibri"/>
                <w:i/>
              </w:rPr>
              <w:t>(Methoden)</w:t>
            </w:r>
          </w:p>
        </w:tc>
        <w:tc>
          <w:tcPr>
            <w:tcW w:w="3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58D480" w14:textId="77777777" w:rsidR="00A83A44" w:rsidRPr="000B07D3" w:rsidRDefault="00A83A44" w:rsidP="00756ADB">
            <w:pPr>
              <w:jc w:val="center"/>
              <w:rPr>
                <w:rFonts w:ascii="Calibri" w:hAnsi="Calibri"/>
                <w:i/>
              </w:rPr>
            </w:pPr>
            <w:r w:rsidRPr="007D6285">
              <w:rPr>
                <w:rFonts w:ascii="Calibri" w:hAnsi="Calibri"/>
                <w:i/>
                <w:sz w:val="20"/>
                <w:szCs w:val="20"/>
              </w:rPr>
              <w:t>„</w:t>
            </w:r>
            <w:r w:rsidRPr="007D6285">
              <w:rPr>
                <w:rFonts w:ascii="Calibri" w:hAnsi="Calibri"/>
                <w:b/>
                <w:i/>
                <w:sz w:val="20"/>
                <w:szCs w:val="20"/>
              </w:rPr>
              <w:t xml:space="preserve">Ich 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kann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  <w:szCs w:val="20"/>
              </w:rPr>
              <w:t>meinen Umfang berechnen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>“</w:t>
            </w:r>
          </w:p>
        </w:tc>
      </w:tr>
      <w:tr w:rsidR="00A83A44" w:rsidRPr="000B07D3" w14:paraId="31B57888" w14:textId="77777777" w:rsidTr="00633C2B">
        <w:trPr>
          <w:jc w:val="center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B4A1E5" w14:textId="77777777" w:rsidR="00A83A44" w:rsidRPr="000B07D3" w:rsidRDefault="00A83A44" w:rsidP="00756A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berechne_inhalt()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BB3CD46" w14:textId="77777777" w:rsidR="00A83A44" w:rsidRPr="000B07D3" w:rsidRDefault="00A83A44" w:rsidP="00756A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6AC4F" w14:textId="77777777" w:rsidR="00A83A44" w:rsidRPr="000B07D3" w:rsidRDefault="00A83A44" w:rsidP="00756A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</w:tcPr>
          <w:p w14:paraId="459CF6D1" w14:textId="77777777" w:rsidR="00A83A44" w:rsidRPr="000B07D3" w:rsidRDefault="00A83A44" w:rsidP="00756ADB">
            <w:pPr>
              <w:jc w:val="center"/>
              <w:rPr>
                <w:rFonts w:ascii="Calibri" w:hAnsi="Calibri"/>
              </w:rPr>
            </w:pPr>
            <w:r w:rsidRPr="007D6285">
              <w:rPr>
                <w:rFonts w:ascii="Calibri" w:hAnsi="Calibri"/>
                <w:i/>
                <w:sz w:val="20"/>
                <w:szCs w:val="20"/>
              </w:rPr>
              <w:t>„</w:t>
            </w:r>
            <w:r w:rsidRPr="007D6285">
              <w:rPr>
                <w:rFonts w:ascii="Calibri" w:hAnsi="Calibri"/>
                <w:b/>
                <w:i/>
                <w:sz w:val="20"/>
                <w:szCs w:val="20"/>
              </w:rPr>
              <w:t xml:space="preserve">Ich 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kann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  <w:szCs w:val="20"/>
              </w:rPr>
              <w:t>meinen Inhalt berechnen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>“</w:t>
            </w:r>
          </w:p>
        </w:tc>
      </w:tr>
      <w:tr w:rsidR="00633C2B" w:rsidRPr="000B07D3" w14:paraId="4B1E8C79" w14:textId="77777777" w:rsidTr="00756ADB">
        <w:trPr>
          <w:jc w:val="center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5B0FC" w14:textId="496ECB70" w:rsidR="00633C2B" w:rsidRDefault="00633C2B" w:rsidP="00756A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zeichnen()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B3B792" w14:textId="77777777" w:rsidR="00633C2B" w:rsidRPr="000B07D3" w:rsidRDefault="00633C2B" w:rsidP="00756A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637F9" w14:textId="77777777" w:rsidR="00633C2B" w:rsidRPr="000B07D3" w:rsidRDefault="00633C2B" w:rsidP="00756A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</w:tcPr>
          <w:p w14:paraId="37EE46CA" w14:textId="0A123841" w:rsidR="00633C2B" w:rsidRPr="007D6285" w:rsidRDefault="00633C2B" w:rsidP="00756ADB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7D6285">
              <w:rPr>
                <w:rFonts w:ascii="Calibri" w:hAnsi="Calibri"/>
                <w:i/>
                <w:sz w:val="20"/>
                <w:szCs w:val="20"/>
              </w:rPr>
              <w:t>„</w:t>
            </w:r>
            <w:r w:rsidRPr="007D6285">
              <w:rPr>
                <w:rFonts w:ascii="Calibri" w:hAnsi="Calibri"/>
                <w:b/>
                <w:i/>
                <w:sz w:val="20"/>
                <w:szCs w:val="20"/>
              </w:rPr>
              <w:t xml:space="preserve">Ich 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kann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  <w:szCs w:val="20"/>
              </w:rPr>
              <w:t>mich zeichnen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>“</w:t>
            </w:r>
          </w:p>
        </w:tc>
      </w:tr>
    </w:tbl>
    <w:p w14:paraId="694E9EDA" w14:textId="779498B2" w:rsidR="00A83A44" w:rsidRDefault="00A83A44" w:rsidP="00A83A44">
      <w:pPr>
        <w:pStyle w:val="berschrift2"/>
      </w:pPr>
      <w:bookmarkStart w:id="4" w:name="_Toc20520454"/>
      <w:r>
        <w:rPr>
          <w:noProof/>
        </w:rPr>
        <w:t xml:space="preserve">Erstellen </w:t>
      </w:r>
      <w:bookmarkEnd w:id="4"/>
      <w:r w:rsidR="005F5F87">
        <w:rPr>
          <w:noProof/>
        </w:rPr>
        <w:t>von Objekten</w:t>
      </w:r>
    </w:p>
    <w:p w14:paraId="0830FB99" w14:textId="0A6E97B8" w:rsidR="00A83A44" w:rsidRDefault="00A83A44" w:rsidP="00A83A44">
      <w:r>
        <w:rPr>
          <w:rStyle w:val="Hervorhebung"/>
        </w:rPr>
        <w:t xml:space="preserve">Objekte </w:t>
      </w:r>
      <w:r w:rsidRPr="000757B8">
        <w:t>wer</w:t>
      </w:r>
      <w:r>
        <w:t xml:space="preserve">den so deklariert und </w:t>
      </w:r>
      <w:r w:rsidR="005F5F87">
        <w:t>erzeugt</w:t>
      </w:r>
      <w:r>
        <w:t xml:space="preserve">, wie es </w:t>
      </w:r>
      <w:r w:rsidR="008D0BB5">
        <w:t>im Klassendiagramm</w:t>
      </w:r>
      <w:r>
        <w:t xml:space="preserve"> vorgegeben ist. </w:t>
      </w:r>
      <w:r w:rsidR="005F5F87">
        <w:t xml:space="preserve">Hierfür gibt es den </w:t>
      </w:r>
      <w:r w:rsidR="005F5F87" w:rsidRPr="008D0BB5">
        <w:rPr>
          <w:i/>
          <w:iCs/>
        </w:rPr>
        <w:t>Konstruktor</w:t>
      </w:r>
      <w:r w:rsidR="005F5F87">
        <w:t xml:space="preserve">. </w:t>
      </w:r>
      <w:r>
        <w:t>Dieser besteht aus dem Klassennamen</w:t>
      </w:r>
      <w:r w:rsidR="003955C2">
        <w:t xml:space="preserve"> (Achtung: Groß- und Kleinschreibung beachten)</w:t>
      </w:r>
      <w:r>
        <w:t xml:space="preserve"> gefolgt von zwei Klammern.</w:t>
      </w:r>
      <w:r w:rsidR="008D0BB5">
        <w:t xml:space="preserve"> Er erzeugt das Objekt gemäß einer Bauanleitung, die zum Klassendiagramm passt. Genaueres zum Konstruktor werden wir in der Einheit L1.5 kennen lernen.</w:t>
      </w:r>
    </w:p>
    <w:p w14:paraId="1D4325C7" w14:textId="77777777" w:rsidR="00A83A44" w:rsidRDefault="00A83A44" w:rsidP="00A83A44"/>
    <w:tbl>
      <w:tblPr>
        <w:tblW w:w="0" w:type="auto"/>
        <w:tblLook w:val="01E0" w:firstRow="1" w:lastRow="1" w:firstColumn="1" w:lastColumn="1" w:noHBand="0" w:noVBand="0"/>
      </w:tblPr>
      <w:tblGrid>
        <w:gridCol w:w="332"/>
        <w:gridCol w:w="3496"/>
        <w:gridCol w:w="6090"/>
      </w:tblGrid>
      <w:tr w:rsidR="00A83A44" w:rsidRPr="000757B8" w14:paraId="3380A77E" w14:textId="77777777" w:rsidTr="00512E24">
        <w:tc>
          <w:tcPr>
            <w:tcW w:w="332" w:type="dxa"/>
            <w:shd w:val="clear" w:color="auto" w:fill="auto"/>
          </w:tcPr>
          <w:p w14:paraId="6D34F233" w14:textId="18BA6F4D" w:rsidR="00A83A44" w:rsidRPr="000757B8" w:rsidRDefault="00A83A44" w:rsidP="00512E24">
            <w:pPr>
              <w:rPr>
                <w:rFonts w:cstheme="minorHAnsi"/>
                <w:sz w:val="22"/>
              </w:rPr>
            </w:pPr>
            <w:bookmarkStart w:id="5" w:name="_Toc310456022"/>
            <w:bookmarkStart w:id="6" w:name="_Toc310456073"/>
            <w:bookmarkStart w:id="7" w:name="_Toc310456109"/>
            <w:bookmarkStart w:id="8" w:name="_Toc20520455"/>
            <w:r w:rsidRPr="009F043C">
              <w:rPr>
                <w:rFonts w:cstheme="minorHAnsi"/>
                <w:sz w:val="22"/>
              </w:rPr>
              <w:t>1</w:t>
            </w:r>
          </w:p>
        </w:tc>
        <w:tc>
          <w:tcPr>
            <w:tcW w:w="3496" w:type="dxa"/>
            <w:shd w:val="clear" w:color="auto" w:fill="D9D9D9" w:themeFill="background1" w:themeFillShade="D9"/>
          </w:tcPr>
          <w:p w14:paraId="3B7DFE0D" w14:textId="6BB0190D" w:rsidR="00A83A44" w:rsidRPr="009F043C" w:rsidRDefault="008D0BB5" w:rsidP="00A83A44">
            <w:pPr>
              <w:pStyle w:val="Code"/>
            </w:pPr>
            <w:r>
              <w:t>r</w:t>
            </w:r>
            <w:r w:rsidR="00A83A44">
              <w:t xml:space="preserve"> = </w:t>
            </w:r>
            <w:r>
              <w:t>Rechteck</w:t>
            </w:r>
            <w:r w:rsidR="00A83A44">
              <w:t>()</w:t>
            </w:r>
          </w:p>
        </w:tc>
        <w:tc>
          <w:tcPr>
            <w:tcW w:w="6090" w:type="dxa"/>
          </w:tcPr>
          <w:p w14:paraId="00CC2A55" w14:textId="04CA6CDC" w:rsidR="00A83A44" w:rsidRPr="000757B8" w:rsidRDefault="008D0BB5" w:rsidP="00756ADB">
            <w:r>
              <w:t xml:space="preserve">Der Konstruktor Rechteck() wird dem neuen </w:t>
            </w:r>
            <w:r w:rsidR="00A83A44">
              <w:t xml:space="preserve">Objekt </w:t>
            </w:r>
            <w:r w:rsidR="00512E24">
              <w:rPr>
                <w:rStyle w:val="Hervorhebung"/>
              </w:rPr>
              <w:t>r</w:t>
            </w:r>
            <w:r w:rsidR="00A83A44">
              <w:t xml:space="preserve"> </w:t>
            </w:r>
            <w:r>
              <w:t xml:space="preserve">zugewiesen. So </w:t>
            </w:r>
            <w:r w:rsidR="00A83A44">
              <w:t xml:space="preserve">wird </w:t>
            </w:r>
            <w:r>
              <w:t xml:space="preserve">es </w:t>
            </w:r>
            <w:r w:rsidR="00A83A44">
              <w:t xml:space="preserve">deklariert und </w:t>
            </w:r>
            <w:r w:rsidR="005F5F87">
              <w:t>erzeugt</w:t>
            </w:r>
            <w:r>
              <w:t>.</w:t>
            </w:r>
          </w:p>
        </w:tc>
      </w:tr>
    </w:tbl>
    <w:bookmarkEnd w:id="5"/>
    <w:bookmarkEnd w:id="6"/>
    <w:bookmarkEnd w:id="7"/>
    <w:bookmarkEnd w:id="8"/>
    <w:p w14:paraId="5857714C" w14:textId="088DD8F2" w:rsidR="005F5F87" w:rsidRDefault="005F5F87" w:rsidP="005F5F87">
      <w:pPr>
        <w:pStyle w:val="berschrift2"/>
      </w:pPr>
      <w:r>
        <w:rPr>
          <w:noProof/>
        </w:rPr>
        <w:t>Ändern von Eigenschaften eines Objektes</w:t>
      </w:r>
    </w:p>
    <w:p w14:paraId="03DE9488" w14:textId="6F82B51A" w:rsidR="008D0BB5" w:rsidRDefault="008D0BB5" w:rsidP="008D0BB5">
      <w:r>
        <w:t xml:space="preserve">Beim Zugriff auf </w:t>
      </w:r>
      <w:r>
        <w:t>ein Attribut</w:t>
      </w:r>
      <w:r>
        <w:t xml:space="preserve"> eines Objektes wird zuerst der Name des Objektes genannt und anschließend ein Punkt geschrieben.</w:t>
      </w:r>
      <w:r>
        <w:t xml:space="preserve"> Anschließend folgt das Attribut.</w:t>
      </w:r>
    </w:p>
    <w:p w14:paraId="56217B1F" w14:textId="627A3313" w:rsidR="005F5F87" w:rsidRDefault="005F5F87" w:rsidP="005F5F87"/>
    <w:tbl>
      <w:tblPr>
        <w:tblW w:w="0" w:type="auto"/>
        <w:tblLook w:val="01E0" w:firstRow="1" w:lastRow="1" w:firstColumn="1" w:lastColumn="1" w:noHBand="0" w:noVBand="0"/>
      </w:tblPr>
      <w:tblGrid>
        <w:gridCol w:w="332"/>
        <w:gridCol w:w="3496"/>
        <w:gridCol w:w="6090"/>
      </w:tblGrid>
      <w:tr w:rsidR="008D0BB5" w:rsidRPr="000757B8" w14:paraId="66EED415" w14:textId="77777777" w:rsidTr="00BA2509">
        <w:tc>
          <w:tcPr>
            <w:tcW w:w="332" w:type="dxa"/>
            <w:shd w:val="clear" w:color="auto" w:fill="auto"/>
          </w:tcPr>
          <w:p w14:paraId="42284377" w14:textId="5A5186AD" w:rsidR="008D0BB5" w:rsidRPr="000757B8" w:rsidRDefault="008D0BB5" w:rsidP="008D0BB5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</w:t>
            </w:r>
          </w:p>
        </w:tc>
        <w:tc>
          <w:tcPr>
            <w:tcW w:w="3496" w:type="dxa"/>
            <w:shd w:val="clear" w:color="auto" w:fill="D9D9D9" w:themeFill="background1" w:themeFillShade="D9"/>
          </w:tcPr>
          <w:p w14:paraId="387D60CB" w14:textId="1F1674C1" w:rsidR="008D0BB5" w:rsidRPr="009F043C" w:rsidRDefault="008D0BB5" w:rsidP="00BA2509">
            <w:pPr>
              <w:pStyle w:val="Code"/>
            </w:pPr>
            <w:r>
              <w:t>r.breite = 100</w:t>
            </w:r>
          </w:p>
        </w:tc>
        <w:tc>
          <w:tcPr>
            <w:tcW w:w="6090" w:type="dxa"/>
          </w:tcPr>
          <w:p w14:paraId="50DDC581" w14:textId="49F515C8" w:rsidR="008D0BB5" w:rsidRPr="000757B8" w:rsidRDefault="008D0BB5" w:rsidP="00BA2509">
            <w:r w:rsidRPr="000757B8">
              <w:t xml:space="preserve">Attribut </w:t>
            </w:r>
            <w:r>
              <w:rPr>
                <w:rStyle w:val="Hervorhebung"/>
              </w:rPr>
              <w:t>breite</w:t>
            </w:r>
            <w:r>
              <w:t xml:space="preserve"> </w:t>
            </w:r>
            <w:r w:rsidRPr="000757B8">
              <w:t xml:space="preserve">des Objektes </w:t>
            </w:r>
            <w:r w:rsidRPr="00512E24">
              <w:rPr>
                <w:rStyle w:val="Hervorhebung"/>
              </w:rPr>
              <w:t>r</w:t>
            </w:r>
            <w:r w:rsidRPr="000757B8">
              <w:t xml:space="preserve"> wir</w:t>
            </w:r>
            <w:r>
              <w:t>d festgeleg</w:t>
            </w:r>
            <w:r>
              <w:t>t</w:t>
            </w:r>
          </w:p>
        </w:tc>
      </w:tr>
    </w:tbl>
    <w:p w14:paraId="305E8ACD" w14:textId="3F3EAA7F" w:rsidR="005F5F87" w:rsidRDefault="005F5F87" w:rsidP="005F5F87">
      <w:pPr>
        <w:pStyle w:val="berschrift2"/>
      </w:pPr>
      <w:r>
        <w:rPr>
          <w:noProof/>
        </w:rPr>
        <w:t>Zugriff auf Methoden</w:t>
      </w:r>
    </w:p>
    <w:p w14:paraId="78988E87" w14:textId="5EEAFAD7" w:rsidR="008D0BB5" w:rsidRDefault="008D0BB5" w:rsidP="008D0BB5">
      <w:r>
        <w:t xml:space="preserve">Beim Zugriff auf </w:t>
      </w:r>
      <w:r>
        <w:t xml:space="preserve">eine </w:t>
      </w:r>
      <w:r>
        <w:t>Methode eines Objektes wird zuerst der Name des Objektes genannt und anschließend ein Punkt geschrieben.</w:t>
      </w:r>
      <w:r>
        <w:t xml:space="preserve"> Anschließend folgt die Methode</w:t>
      </w:r>
      <w:r w:rsidR="001B2014">
        <w:t xml:space="preserve"> (Klammern beachten!!).</w:t>
      </w:r>
      <w:bookmarkStart w:id="9" w:name="_GoBack"/>
      <w:bookmarkEnd w:id="9"/>
    </w:p>
    <w:p w14:paraId="74C0B3F4" w14:textId="77777777" w:rsidR="008D0BB5" w:rsidRDefault="008D0BB5" w:rsidP="008D0BB5"/>
    <w:tbl>
      <w:tblPr>
        <w:tblW w:w="0" w:type="auto"/>
        <w:tblLook w:val="01E0" w:firstRow="1" w:lastRow="1" w:firstColumn="1" w:lastColumn="1" w:noHBand="0" w:noVBand="0"/>
      </w:tblPr>
      <w:tblGrid>
        <w:gridCol w:w="332"/>
        <w:gridCol w:w="3496"/>
        <w:gridCol w:w="6090"/>
      </w:tblGrid>
      <w:tr w:rsidR="008D0BB5" w:rsidRPr="000757B8" w14:paraId="4FB8CAF0" w14:textId="77777777" w:rsidTr="00BA2509">
        <w:tc>
          <w:tcPr>
            <w:tcW w:w="332" w:type="dxa"/>
            <w:shd w:val="clear" w:color="auto" w:fill="auto"/>
          </w:tcPr>
          <w:p w14:paraId="58711F16" w14:textId="3883B14E" w:rsidR="008D0BB5" w:rsidRPr="000757B8" w:rsidRDefault="008D0BB5" w:rsidP="008D0BB5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3</w:t>
            </w:r>
          </w:p>
        </w:tc>
        <w:tc>
          <w:tcPr>
            <w:tcW w:w="3496" w:type="dxa"/>
            <w:shd w:val="clear" w:color="auto" w:fill="D9D9D9" w:themeFill="background1" w:themeFillShade="D9"/>
          </w:tcPr>
          <w:p w14:paraId="26E60A70" w14:textId="77777777" w:rsidR="008D0BB5" w:rsidRPr="009F043C" w:rsidRDefault="008D0BB5" w:rsidP="00BA2509">
            <w:pPr>
              <w:pStyle w:val="Code"/>
            </w:pPr>
            <w:r>
              <w:t>r.berechne_inhalt()</w:t>
            </w:r>
          </w:p>
        </w:tc>
        <w:tc>
          <w:tcPr>
            <w:tcW w:w="6090" w:type="dxa"/>
          </w:tcPr>
          <w:p w14:paraId="29D79D43" w14:textId="77777777" w:rsidR="008D0BB5" w:rsidRPr="000757B8" w:rsidRDefault="008D0BB5" w:rsidP="00BA2509">
            <w:r>
              <w:t xml:space="preserve">Methode </w:t>
            </w:r>
            <w:r>
              <w:rPr>
                <w:rStyle w:val="Hervorhebung"/>
              </w:rPr>
              <w:t>berechne_inhalt</w:t>
            </w:r>
            <w:r w:rsidRPr="000757B8">
              <w:rPr>
                <w:rStyle w:val="Hervorhebung"/>
              </w:rPr>
              <w:t>()</w:t>
            </w:r>
            <w:r>
              <w:t xml:space="preserve"> des Objektes </w:t>
            </w:r>
            <w:r>
              <w:rPr>
                <w:rStyle w:val="Hervorhebung"/>
              </w:rPr>
              <w:t>r</w:t>
            </w:r>
            <w:r>
              <w:t xml:space="preserve"> wird aufgerufen</w:t>
            </w:r>
          </w:p>
        </w:tc>
      </w:tr>
    </w:tbl>
    <w:p w14:paraId="2A523F99" w14:textId="2A39705E" w:rsidR="005F5F87" w:rsidRDefault="005F5F87" w:rsidP="008D0BB5"/>
    <w:sectPr w:rsidR="005F5F87" w:rsidSect="00755CF9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3D3A9" w14:textId="77777777" w:rsidR="00590CCA" w:rsidRDefault="00590CCA" w:rsidP="00C70A0A">
      <w:r>
        <w:separator/>
      </w:r>
    </w:p>
  </w:endnote>
  <w:endnote w:type="continuationSeparator" w:id="0">
    <w:p w14:paraId="5687DBCD" w14:textId="77777777" w:rsidR="00590CCA" w:rsidRDefault="00590CCA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47A891D6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161EBF">
            <w:rPr>
              <w:rFonts w:cstheme="minorHAnsi"/>
              <w:noProof/>
              <w:sz w:val="16"/>
              <w:szCs w:val="16"/>
            </w:rPr>
            <w:t>L1_2 Info Mit Objekten arbeiten</w:t>
          </w:r>
          <w:r>
            <w:rPr>
              <w:rFonts w:cstheme="minorHAnsi"/>
              <w:sz w:val="16"/>
              <w:szCs w:val="16"/>
            </w:rPr>
            <w:fldChar w:fldCharType="end"/>
          </w:r>
          <w:r w:rsidR="0060379D">
            <w:rPr>
              <w:rFonts w:cstheme="minorHAnsi"/>
              <w:sz w:val="16"/>
              <w:szCs w:val="16"/>
            </w:rPr>
            <w:t>.docx</w:t>
          </w:r>
        </w:p>
        <w:p w14:paraId="59E33B3E" w14:textId="37462FBA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8D0BB5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77777777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Pr="00EB2007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Pr="00EB2007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6AB71" w14:textId="77777777" w:rsidR="00590CCA" w:rsidRDefault="00590CCA" w:rsidP="00C70A0A">
      <w:r>
        <w:separator/>
      </w:r>
    </w:p>
  </w:footnote>
  <w:footnote w:type="continuationSeparator" w:id="0">
    <w:p w14:paraId="7A84871C" w14:textId="77777777" w:rsidR="00590CCA" w:rsidRDefault="00590CCA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BA47DE5" w:rsidR="0018598B" w:rsidRPr="00586FC0" w:rsidRDefault="00917F6E" w:rsidP="0018598B">
          <w:pPr>
            <w:jc w:val="center"/>
          </w:pPr>
          <w:r>
            <w:t>Information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F6C0E04A"/>
    <w:lvl w:ilvl="0">
      <w:start w:val="2"/>
      <w:numFmt w:val="decimal"/>
      <w:pStyle w:val="berschrift1"/>
      <w:lvlText w:val="L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90C1B4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E693767"/>
    <w:multiLevelType w:val="hybridMultilevel"/>
    <w:tmpl w:val="FB2EC54E"/>
    <w:lvl w:ilvl="0" w:tplc="441098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70734"/>
    <w:rsid w:val="000843A8"/>
    <w:rsid w:val="00091C62"/>
    <w:rsid w:val="000952D2"/>
    <w:rsid w:val="00097F19"/>
    <w:rsid w:val="000E4399"/>
    <w:rsid w:val="001010B3"/>
    <w:rsid w:val="00114AE1"/>
    <w:rsid w:val="00147D66"/>
    <w:rsid w:val="00151606"/>
    <w:rsid w:val="0016146C"/>
    <w:rsid w:val="00161EBF"/>
    <w:rsid w:val="00184B6B"/>
    <w:rsid w:val="0018598B"/>
    <w:rsid w:val="001A1A8A"/>
    <w:rsid w:val="001B2014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40C00"/>
    <w:rsid w:val="00261C2E"/>
    <w:rsid w:val="00265A5D"/>
    <w:rsid w:val="00286238"/>
    <w:rsid w:val="002B0730"/>
    <w:rsid w:val="002F1B70"/>
    <w:rsid w:val="00302076"/>
    <w:rsid w:val="00305E45"/>
    <w:rsid w:val="00315C29"/>
    <w:rsid w:val="003325CB"/>
    <w:rsid w:val="003435FF"/>
    <w:rsid w:val="00352A02"/>
    <w:rsid w:val="00363855"/>
    <w:rsid w:val="00366102"/>
    <w:rsid w:val="0037381F"/>
    <w:rsid w:val="00391928"/>
    <w:rsid w:val="00394108"/>
    <w:rsid w:val="003955C2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219B4"/>
    <w:rsid w:val="004311EF"/>
    <w:rsid w:val="00432977"/>
    <w:rsid w:val="00441554"/>
    <w:rsid w:val="004460F1"/>
    <w:rsid w:val="00450A54"/>
    <w:rsid w:val="0046727E"/>
    <w:rsid w:val="00485052"/>
    <w:rsid w:val="004A3452"/>
    <w:rsid w:val="004B1769"/>
    <w:rsid w:val="004B3C44"/>
    <w:rsid w:val="004C1935"/>
    <w:rsid w:val="004C3827"/>
    <w:rsid w:val="004C56C3"/>
    <w:rsid w:val="004D4857"/>
    <w:rsid w:val="004D6991"/>
    <w:rsid w:val="004D7089"/>
    <w:rsid w:val="004E1327"/>
    <w:rsid w:val="004E543D"/>
    <w:rsid w:val="004F63EC"/>
    <w:rsid w:val="00512E24"/>
    <w:rsid w:val="00521106"/>
    <w:rsid w:val="0054031D"/>
    <w:rsid w:val="005418E5"/>
    <w:rsid w:val="00547A04"/>
    <w:rsid w:val="00555787"/>
    <w:rsid w:val="005623FF"/>
    <w:rsid w:val="00580DC4"/>
    <w:rsid w:val="00586FC0"/>
    <w:rsid w:val="00590CCA"/>
    <w:rsid w:val="0059449D"/>
    <w:rsid w:val="005B0FDA"/>
    <w:rsid w:val="005B2D75"/>
    <w:rsid w:val="005B54AC"/>
    <w:rsid w:val="005D2F33"/>
    <w:rsid w:val="005E70B6"/>
    <w:rsid w:val="005F5F87"/>
    <w:rsid w:val="005F7828"/>
    <w:rsid w:val="006001AB"/>
    <w:rsid w:val="0060379D"/>
    <w:rsid w:val="00605E39"/>
    <w:rsid w:val="00612247"/>
    <w:rsid w:val="00615D75"/>
    <w:rsid w:val="00633C2B"/>
    <w:rsid w:val="00640CE9"/>
    <w:rsid w:val="00643F77"/>
    <w:rsid w:val="00670E20"/>
    <w:rsid w:val="0068351D"/>
    <w:rsid w:val="006924FC"/>
    <w:rsid w:val="00695809"/>
    <w:rsid w:val="006A4605"/>
    <w:rsid w:val="006D54F0"/>
    <w:rsid w:val="006E47E0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E5E3F"/>
    <w:rsid w:val="008109DD"/>
    <w:rsid w:val="00817DDE"/>
    <w:rsid w:val="0082442C"/>
    <w:rsid w:val="008418C1"/>
    <w:rsid w:val="00870896"/>
    <w:rsid w:val="00876DF0"/>
    <w:rsid w:val="00881176"/>
    <w:rsid w:val="00891472"/>
    <w:rsid w:val="008A48BB"/>
    <w:rsid w:val="008C016A"/>
    <w:rsid w:val="008C778E"/>
    <w:rsid w:val="008D0BB5"/>
    <w:rsid w:val="008D43D6"/>
    <w:rsid w:val="008D5D27"/>
    <w:rsid w:val="008D711C"/>
    <w:rsid w:val="008E2AC6"/>
    <w:rsid w:val="008F3E83"/>
    <w:rsid w:val="00900362"/>
    <w:rsid w:val="00917F6E"/>
    <w:rsid w:val="00944104"/>
    <w:rsid w:val="00960BA3"/>
    <w:rsid w:val="009639FD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83A44"/>
    <w:rsid w:val="00A92451"/>
    <w:rsid w:val="00AD2DEB"/>
    <w:rsid w:val="00AE1554"/>
    <w:rsid w:val="00AE20E6"/>
    <w:rsid w:val="00AE306E"/>
    <w:rsid w:val="00AE6344"/>
    <w:rsid w:val="00B03B1A"/>
    <w:rsid w:val="00B31283"/>
    <w:rsid w:val="00B43311"/>
    <w:rsid w:val="00B569AB"/>
    <w:rsid w:val="00B62F66"/>
    <w:rsid w:val="00BB572D"/>
    <w:rsid w:val="00BE34C7"/>
    <w:rsid w:val="00BE7312"/>
    <w:rsid w:val="00BF0E7E"/>
    <w:rsid w:val="00C07C8E"/>
    <w:rsid w:val="00C43C63"/>
    <w:rsid w:val="00C45EAE"/>
    <w:rsid w:val="00C561CB"/>
    <w:rsid w:val="00C56363"/>
    <w:rsid w:val="00C70A0A"/>
    <w:rsid w:val="00C90010"/>
    <w:rsid w:val="00C9076A"/>
    <w:rsid w:val="00C929C4"/>
    <w:rsid w:val="00CA7AB4"/>
    <w:rsid w:val="00CC5AA8"/>
    <w:rsid w:val="00CE1940"/>
    <w:rsid w:val="00CE6E72"/>
    <w:rsid w:val="00D26AD0"/>
    <w:rsid w:val="00D528FF"/>
    <w:rsid w:val="00DA2B95"/>
    <w:rsid w:val="00DA5F3C"/>
    <w:rsid w:val="00DB093C"/>
    <w:rsid w:val="00DE4EF7"/>
    <w:rsid w:val="00E0386D"/>
    <w:rsid w:val="00E119B2"/>
    <w:rsid w:val="00E773B3"/>
    <w:rsid w:val="00E91FDF"/>
    <w:rsid w:val="00EB2007"/>
    <w:rsid w:val="00EC1E91"/>
    <w:rsid w:val="00ED7A71"/>
    <w:rsid w:val="00EF0E86"/>
    <w:rsid w:val="00EF2785"/>
    <w:rsid w:val="00F16D2B"/>
    <w:rsid w:val="00F46445"/>
    <w:rsid w:val="00F53197"/>
    <w:rsid w:val="00F57BCA"/>
    <w:rsid w:val="00F636FE"/>
    <w:rsid w:val="00F73352"/>
    <w:rsid w:val="00F86219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qFormat/>
    <w:rsid w:val="00A83A44"/>
    <w:rPr>
      <w:rFonts w:asciiTheme="minorHAnsi" w:hAnsiTheme="minorHAnsi"/>
      <w:b w:val="0"/>
      <w:i/>
      <w:iCs/>
      <w:sz w:val="24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DFFFF-F826-42F6-A59A-787190868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10</cp:revision>
  <cp:lastPrinted>2016-12-07T08:05:00Z</cp:lastPrinted>
  <dcterms:created xsi:type="dcterms:W3CDTF">2019-09-22T22:07:00Z</dcterms:created>
  <dcterms:modified xsi:type="dcterms:W3CDTF">2020-03-30T08:19:00Z</dcterms:modified>
</cp:coreProperties>
</file>