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D783" w14:textId="4C814398" w:rsidR="0062255E" w:rsidRPr="00553906" w:rsidRDefault="0062255E" w:rsidP="0062255E">
      <w:pPr>
        <w:spacing w:before="100" w:beforeAutospacing="1" w:line="360" w:lineRule="auto"/>
        <w:contextualSpacing/>
        <w:jc w:val="both"/>
        <w:outlineLvl w:val="0"/>
        <w:rPr>
          <w:rFonts w:ascii="Source Sans Pro" w:eastAsia="Times New Roman" w:hAnsi="Source Sans Pro"/>
          <w:sz w:val="24"/>
          <w:szCs w:val="24"/>
          <w:lang w:eastAsia="de-DE"/>
        </w:rPr>
      </w:pPr>
      <w:r w:rsidRPr="00553906">
        <w:rPr>
          <w:rFonts w:ascii="Source Sans Pro" w:hAnsi="Source Sans Pro"/>
          <w:noProof/>
          <w:lang w:eastAsia="de-DE"/>
        </w:rPr>
        <w:drawing>
          <wp:anchor distT="0" distB="0" distL="114300" distR="114300" simplePos="0" relativeHeight="251634688" behindDoc="0" locked="0" layoutInCell="1" allowOverlap="1" wp14:anchorId="63BF24F3" wp14:editId="3E42A477">
            <wp:simplePos x="0" y="0"/>
            <wp:positionH relativeFrom="column">
              <wp:posOffset>-27305</wp:posOffset>
            </wp:positionH>
            <wp:positionV relativeFrom="paragraph">
              <wp:posOffset>-382905</wp:posOffset>
            </wp:positionV>
            <wp:extent cx="341630" cy="313055"/>
            <wp:effectExtent l="0" t="0" r="127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906">
        <w:rPr>
          <w:rFonts w:ascii="Source Sans Pro" w:hAnsi="Source Sans Pro"/>
          <w:noProof/>
          <w:lang w:eastAsia="de-DE"/>
        </w:rPr>
        <mc:AlternateContent>
          <mc:Choice Requires="wps">
            <w:drawing>
              <wp:anchor distT="0" distB="0" distL="114300" distR="114300" simplePos="0" relativeHeight="251628544" behindDoc="0" locked="0" layoutInCell="1" allowOverlap="1" wp14:anchorId="1AE0B898" wp14:editId="3A1657DD">
                <wp:simplePos x="0" y="0"/>
                <wp:positionH relativeFrom="column">
                  <wp:posOffset>4593277</wp:posOffset>
                </wp:positionH>
                <wp:positionV relativeFrom="paragraph">
                  <wp:posOffset>0</wp:posOffset>
                </wp:positionV>
                <wp:extent cx="1623060" cy="3997325"/>
                <wp:effectExtent l="0" t="0" r="15240" b="22225"/>
                <wp:wrapNone/>
                <wp:docPr id="942"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3997325"/>
                        </a:xfrm>
                        <a:prstGeom prst="rect">
                          <a:avLst/>
                        </a:prstGeom>
                        <a:solidFill>
                          <a:schemeClr val="lt1"/>
                        </a:solidFill>
                        <a:ln w="6350">
                          <a:solidFill>
                            <a:prstClr val="black"/>
                          </a:solidFill>
                        </a:ln>
                      </wps:spPr>
                      <wps:txbx>
                        <w:txbxContent>
                          <w:p w14:paraId="1055B287" w14:textId="77777777" w:rsidR="0062255E" w:rsidRPr="00A15749" w:rsidRDefault="0062255E" w:rsidP="0062255E">
                            <w:pPr>
                              <w:spacing w:line="360" w:lineRule="auto"/>
                              <w:rPr>
                                <w:rFonts w:ascii="Source Sans Pro" w:hAnsi="Source Sans Pro"/>
                                <w:sz w:val="24"/>
                                <w:szCs w:val="24"/>
                              </w:rPr>
                            </w:pPr>
                            <w:r w:rsidRPr="00A15749">
                              <w:rPr>
                                <w:rFonts w:ascii="Source Sans Pro" w:hAnsi="Source Sans Pro"/>
                                <w:sz w:val="24"/>
                                <w:szCs w:val="24"/>
                              </w:rPr>
                              <w:t>Einleitung</w:t>
                            </w:r>
                          </w:p>
                          <w:p w14:paraId="42AE9CB7" w14:textId="77777777" w:rsidR="0062255E" w:rsidRPr="00F27ED3" w:rsidRDefault="0062255E" w:rsidP="0062255E">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E0B898" id="_x0000_t202" coordsize="21600,21600" o:spt="202" path="m,l,21600r21600,l21600,xe">
                <v:stroke joinstyle="miter"/>
                <v:path gradientshapeok="t" o:connecttype="rect"/>
              </v:shapetype>
              <v:shape id="Textfeld 29" o:spid="_x0000_s1026" type="#_x0000_t202" style="position:absolute;left:0;text-align:left;margin-left:361.7pt;margin-top:0;width:127.8pt;height:31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" fillcolor="white [3201]" strokeweight=".5pt">
                <v:path arrowok="t"/>
                <v:textbox>
                  <w:txbxContent>
                    <w:p w14:paraId="1055B287" w14:textId="77777777" w:rsidR="0062255E" w:rsidRPr="00A15749" w:rsidRDefault="0062255E" w:rsidP="0062255E">
                      <w:pPr>
                        <w:spacing w:line="360" w:lineRule="auto"/>
                        <w:rPr>
                          <w:rFonts w:ascii="Source Sans Pro" w:hAnsi="Source Sans Pro"/>
                          <w:sz w:val="24"/>
                          <w:szCs w:val="24"/>
                        </w:rPr>
                      </w:pPr>
                      <w:r w:rsidRPr="00A15749">
                        <w:rPr>
                          <w:rFonts w:ascii="Source Sans Pro" w:hAnsi="Source Sans Pro"/>
                          <w:sz w:val="24"/>
                          <w:szCs w:val="24"/>
                        </w:rPr>
                        <w:t>Einleitung</w:t>
                      </w:r>
                    </w:p>
                    <w:p w14:paraId="42AE9CB7" w14:textId="77777777" w:rsidR="0062255E" w:rsidRPr="00F27ED3" w:rsidRDefault="0062255E" w:rsidP="0062255E">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553906">
        <w:rPr>
          <w:rFonts w:ascii="Source Sans Pro" w:eastAsia="Times New Roman" w:hAnsi="Source Sans Pro"/>
          <w:sz w:val="24"/>
          <w:szCs w:val="24"/>
          <w:lang w:eastAsia="de-DE"/>
        </w:rPr>
        <w:t xml:space="preserve">Wenn man an </w:t>
      </w:r>
      <w:r w:rsidRPr="00553906">
        <w:rPr>
          <w:rFonts w:ascii="Source Sans Pro" w:eastAsia="Times New Roman" w:hAnsi="Source Sans Pro"/>
          <w:sz w:val="24"/>
          <w:szCs w:val="24"/>
          <w:highlight w:val="yellow"/>
          <w:lang w:eastAsia="de-DE"/>
        </w:rPr>
        <w:t>dieses goldfarbene Metall</w:t>
      </w:r>
      <w:r w:rsidRPr="00553906">
        <w:rPr>
          <w:rFonts w:ascii="Source Sans Pro" w:eastAsia="Times New Roman" w:hAnsi="Source Sans Pro"/>
          <w:sz w:val="24"/>
          <w:szCs w:val="24"/>
          <w:lang w:eastAsia="de-DE"/>
        </w:rPr>
        <w:t xml:space="preserve"> denkt, dann </w:t>
      </w:r>
      <w:r w:rsidRPr="00553906">
        <w:rPr>
          <w:rFonts w:ascii="Source Sans Pro" w:eastAsia="Times New Roman" w:hAnsi="Source Sans Pro"/>
          <w:sz w:val="24"/>
          <w:szCs w:val="24"/>
          <w:highlight w:val="yellow"/>
          <w:lang w:eastAsia="de-DE"/>
        </w:rPr>
        <w:t xml:space="preserve">hat </w:t>
      </w:r>
      <w:r w:rsidRPr="00553906">
        <w:rPr>
          <w:rFonts w:ascii="Source Sans Pro" w:eastAsia="Times New Roman" w:hAnsi="Source Sans Pro"/>
          <w:sz w:val="24"/>
          <w:szCs w:val="24"/>
          <w:lang w:eastAsia="de-DE"/>
        </w:rPr>
        <w:t>man</w:t>
      </w:r>
      <w:r w:rsidRPr="00553906">
        <w:rPr>
          <w:rFonts w:ascii="Source Sans Pro" w:eastAsia="Times New Roman" w:hAnsi="Source Sans Pro"/>
          <w:sz w:val="24"/>
          <w:szCs w:val="24"/>
          <w:highlight w:val="yellow"/>
          <w:lang w:eastAsia="de-DE"/>
        </w:rPr>
        <w:t xml:space="preserve"> einen sehr vielfältigen Anwendungsbereich</w:t>
      </w:r>
      <w:r w:rsidRPr="00553906">
        <w:rPr>
          <w:rFonts w:ascii="Source Sans Pro" w:eastAsia="Times New Roman" w:hAnsi="Source Sans Pro"/>
          <w:sz w:val="24"/>
          <w:szCs w:val="24"/>
          <w:lang w:eastAsia="de-DE"/>
        </w:rPr>
        <w:t xml:space="preserve"> vor Augen. Ob in luxuriösen Hotelempfangshallen, bei den Navigationsinstrumenten auf Segelschiffen oder den Blechblasinstrumenten legendärer Musiker. Messing hat mit seiner strahlend goldenen Eleganz schon lange das Leben der Menschen bereichert und sich auch im Alltag der Menschen etabliert</w:t>
      </w:r>
      <w:r w:rsidRPr="00553906">
        <w:rPr>
          <w:rFonts w:ascii="Source Sans Pro" w:eastAsia="Times New Roman" w:hAnsi="Source Sans Pro"/>
          <w:sz w:val="24"/>
          <w:szCs w:val="24"/>
          <w:vertAlign w:val="superscript"/>
          <w:lang w:eastAsia="de-DE"/>
        </w:rPr>
        <w:t>1</w:t>
      </w:r>
      <w:r w:rsidRPr="00553906">
        <w:rPr>
          <w:rFonts w:ascii="Source Sans Pro" w:eastAsia="Times New Roman" w:hAnsi="Source Sans Pro"/>
          <w:sz w:val="24"/>
          <w:szCs w:val="24"/>
          <w:lang w:eastAsia="de-DE"/>
        </w:rPr>
        <w:t xml:space="preserve">. Türgriffe und Handläufe, Leuchten und Lampen, Räderwerke in Uhren oder Schmuckwaren werden aus Messing gefertigt. All das ist der Tatsache geschuldet, dass </w:t>
      </w:r>
      <w:r w:rsidRPr="00553906">
        <w:rPr>
          <w:rFonts w:ascii="Source Sans Pro" w:eastAsia="Times New Roman" w:hAnsi="Source Sans Pro"/>
          <w:sz w:val="24"/>
          <w:szCs w:val="24"/>
          <w:highlight w:val="yellow"/>
          <w:lang w:eastAsia="de-DE"/>
        </w:rPr>
        <w:t>Messing zahlreiche Vorteile in sich vereint.</w:t>
      </w:r>
      <w:r w:rsidRPr="00553906">
        <w:rPr>
          <w:rFonts w:ascii="Source Sans Pro" w:eastAsia="Times New Roman" w:hAnsi="Source Sans Pro"/>
          <w:sz w:val="24"/>
          <w:szCs w:val="24"/>
          <w:lang w:eastAsia="de-DE"/>
        </w:rPr>
        <w:t xml:space="preserve"> Zum einen ist es </w:t>
      </w:r>
      <w:r w:rsidRPr="00553906">
        <w:rPr>
          <w:rFonts w:ascii="Source Sans Pro" w:eastAsia="Times New Roman" w:hAnsi="Source Sans Pro"/>
          <w:sz w:val="24"/>
          <w:szCs w:val="24"/>
          <w:highlight w:val="yellow"/>
          <w:lang w:eastAsia="de-DE"/>
        </w:rPr>
        <w:t xml:space="preserve">die Wirtschaftlichkeit des Werkstoffs und zum anderen die einfache Verformbarkeit und </w:t>
      </w:r>
      <w:r w:rsidR="00EA19F6" w:rsidRPr="00553906">
        <w:rPr>
          <w:rFonts w:ascii="Source Sans Pro" w:eastAsia="Times New Roman" w:hAnsi="Source Sans Pro"/>
          <w:sz w:val="24"/>
          <w:szCs w:val="24"/>
          <w:highlight w:val="yellow"/>
          <w:lang w:eastAsia="de-DE"/>
        </w:rPr>
        <w:t xml:space="preserve">die </w:t>
      </w:r>
      <w:r w:rsidRPr="00553906">
        <w:rPr>
          <w:rFonts w:ascii="Source Sans Pro" w:eastAsia="Times New Roman" w:hAnsi="Source Sans Pro"/>
          <w:sz w:val="24"/>
          <w:szCs w:val="24"/>
          <w:highlight w:val="yellow"/>
          <w:lang w:eastAsia="de-DE"/>
        </w:rPr>
        <w:t>Bearbeitung für die Industrie oder das Handwerk.</w:t>
      </w:r>
      <w:r w:rsidRPr="00553906">
        <w:rPr>
          <w:rFonts w:ascii="Source Sans Pro" w:eastAsia="Times New Roman" w:hAnsi="Source Sans Pro"/>
          <w:sz w:val="24"/>
          <w:szCs w:val="24"/>
          <w:lang w:eastAsia="de-DE"/>
        </w:rPr>
        <w:t xml:space="preserve"> Als eines der ältesten Materialien der Welt findet Messing auch heute noch </w:t>
      </w:r>
      <w:r w:rsidRPr="00553906">
        <w:rPr>
          <w:rFonts w:ascii="Source Sans Pro" w:eastAsia="Times New Roman" w:hAnsi="Source Sans Pro"/>
          <w:sz w:val="24"/>
          <w:szCs w:val="24"/>
          <w:highlight w:val="yellow"/>
          <w:lang w:eastAsia="de-DE"/>
        </w:rPr>
        <w:t>sogar in den Bereichen der Feinmechanik und Elektronik ein breites Anwendungsspektrum</w:t>
      </w:r>
      <w:r w:rsidRPr="00553906">
        <w:rPr>
          <w:rFonts w:ascii="Source Sans Pro" w:eastAsia="Times New Roman" w:hAnsi="Source Sans Pro"/>
          <w:sz w:val="24"/>
          <w:szCs w:val="24"/>
          <w:lang w:eastAsia="de-DE"/>
        </w:rPr>
        <w:t>.</w:t>
      </w:r>
    </w:p>
    <w:p w14:paraId="2CF37922" w14:textId="46DD16A4" w:rsidR="0062255E" w:rsidRPr="00553906" w:rsidRDefault="0062255E" w:rsidP="0062255E">
      <w:pPr>
        <w:spacing w:line="360" w:lineRule="auto"/>
        <w:contextualSpacing/>
        <w:jc w:val="both"/>
        <w:outlineLvl w:val="0"/>
        <w:rPr>
          <w:rFonts w:ascii="Source Sans Pro" w:eastAsia="Times New Roman" w:hAnsi="Source Sans Pro"/>
          <w:b/>
          <w:sz w:val="24"/>
          <w:szCs w:val="24"/>
          <w:lang w:eastAsia="de-DE"/>
        </w:rPr>
      </w:pPr>
    </w:p>
    <w:p w14:paraId="137ADE34" w14:textId="6CDFA023" w:rsidR="0062255E" w:rsidRPr="00553906" w:rsidRDefault="00553906" w:rsidP="0062255E">
      <w:pPr>
        <w:spacing w:line="360" w:lineRule="auto"/>
        <w:contextualSpacing/>
        <w:jc w:val="both"/>
        <w:outlineLvl w:val="0"/>
        <w:rPr>
          <w:rFonts w:ascii="Source Sans Pro" w:eastAsia="Times New Roman" w:hAnsi="Source Sans Pro"/>
          <w:b/>
          <w:sz w:val="24"/>
          <w:szCs w:val="24"/>
          <w:lang w:eastAsia="de-DE"/>
        </w:rPr>
      </w:pPr>
      <w:r w:rsidRPr="00553906">
        <w:rPr>
          <w:rFonts w:ascii="Source Sans Pro" w:hAnsi="Source Sans Pro"/>
          <w:noProof/>
          <w:lang w:eastAsia="de-DE"/>
        </w:rPr>
        <mc:AlternateContent>
          <mc:Choice Requires="wps">
            <w:drawing>
              <wp:anchor distT="0" distB="0" distL="114300" distR="114300" simplePos="0" relativeHeight="251627520" behindDoc="0" locked="0" layoutInCell="1" allowOverlap="1" wp14:anchorId="06359F6B" wp14:editId="183DEBC7">
                <wp:simplePos x="0" y="0"/>
                <wp:positionH relativeFrom="column">
                  <wp:posOffset>4634997</wp:posOffset>
                </wp:positionH>
                <wp:positionV relativeFrom="paragraph">
                  <wp:posOffset>156495</wp:posOffset>
                </wp:positionV>
                <wp:extent cx="1623060" cy="4019107"/>
                <wp:effectExtent l="0" t="0" r="15240" b="19685"/>
                <wp:wrapNone/>
                <wp:docPr id="94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4019107"/>
                        </a:xfrm>
                        <a:prstGeom prst="rect">
                          <a:avLst/>
                        </a:prstGeom>
                        <a:solidFill>
                          <a:schemeClr val="lt1"/>
                        </a:solidFill>
                        <a:ln w="6350">
                          <a:solidFill>
                            <a:prstClr val="black"/>
                          </a:solidFill>
                        </a:ln>
                      </wps:spPr>
                      <wps:txbx>
                        <w:txbxContent>
                          <w:p w14:paraId="1B26A82E" w14:textId="77777777" w:rsidR="0062255E" w:rsidRPr="00A15749" w:rsidRDefault="0062255E" w:rsidP="0062255E">
                            <w:pPr>
                              <w:spacing w:line="360" w:lineRule="auto"/>
                              <w:rPr>
                                <w:rFonts w:ascii="Source Sans Pro" w:hAnsi="Source Sans Pro"/>
                                <w:sz w:val="24"/>
                                <w:szCs w:val="24"/>
                              </w:rPr>
                            </w:pPr>
                            <w:r w:rsidRPr="00A15749">
                              <w:rPr>
                                <w:rFonts w:ascii="Source Sans Pro" w:hAnsi="Source Sans Pro"/>
                                <w:sz w:val="24"/>
                                <w:szCs w:val="24"/>
                              </w:rPr>
                              <w:t>Unterüberschrift 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359F6B" id="Textfeld 30" o:spid="_x0000_s1027" type="#_x0000_t202" style="position:absolute;left:0;text-align:left;margin-left:364.95pt;margin-top:12.3pt;width:127.8pt;height:316.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" fillcolor="white [3201]" strokeweight=".5pt">
                <v:path arrowok="t"/>
                <v:textbox>
                  <w:txbxContent>
                    <w:p w14:paraId="1B26A82E" w14:textId="77777777" w:rsidR="0062255E" w:rsidRPr="00A15749" w:rsidRDefault="0062255E" w:rsidP="0062255E">
                      <w:pPr>
                        <w:spacing w:line="360" w:lineRule="auto"/>
                        <w:rPr>
                          <w:rFonts w:ascii="Source Sans Pro" w:hAnsi="Source Sans Pro"/>
                          <w:sz w:val="24"/>
                          <w:szCs w:val="24"/>
                        </w:rPr>
                      </w:pPr>
                      <w:r w:rsidRPr="00A15749">
                        <w:rPr>
                          <w:rFonts w:ascii="Source Sans Pro" w:hAnsi="Source Sans Pro"/>
                          <w:sz w:val="24"/>
                          <w:szCs w:val="24"/>
                        </w:rPr>
                        <w:t>Unterüberschrift 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62255E" w:rsidRPr="00553906">
        <w:rPr>
          <w:rFonts w:ascii="Source Sans Pro" w:eastAsia="Times New Roman" w:hAnsi="Source Sans Pro"/>
          <w:b/>
          <w:sz w:val="24"/>
          <w:szCs w:val="24"/>
          <w:lang w:eastAsia="de-DE"/>
        </w:rPr>
        <w:t>Die Geschichte des Messings</w:t>
      </w:r>
    </w:p>
    <w:p w14:paraId="09CF6F4E" w14:textId="1BBC7768"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Die Erfolgsgeschichte des Messings begann bereits im 3. Jahrtausend v. Chr., als Handwerker in Assyrien und Babylon die beiden Stoffe Kupfer und Zinkkarbonat verschmolzen, um damit den Werkstoff „Galmei“ herzustellen. Den Stand eines Gebrauchsmetalls erlangte Messing aber erst um 1000 v. Chr.</w:t>
      </w:r>
      <w:r w:rsidRPr="00553906">
        <w:rPr>
          <w:rFonts w:ascii="Source Sans Pro" w:eastAsia="Times New Roman" w:hAnsi="Source Sans Pro"/>
          <w:sz w:val="24"/>
          <w:szCs w:val="24"/>
          <w:vertAlign w:val="superscript"/>
          <w:lang w:eastAsia="de-DE"/>
        </w:rPr>
        <w:t>2</w:t>
      </w:r>
      <w:r w:rsidRPr="00553906">
        <w:rPr>
          <w:rFonts w:ascii="Source Sans Pro" w:eastAsia="Times New Roman" w:hAnsi="Source Sans Pro"/>
          <w:sz w:val="24"/>
          <w:szCs w:val="24"/>
          <w:lang w:eastAsia="de-DE"/>
        </w:rPr>
        <w:t xml:space="preserve"> in Kleinasien, als man die Kupfer-Zink-Legierung nicht in einem offenen, sondern in einem geschlossenen Tiegel</w:t>
      </w:r>
      <w:r w:rsidRPr="00553906">
        <w:rPr>
          <w:rFonts w:ascii="Source Sans Pro" w:eastAsia="Times New Roman" w:hAnsi="Source Sans Pro"/>
          <w:sz w:val="24"/>
          <w:szCs w:val="24"/>
          <w:vertAlign w:val="superscript"/>
          <w:lang w:eastAsia="de-DE"/>
        </w:rPr>
        <w:t>3</w:t>
      </w:r>
      <w:r w:rsidRPr="00553906">
        <w:rPr>
          <w:rFonts w:ascii="Source Sans Pro" w:eastAsia="Times New Roman" w:hAnsi="Source Sans Pro"/>
          <w:sz w:val="24"/>
          <w:szCs w:val="24"/>
          <w:lang w:eastAsia="de-DE"/>
        </w:rPr>
        <w:t xml:space="preserve"> erhitzte. Dieses Schmelzverfahren machten sich die Griechen, Römer und Inder zu </w:t>
      </w:r>
      <w:r w:rsidR="00EA19F6" w:rsidRPr="00553906">
        <w:rPr>
          <w:rFonts w:ascii="Source Sans Pro" w:eastAsia="Times New Roman" w:hAnsi="Source Sans Pro"/>
          <w:sz w:val="24"/>
          <w:szCs w:val="24"/>
          <w:lang w:eastAsia="de-DE"/>
        </w:rPr>
        <w:t>e</w:t>
      </w:r>
      <w:r w:rsidRPr="00553906">
        <w:rPr>
          <w:rFonts w:ascii="Source Sans Pro" w:eastAsia="Times New Roman" w:hAnsi="Source Sans Pro"/>
          <w:sz w:val="24"/>
          <w:szCs w:val="24"/>
          <w:lang w:eastAsia="de-DE"/>
        </w:rPr>
        <w:t>igen und verwendeten Messing schließlich z. B. zur Herstellung von Münzen und unterschiedlichen Gefäßen. Seinen Höhepunkt erlangte die Herstellung von Messing im 11. Jahrhundert in Frankreich und Deutschland durch die Produktion von künstlerischen Gegenständen. Später folgten aus Blech getriebene</w:t>
      </w:r>
      <w:r w:rsidRPr="00553906">
        <w:rPr>
          <w:rFonts w:ascii="Source Sans Pro" w:eastAsia="Times New Roman" w:hAnsi="Source Sans Pro"/>
          <w:sz w:val="24"/>
          <w:szCs w:val="24"/>
          <w:vertAlign w:val="superscript"/>
          <w:lang w:eastAsia="de-DE"/>
        </w:rPr>
        <w:t>4</w:t>
      </w:r>
      <w:r w:rsidRPr="00553906">
        <w:rPr>
          <w:rFonts w:ascii="Source Sans Pro" w:eastAsia="Times New Roman" w:hAnsi="Source Sans Pro"/>
          <w:sz w:val="24"/>
          <w:szCs w:val="24"/>
          <w:lang w:eastAsia="de-DE"/>
        </w:rPr>
        <w:t xml:space="preserve"> Gefäße oder Haushaltsgeräte, wie Kannen, Tablet</w:t>
      </w:r>
      <w:r w:rsidR="00EA19F6" w:rsidRPr="00553906">
        <w:rPr>
          <w:rFonts w:ascii="Source Sans Pro" w:eastAsia="Times New Roman" w:hAnsi="Source Sans Pro"/>
          <w:sz w:val="24"/>
          <w:szCs w:val="24"/>
          <w:lang w:eastAsia="de-DE"/>
        </w:rPr>
        <w:t>t</w:t>
      </w:r>
      <w:r w:rsidRPr="00553906">
        <w:rPr>
          <w:rFonts w:ascii="Source Sans Pro" w:eastAsia="Times New Roman" w:hAnsi="Source Sans Pro"/>
          <w:sz w:val="24"/>
          <w:szCs w:val="24"/>
          <w:lang w:eastAsia="de-DE"/>
        </w:rPr>
        <w:t xml:space="preserve">s und Leuchter. </w:t>
      </w:r>
      <w:r w:rsidR="00553906" w:rsidRPr="00553906">
        <w:rPr>
          <w:rFonts w:ascii="Source Sans Pro" w:hAnsi="Source Sans Pro"/>
          <w:noProof/>
          <w:lang w:eastAsia="de-DE"/>
        </w:rPr>
        <w:lastRenderedPageBreak/>
        <mc:AlternateContent>
          <mc:Choice Requires="wps">
            <w:drawing>
              <wp:anchor distT="0" distB="0" distL="114300" distR="114300" simplePos="0" relativeHeight="251672576" behindDoc="0" locked="0" layoutInCell="1" allowOverlap="1" wp14:anchorId="4DC2889B" wp14:editId="4AFDBD08">
                <wp:simplePos x="0" y="0"/>
                <wp:positionH relativeFrom="column">
                  <wp:posOffset>4592057</wp:posOffset>
                </wp:positionH>
                <wp:positionV relativeFrom="paragraph">
                  <wp:posOffset>-201514</wp:posOffset>
                </wp:positionV>
                <wp:extent cx="1623060" cy="1803400"/>
                <wp:effectExtent l="0" t="0" r="15240" b="25400"/>
                <wp:wrapNone/>
                <wp:docPr id="1"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803400"/>
                        </a:xfrm>
                        <a:prstGeom prst="rect">
                          <a:avLst/>
                        </a:prstGeom>
                        <a:solidFill>
                          <a:schemeClr val="lt1">
                            <a:lumMod val="100000"/>
                            <a:lumOff val="0"/>
                          </a:schemeClr>
                        </a:solidFill>
                        <a:ln w="6350">
                          <a:solidFill>
                            <a:srgbClr val="000000"/>
                          </a:solidFill>
                          <a:miter lim="800000"/>
                          <a:headEnd/>
                          <a:tailEnd/>
                        </a:ln>
                      </wps:spPr>
                      <wps:txbx>
                        <w:txbxContent>
                          <w:p w14:paraId="34D08ACC" w14:textId="77777777"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DC2889B" id="Textfeld 1864" o:spid="_x0000_s1028" type="#_x0000_t202" style="position:absolute;left:0;text-align:left;margin-left:361.6pt;margin-top:-15.85pt;width:127.8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" fillcolor="white [3201]" strokeweight=".5pt">
                <v:textbox>
                  <w:txbxContent>
                    <w:p w14:paraId="34D08ACC" w14:textId="77777777"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p>
                  </w:txbxContent>
                </v:textbox>
              </v:shape>
            </w:pict>
          </mc:Fallback>
        </mc:AlternateContent>
      </w:r>
      <w:r w:rsidRPr="00553906">
        <w:rPr>
          <w:rFonts w:ascii="Source Sans Pro" w:eastAsia="Times New Roman" w:hAnsi="Source Sans Pro"/>
          <w:sz w:val="24"/>
          <w:szCs w:val="24"/>
          <w:lang w:eastAsia="de-DE"/>
        </w:rPr>
        <w:t xml:space="preserve">Mit der Möglichkeit reines Zink zu verwenden, wurde das </w:t>
      </w:r>
      <w:proofErr w:type="spellStart"/>
      <w:r w:rsidR="002D3CCD" w:rsidRPr="00553906">
        <w:rPr>
          <w:rFonts w:ascii="Source Sans Pro" w:eastAsia="Times New Roman" w:hAnsi="Source Sans Pro"/>
          <w:sz w:val="24"/>
          <w:szCs w:val="24"/>
          <w:lang w:eastAsia="de-DE"/>
        </w:rPr>
        <w:t>Galmeiverfahren</w:t>
      </w:r>
      <w:proofErr w:type="spellEnd"/>
      <w:r w:rsidR="002D3CCD"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im 17. Jahrhundert mit dem Beginn der industriellen Produktion abgelöst. Geringere Produktionskosten und eine verbesserte Legierung verdrängten andere Metalllegierungen aus vielen industriellen Einsatzbereichen.</w:t>
      </w:r>
    </w:p>
    <w:p w14:paraId="75EDB04A" w14:textId="35F655FC" w:rsidR="0062255E" w:rsidRPr="00553906" w:rsidRDefault="00553906" w:rsidP="0062255E">
      <w:pPr>
        <w:contextualSpacing/>
        <w:jc w:val="both"/>
        <w:rPr>
          <w:rFonts w:ascii="Source Sans Pro" w:eastAsia="Times New Roman" w:hAnsi="Source Sans Pro"/>
          <w:b/>
          <w:sz w:val="24"/>
          <w:szCs w:val="24"/>
          <w:lang w:eastAsia="de-DE"/>
        </w:rPr>
      </w:pPr>
      <w:r w:rsidRPr="00553906">
        <w:rPr>
          <w:rFonts w:ascii="Source Sans Pro" w:hAnsi="Source Sans Pro"/>
          <w:noProof/>
          <w:lang w:eastAsia="de-DE"/>
        </w:rPr>
        <mc:AlternateContent>
          <mc:Choice Requires="wps">
            <w:drawing>
              <wp:anchor distT="0" distB="0" distL="114300" distR="114300" simplePos="0" relativeHeight="251623424" behindDoc="0" locked="0" layoutInCell="1" allowOverlap="1" wp14:anchorId="734D4456" wp14:editId="3DFB375E">
                <wp:simplePos x="0" y="0"/>
                <wp:positionH relativeFrom="column">
                  <wp:posOffset>4585970</wp:posOffset>
                </wp:positionH>
                <wp:positionV relativeFrom="paragraph">
                  <wp:posOffset>269131</wp:posOffset>
                </wp:positionV>
                <wp:extent cx="1623060" cy="1975944"/>
                <wp:effectExtent l="0" t="0" r="15240" b="24765"/>
                <wp:wrapNone/>
                <wp:docPr id="938"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975944"/>
                        </a:xfrm>
                        <a:prstGeom prst="rect">
                          <a:avLst/>
                        </a:prstGeom>
                        <a:solidFill>
                          <a:schemeClr val="lt1">
                            <a:lumMod val="100000"/>
                            <a:lumOff val="0"/>
                          </a:schemeClr>
                        </a:solidFill>
                        <a:ln w="6350">
                          <a:solidFill>
                            <a:srgbClr val="000000"/>
                          </a:solidFill>
                          <a:miter lim="800000"/>
                          <a:headEnd/>
                          <a:tailEnd/>
                        </a:ln>
                      </wps:spPr>
                      <wps:txbx>
                        <w:txbxContent>
                          <w:p w14:paraId="4E79803D" w14:textId="464D7099" w:rsidR="0062255E" w:rsidRPr="00F27ED3" w:rsidRDefault="0062255E" w:rsidP="0062255E">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00553906" w:rsidRPr="00F27ED3">
                              <w:rPr>
                                <w:rFonts w:ascii="Arial" w:hAnsi="Arial"/>
                                <w:sz w:val="24"/>
                                <w:szCs w:val="24"/>
                              </w:rPr>
                              <w:t>________</w:t>
                            </w:r>
                            <w:r w:rsidR="00553906">
                              <w:rPr>
                                <w:rFonts w:ascii="Arial" w:hAnsi="Arial"/>
                                <w:sz w:val="24"/>
                                <w:szCs w:val="24"/>
                              </w:rPr>
                              <w:t>__</w:t>
                            </w:r>
                            <w:r w:rsidR="00553906" w:rsidRPr="00F27ED3">
                              <w:rPr>
                                <w:rFonts w:ascii="Arial" w:hAnsi="Arial"/>
                                <w:sz w:val="24"/>
                                <w:szCs w:val="24"/>
                              </w:rP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34D4456" id="_x0000_s1029" type="#_x0000_t202" style="position:absolute;left:0;text-align:left;margin-left:361.1pt;margin-top:21.2pt;width:127.8pt;height:155.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" fillcolor="white [3201]" strokeweight=".5pt">
                <v:textbox>
                  <w:txbxContent>
                    <w:p w14:paraId="4E79803D" w14:textId="464D7099" w:rsidR="0062255E" w:rsidRPr="00F27ED3" w:rsidRDefault="0062255E" w:rsidP="0062255E">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00553906" w:rsidRPr="00F27ED3">
                        <w:rPr>
                          <w:rFonts w:ascii="Arial" w:hAnsi="Arial"/>
                          <w:sz w:val="24"/>
                          <w:szCs w:val="24"/>
                        </w:rPr>
                        <w:t>________</w:t>
                      </w:r>
                      <w:r w:rsidR="00553906">
                        <w:rPr>
                          <w:rFonts w:ascii="Arial" w:hAnsi="Arial"/>
                          <w:sz w:val="24"/>
                          <w:szCs w:val="24"/>
                        </w:rPr>
                        <w:t>__</w:t>
                      </w:r>
                      <w:r w:rsidR="00553906" w:rsidRPr="00F27ED3">
                        <w:rPr>
                          <w:rFonts w:ascii="Arial" w:hAnsi="Arial"/>
                          <w:sz w:val="24"/>
                          <w:szCs w:val="24"/>
                        </w:rPr>
                        <w:t>_______________________</w:t>
                      </w:r>
                    </w:p>
                  </w:txbxContent>
                </v:textbox>
              </v:shape>
            </w:pict>
          </mc:Fallback>
        </mc:AlternateContent>
      </w:r>
    </w:p>
    <w:p w14:paraId="3A91067D" w14:textId="7CB13976"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b/>
          <w:sz w:val="24"/>
          <w:szCs w:val="24"/>
          <w:lang w:eastAsia="de-DE"/>
        </w:rPr>
      </w:pPr>
      <w:r w:rsidRPr="00553906">
        <w:rPr>
          <w:rFonts w:ascii="Source Sans Pro" w:eastAsia="Times New Roman" w:hAnsi="Source Sans Pro"/>
          <w:b/>
          <w:sz w:val="24"/>
          <w:szCs w:val="24"/>
          <w:lang w:eastAsia="de-DE"/>
        </w:rPr>
        <w:t>Was ist Messing?</w:t>
      </w:r>
    </w:p>
    <w:p w14:paraId="68B2A9C5" w14:textId="7B66D8BB"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b/>
          <w:sz w:val="24"/>
          <w:szCs w:val="24"/>
          <w:lang w:eastAsia="de-DE"/>
        </w:rPr>
      </w:pPr>
      <w:r w:rsidRPr="00553906">
        <w:rPr>
          <w:rFonts w:ascii="Source Sans Pro" w:eastAsia="Times New Roman" w:hAnsi="Source Sans Pro"/>
          <w:sz w:val="24"/>
          <w:szCs w:val="24"/>
          <w:lang w:eastAsia="de-DE"/>
        </w:rPr>
        <w:t>Messing ist eine Legierung aus Kupfer und Zink, wobei der Kupfergehalt jedoch mindestens 72</w:t>
      </w:r>
      <w:r w:rsidR="00EA19F6"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betragen muss, damit das Gemenge den Namen tragen darf, jedoch sind auch Mischungen mit einem Zinkanteil von 5</w:t>
      </w:r>
      <w:r w:rsidR="00EA19F6" w:rsidRPr="00553906">
        <w:rPr>
          <w:rFonts w:ascii="Source Sans Pro" w:eastAsia="Times New Roman" w:hAnsi="Source Sans Pro"/>
          <w:sz w:val="24"/>
          <w:szCs w:val="24"/>
          <w:lang w:eastAsia="de-DE"/>
        </w:rPr>
        <w:t xml:space="preserve"> bis </w:t>
      </w:r>
      <w:r w:rsidRPr="00553906">
        <w:rPr>
          <w:rFonts w:ascii="Source Sans Pro" w:eastAsia="Times New Roman" w:hAnsi="Source Sans Pro"/>
          <w:sz w:val="24"/>
          <w:szCs w:val="24"/>
          <w:lang w:eastAsia="de-DE"/>
        </w:rPr>
        <w:t>45</w:t>
      </w:r>
      <w:r w:rsidR="00EA19F6"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xml:space="preserve">% gebräuchlich. Das Farbspektrum variiert je nach Mischungsverhältnis zwischen goldrot bei hohem Kupferanteil bis hellgelb bei hohem Zinkanteil. </w:t>
      </w:r>
    </w:p>
    <w:p w14:paraId="2927EBE5" w14:textId="25C77463" w:rsidR="0062255E" w:rsidRPr="00553906" w:rsidRDefault="00553906" w:rsidP="0062255E">
      <w:pPr>
        <w:contextualSpacing/>
        <w:jc w:val="both"/>
        <w:rPr>
          <w:rFonts w:ascii="Source Sans Pro" w:eastAsia="Times New Roman" w:hAnsi="Source Sans Pro"/>
          <w:b/>
          <w:sz w:val="24"/>
          <w:szCs w:val="24"/>
          <w:lang w:eastAsia="de-DE"/>
        </w:rPr>
      </w:pPr>
      <w:r w:rsidRPr="00553906">
        <w:rPr>
          <w:rFonts w:ascii="Source Sans Pro" w:hAnsi="Source Sans Pro"/>
          <w:noProof/>
          <w:lang w:eastAsia="de-DE"/>
        </w:rPr>
        <mc:AlternateContent>
          <mc:Choice Requires="wps">
            <w:drawing>
              <wp:anchor distT="0" distB="0" distL="114300" distR="114300" simplePos="0" relativeHeight="251620352" behindDoc="0" locked="0" layoutInCell="1" allowOverlap="1" wp14:anchorId="17837FDB" wp14:editId="22358C82">
                <wp:simplePos x="0" y="0"/>
                <wp:positionH relativeFrom="column">
                  <wp:posOffset>4585970</wp:posOffset>
                </wp:positionH>
                <wp:positionV relativeFrom="paragraph">
                  <wp:posOffset>279268</wp:posOffset>
                </wp:positionV>
                <wp:extent cx="1623060" cy="5087007"/>
                <wp:effectExtent l="0" t="0" r="15240" b="18415"/>
                <wp:wrapNone/>
                <wp:docPr id="937" name="Textfeld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087007"/>
                        </a:xfrm>
                        <a:prstGeom prst="rect">
                          <a:avLst/>
                        </a:prstGeom>
                        <a:solidFill>
                          <a:schemeClr val="lt1">
                            <a:lumMod val="100000"/>
                            <a:lumOff val="0"/>
                          </a:schemeClr>
                        </a:solidFill>
                        <a:ln w="6350">
                          <a:solidFill>
                            <a:srgbClr val="000000"/>
                          </a:solidFill>
                          <a:miter lim="800000"/>
                          <a:headEnd/>
                          <a:tailEnd/>
                        </a:ln>
                      </wps:spPr>
                      <wps:txbx>
                        <w:txbxContent>
                          <w:p w14:paraId="09723758" w14:textId="373CC3B9" w:rsidR="0062255E" w:rsidRPr="00F27ED3" w:rsidRDefault="0062255E" w:rsidP="0062255E">
                            <w:pPr>
                              <w:spacing w:line="360" w:lineRule="auto"/>
                              <w:rPr>
                                <w:rFonts w:ascii="Arial" w:hAnsi="Arial"/>
                                <w:sz w:val="24"/>
                              </w:rPr>
                            </w:pPr>
                            <w:r w:rsidRPr="00F27ED3">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4"/>
                              </w:rPr>
                              <w:t>_</w:t>
                            </w:r>
                            <w:r w:rsidR="00553906" w:rsidRPr="00F27ED3">
                              <w:rPr>
                                <w:rFonts w:ascii="Arial" w:hAnsi="Arial"/>
                                <w:sz w:val="24"/>
                                <w:szCs w:val="24"/>
                              </w:rPr>
                              <w:t>________</w:t>
                            </w:r>
                            <w:r w:rsidR="00553906">
                              <w:rPr>
                                <w:rFonts w:ascii="Arial" w:hAnsi="Arial"/>
                                <w:sz w:val="24"/>
                                <w:szCs w:val="24"/>
                              </w:rPr>
                              <w:t>__</w:t>
                            </w:r>
                            <w:r w:rsidR="00553906" w:rsidRPr="00F27ED3">
                              <w:rPr>
                                <w:rFonts w:ascii="Arial" w:hAnsi="Arial"/>
                                <w:sz w:val="24"/>
                                <w:szCs w:val="24"/>
                              </w:rPr>
                              <w:t>_______________________________</w:t>
                            </w:r>
                            <w:r w:rsidR="00553906">
                              <w:rPr>
                                <w:rFonts w:ascii="Arial" w:hAnsi="Arial"/>
                                <w:sz w:val="24"/>
                                <w:szCs w:val="24"/>
                              </w:rPr>
                              <w:t>__</w:t>
                            </w:r>
                            <w:r w:rsidR="00553906" w:rsidRPr="00F27ED3">
                              <w:rPr>
                                <w:rFonts w:ascii="Arial" w:hAnsi="Arial"/>
                                <w:sz w:val="24"/>
                                <w:szCs w:val="24"/>
                              </w:rP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837FDB" id="Textfeld 1865" o:spid="_x0000_s1030" type="#_x0000_t202" style="position:absolute;left:0;text-align:left;margin-left:361.1pt;margin-top:22pt;width:127.8pt;height:400.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" fillcolor="white [3201]" strokeweight=".5pt">
                <v:textbox>
                  <w:txbxContent>
                    <w:p w14:paraId="09723758" w14:textId="373CC3B9" w:rsidR="0062255E" w:rsidRPr="00F27ED3" w:rsidRDefault="0062255E" w:rsidP="0062255E">
                      <w:pPr>
                        <w:spacing w:line="360" w:lineRule="auto"/>
                        <w:rPr>
                          <w:rFonts w:ascii="Arial" w:hAnsi="Arial"/>
                          <w:sz w:val="24"/>
                        </w:rPr>
                      </w:pPr>
                      <w:r w:rsidRPr="00F27ED3">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4"/>
                        </w:rPr>
                        <w:t>_</w:t>
                      </w:r>
                      <w:r w:rsidR="00553906" w:rsidRPr="00F27ED3">
                        <w:rPr>
                          <w:rFonts w:ascii="Arial" w:hAnsi="Arial"/>
                          <w:sz w:val="24"/>
                          <w:szCs w:val="24"/>
                        </w:rPr>
                        <w:t>________</w:t>
                      </w:r>
                      <w:r w:rsidR="00553906">
                        <w:rPr>
                          <w:rFonts w:ascii="Arial" w:hAnsi="Arial"/>
                          <w:sz w:val="24"/>
                          <w:szCs w:val="24"/>
                        </w:rPr>
                        <w:t>__</w:t>
                      </w:r>
                      <w:r w:rsidR="00553906" w:rsidRPr="00F27ED3">
                        <w:rPr>
                          <w:rFonts w:ascii="Arial" w:hAnsi="Arial"/>
                          <w:sz w:val="24"/>
                          <w:szCs w:val="24"/>
                        </w:rPr>
                        <w:t>_______________________________</w:t>
                      </w:r>
                      <w:r w:rsidR="00553906">
                        <w:rPr>
                          <w:rFonts w:ascii="Arial" w:hAnsi="Arial"/>
                          <w:sz w:val="24"/>
                          <w:szCs w:val="24"/>
                        </w:rPr>
                        <w:t>__</w:t>
                      </w:r>
                      <w:r w:rsidR="00553906" w:rsidRPr="00F27ED3">
                        <w:rPr>
                          <w:rFonts w:ascii="Arial" w:hAnsi="Arial"/>
                          <w:sz w:val="24"/>
                          <w:szCs w:val="24"/>
                        </w:rPr>
                        <w:t>_______________________</w:t>
                      </w:r>
                    </w:p>
                  </w:txbxContent>
                </v:textbox>
              </v:shape>
            </w:pict>
          </mc:Fallback>
        </mc:AlternateContent>
      </w:r>
    </w:p>
    <w:p w14:paraId="7B91774C" w14:textId="4ABF3E57"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b/>
          <w:sz w:val="24"/>
          <w:szCs w:val="24"/>
          <w:lang w:eastAsia="de-DE"/>
        </w:rPr>
      </w:pPr>
      <w:r w:rsidRPr="00553906">
        <w:rPr>
          <w:rFonts w:ascii="Source Sans Pro" w:eastAsia="Times New Roman" w:hAnsi="Source Sans Pro"/>
          <w:b/>
          <w:sz w:val="24"/>
          <w:szCs w:val="24"/>
          <w:lang w:eastAsia="de-DE"/>
        </w:rPr>
        <w:t>Welche Eigenschaften besitzt Messing?</w:t>
      </w:r>
    </w:p>
    <w:p w14:paraId="169A86EA" w14:textId="16C2DF28"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noProof/>
          <w:sz w:val="24"/>
          <w:szCs w:val="24"/>
          <w:lang w:eastAsia="de-DE"/>
        </w:rPr>
      </w:pPr>
      <w:r w:rsidRPr="00553906">
        <w:rPr>
          <w:rFonts w:ascii="Source Sans Pro" w:eastAsia="Times New Roman" w:hAnsi="Source Sans Pro"/>
          <w:sz w:val="24"/>
          <w:szCs w:val="24"/>
          <w:lang w:eastAsia="de-DE"/>
        </w:rPr>
        <w:t>Die neuen Euronormen listen etwa 60 Sorten auf, mit denen sich alle erforderlichen technologischen, chemischen und physikalischen Eigenschaften erzeugen lassen. So besitzt Messing eine gute elektrische Leitfähigkeit, ist aber nicht magnetisch und eignet sich daher hervorragend zur Verbindung elektrischer Kontakte. Seine Oberfläche sorgt durch antibakterielle Eigenschaften sogar bei Schmuck oder Kleidungsaccessoires</w:t>
      </w:r>
      <w:r w:rsidRPr="00553906">
        <w:rPr>
          <w:rFonts w:ascii="Source Sans Pro" w:eastAsia="Times New Roman" w:hAnsi="Source Sans Pro"/>
          <w:sz w:val="24"/>
          <w:szCs w:val="24"/>
          <w:vertAlign w:val="superscript"/>
          <w:lang w:eastAsia="de-DE"/>
        </w:rPr>
        <w:t>5</w:t>
      </w:r>
      <w:r w:rsidRPr="00553906">
        <w:rPr>
          <w:rFonts w:ascii="Source Sans Pro" w:eastAsia="Times New Roman" w:hAnsi="Source Sans Pro"/>
          <w:sz w:val="24"/>
          <w:szCs w:val="24"/>
          <w:lang w:eastAsia="de-DE"/>
        </w:rPr>
        <w:t xml:space="preserve"> für hygienische Unbedenklichkeit. Messing lässt sich durch seine leichte Formbarkeit nicht nur schnell und effizient verarbeiten, sondern ist zudem einfach recyclebar und damit ein umweltfreundlicher Werkstoff. Darüber hinaus entstehen durch geringe Zugaben von Silizium, Aluminium, Nickel, Eisen oder anderer Metalle Sonderlegierungen mit entsprechend verschiedenen Eigenschaften. Messingsorten, die beispielsweise in kleinen Anteilen (0,3</w:t>
      </w:r>
      <w:r w:rsidR="00DA01B4"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bis 3</w:t>
      </w:r>
      <w:r w:rsidR="00DA01B4"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Blei enthalten, werden wegen ihrer guten Zerspanbarkeit in der Industrie auch als „Automaten- oder Zerspanungsmessinge“ (z. B. CuZn39Pb3) bezeichnet.</w:t>
      </w:r>
      <w:r w:rsidRPr="00553906">
        <w:rPr>
          <w:rFonts w:ascii="Source Sans Pro" w:eastAsia="Times New Roman" w:hAnsi="Source Sans Pro"/>
          <w:sz w:val="24"/>
          <w:szCs w:val="24"/>
          <w:lang w:eastAsia="de-DE"/>
        </w:rPr>
        <w:br w:type="page"/>
      </w:r>
    </w:p>
    <w:p w14:paraId="41366C7D" w14:textId="1D55D675" w:rsidR="0062255E" w:rsidRPr="00553906" w:rsidRDefault="00553906" w:rsidP="0062255E">
      <w:pPr>
        <w:spacing w:before="100" w:beforeAutospacing="1" w:after="100" w:afterAutospacing="1" w:line="360" w:lineRule="auto"/>
        <w:contextualSpacing/>
        <w:jc w:val="both"/>
        <w:rPr>
          <w:rFonts w:ascii="Source Sans Pro" w:eastAsia="Times New Roman" w:hAnsi="Source Sans Pro"/>
          <w:b/>
          <w:sz w:val="24"/>
          <w:szCs w:val="24"/>
          <w:lang w:eastAsia="de-DE"/>
        </w:rPr>
      </w:pPr>
      <w:r w:rsidRPr="00553906">
        <w:rPr>
          <w:rFonts w:ascii="Source Sans Pro" w:hAnsi="Source Sans Pro"/>
          <w:noProof/>
          <w:lang w:eastAsia="de-DE"/>
        </w:rPr>
        <w:lastRenderedPageBreak/>
        <mc:AlternateContent>
          <mc:Choice Requires="wps">
            <w:drawing>
              <wp:anchor distT="0" distB="0" distL="114300" distR="114300" simplePos="0" relativeHeight="251675648" behindDoc="0" locked="0" layoutInCell="1" allowOverlap="1" wp14:anchorId="38ED1B30" wp14:editId="48562E76">
                <wp:simplePos x="0" y="0"/>
                <wp:positionH relativeFrom="column">
                  <wp:posOffset>4607626</wp:posOffset>
                </wp:positionH>
                <wp:positionV relativeFrom="paragraph">
                  <wp:posOffset>98688</wp:posOffset>
                </wp:positionV>
                <wp:extent cx="1623060" cy="6537434"/>
                <wp:effectExtent l="0" t="0" r="15240" b="15875"/>
                <wp:wrapNone/>
                <wp:docPr id="2" name="Textfeld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537434"/>
                        </a:xfrm>
                        <a:prstGeom prst="rect">
                          <a:avLst/>
                        </a:prstGeom>
                        <a:solidFill>
                          <a:schemeClr val="lt1">
                            <a:lumMod val="100000"/>
                            <a:lumOff val="0"/>
                          </a:schemeClr>
                        </a:solidFill>
                        <a:ln w="6350">
                          <a:solidFill>
                            <a:srgbClr val="000000"/>
                          </a:solidFill>
                          <a:miter lim="800000"/>
                          <a:headEnd/>
                          <a:tailEnd/>
                        </a:ln>
                      </wps:spPr>
                      <wps:txbx>
                        <w:txbxContent>
                          <w:p w14:paraId="5FB499EA" w14:textId="5BE7007D" w:rsidR="00553906" w:rsidRPr="00F27ED3" w:rsidRDefault="00553906" w:rsidP="00553906">
                            <w:pPr>
                              <w:spacing w:line="360" w:lineRule="auto"/>
                              <w:rPr>
                                <w:rFonts w:ascii="Arial" w:hAnsi="Arial"/>
                                <w:sz w:val="24"/>
                              </w:rPr>
                            </w:pPr>
                            <w:r w:rsidRPr="00F27ED3">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4"/>
                              </w:rPr>
                              <w:t>_</w:t>
                            </w:r>
                            <w:r w:rsidRPr="00F27ED3">
                              <w:rPr>
                                <w:rFonts w:ascii="Arial" w:hAnsi="Arial"/>
                                <w:sz w:val="24"/>
                              </w:rPr>
                              <w:t>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8ED1B30" id="_x0000_s1031" type="#_x0000_t202" style="position:absolute;left:0;text-align:left;margin-left:362.8pt;margin-top:7.75pt;width:127.8pt;height:5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" fillcolor="white [3201]" strokeweight=".5pt">
                <v:textbox>
                  <w:txbxContent>
                    <w:p w14:paraId="5FB499EA" w14:textId="5BE7007D" w:rsidR="00553906" w:rsidRPr="00F27ED3" w:rsidRDefault="00553906" w:rsidP="00553906">
                      <w:pPr>
                        <w:spacing w:line="360" w:lineRule="auto"/>
                        <w:rPr>
                          <w:rFonts w:ascii="Arial" w:hAnsi="Arial"/>
                          <w:sz w:val="24"/>
                        </w:rPr>
                      </w:pPr>
                      <w:r w:rsidRPr="00F27ED3">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24"/>
                        </w:rPr>
                        <w:t>_</w:t>
                      </w:r>
                      <w:r w:rsidRPr="00F27ED3">
                        <w:rPr>
                          <w:rFonts w:ascii="Arial" w:hAnsi="Arial"/>
                          <w:sz w:val="24"/>
                        </w:rPr>
                        <w:t>___________________________________________________________________________________________________________________________________________________________________________</w:t>
                      </w:r>
                    </w:p>
                  </w:txbxContent>
                </v:textbox>
              </v:shape>
            </w:pict>
          </mc:Fallback>
        </mc:AlternateContent>
      </w:r>
      <w:r w:rsidR="0062255E" w:rsidRPr="00553906">
        <w:rPr>
          <w:rFonts w:ascii="Source Sans Pro" w:eastAsia="Times New Roman" w:hAnsi="Source Sans Pro"/>
          <w:b/>
          <w:sz w:val="24"/>
          <w:szCs w:val="24"/>
          <w:lang w:eastAsia="de-DE"/>
        </w:rPr>
        <w:t>Welche Arten von Messing werden unterschieden und wofür werden diese verwendet?</w:t>
      </w:r>
    </w:p>
    <w:p w14:paraId="5FECDB10" w14:textId="31A4707A"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Grundlegend unterscheidet man drei Kategorien von Messinglegierungen, je nach der Art ihrer Verarbeitung (Kaltform-, Warmform- und Gussmessinge).</w:t>
      </w:r>
    </w:p>
    <w:p w14:paraId="1C9CE4FC" w14:textId="0DEB778B"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Als „</w:t>
      </w:r>
      <w:r w:rsidRPr="00553906">
        <w:rPr>
          <w:rFonts w:ascii="Source Sans Pro" w:eastAsia="Times New Roman" w:hAnsi="Source Sans Pro"/>
          <w:i/>
          <w:sz w:val="24"/>
          <w:szCs w:val="24"/>
          <w:lang w:eastAsia="de-DE"/>
        </w:rPr>
        <w:t>Kaltformmessinge</w:t>
      </w:r>
      <w:r w:rsidRPr="00553906">
        <w:rPr>
          <w:rFonts w:ascii="Source Sans Pro" w:eastAsia="Times New Roman" w:hAnsi="Source Sans Pro"/>
          <w:sz w:val="24"/>
          <w:szCs w:val="24"/>
          <w:lang w:eastAsia="de-DE"/>
        </w:rPr>
        <w:t>“ werden Legierungen benannt, die eine reine Kupfer (</w:t>
      </w:r>
      <w:proofErr w:type="spellStart"/>
      <w:r w:rsidRPr="00553906">
        <w:rPr>
          <w:rFonts w:ascii="Source Sans Pro" w:eastAsia="Times New Roman" w:hAnsi="Source Sans Pro"/>
          <w:sz w:val="24"/>
          <w:szCs w:val="24"/>
          <w:lang w:eastAsia="de-DE"/>
        </w:rPr>
        <w:t>Cu</w:t>
      </w:r>
      <w:proofErr w:type="spellEnd"/>
      <w:r w:rsidRPr="00553906">
        <w:rPr>
          <w:rFonts w:ascii="Source Sans Pro" w:eastAsia="Times New Roman" w:hAnsi="Source Sans Pro"/>
          <w:sz w:val="24"/>
          <w:szCs w:val="24"/>
          <w:lang w:eastAsia="de-DE"/>
        </w:rPr>
        <w:t>)-Zink(</w:t>
      </w:r>
      <w:proofErr w:type="spellStart"/>
      <w:r w:rsidRPr="00553906">
        <w:rPr>
          <w:rFonts w:ascii="Source Sans Pro" w:eastAsia="Times New Roman" w:hAnsi="Source Sans Pro"/>
          <w:sz w:val="24"/>
          <w:szCs w:val="24"/>
          <w:lang w:eastAsia="de-DE"/>
        </w:rPr>
        <w:t>Zn</w:t>
      </w:r>
      <w:proofErr w:type="spellEnd"/>
      <w:r w:rsidRPr="00553906">
        <w:rPr>
          <w:rFonts w:ascii="Source Sans Pro" w:eastAsia="Times New Roman" w:hAnsi="Source Sans Pro"/>
          <w:sz w:val="24"/>
          <w:szCs w:val="24"/>
          <w:lang w:eastAsia="de-DE"/>
        </w:rPr>
        <w:t>)-Verbindung sind und einen Zinkanteil von 5</w:t>
      </w:r>
      <w:r w:rsidR="00DA01B4"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bis 37</w:t>
      </w:r>
      <w:r w:rsidR="00DA01B4"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aufweisen (CuZn5 bis CuZn37). Die Verwendbarkeit dieser Messinge geht vom sehr weichen bis zum federharten Werkstoff.</w:t>
      </w:r>
    </w:p>
    <w:p w14:paraId="4A0947CD" w14:textId="77777777"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w:t>
      </w:r>
      <w:r w:rsidRPr="00553906">
        <w:rPr>
          <w:rFonts w:ascii="Source Sans Pro" w:eastAsia="Times New Roman" w:hAnsi="Source Sans Pro"/>
          <w:i/>
          <w:sz w:val="24"/>
          <w:szCs w:val="24"/>
          <w:lang w:eastAsia="de-DE"/>
        </w:rPr>
        <w:t>Warmformmessinge</w:t>
      </w:r>
      <w:r w:rsidRPr="00553906">
        <w:rPr>
          <w:rFonts w:ascii="Source Sans Pro" w:eastAsia="Times New Roman" w:hAnsi="Source Sans Pro"/>
          <w:sz w:val="24"/>
          <w:szCs w:val="24"/>
          <w:lang w:eastAsia="de-DE"/>
        </w:rPr>
        <w:t>“ zeichnen sich durch ihre gute Verformbarkeit bei hohen Temperaturen aus. So lassen sich beispielsweise komplexe Bauteile herstellen. Beim effektivsten Warmformverfahren, dem Strangpressen, werden Stangen, Rohre, Profile und Drähte gefertigt. Diese Messinge eignen sich aber auch hervorragend zum Schmieden, wodurch dann eine weitere Kalt-verformung überflüssig ist.</w:t>
      </w:r>
    </w:p>
    <w:p w14:paraId="61145C69" w14:textId="77777777" w:rsidR="0062255E" w:rsidRPr="00553906" w:rsidRDefault="0062255E" w:rsidP="0062255E">
      <w:pPr>
        <w:spacing w:before="100" w:beforeAutospacing="1" w:after="100" w:afterAutospacing="1"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w:t>
      </w:r>
      <w:r w:rsidRPr="00553906">
        <w:rPr>
          <w:rFonts w:ascii="Source Sans Pro" w:eastAsia="Times New Roman" w:hAnsi="Source Sans Pro"/>
          <w:i/>
          <w:sz w:val="24"/>
          <w:szCs w:val="24"/>
          <w:lang w:eastAsia="de-DE"/>
        </w:rPr>
        <w:t>Gussmessinge</w:t>
      </w:r>
      <w:r w:rsidRPr="00553906">
        <w:rPr>
          <w:rFonts w:ascii="Source Sans Pro" w:eastAsia="Times New Roman" w:hAnsi="Source Sans Pro"/>
          <w:sz w:val="24"/>
          <w:szCs w:val="24"/>
          <w:lang w:eastAsia="de-DE"/>
        </w:rPr>
        <w:t>“ sind vor allem preiswert in der Herstellung von Massenteilen und zeichnen sich durch ihren hohen Aluminium- und Siliziumgehalt, ihre Korrosionsbeständigkeit und auch ihre gute Formgießbarkeit aus. Gießen hat den Vorteil, dass beliebig große Bauteile in einem Arbeitsgang in die gewünschte Endform gebracht werden können.</w:t>
      </w:r>
    </w:p>
    <w:p w14:paraId="652A1949" w14:textId="4C16F7E0" w:rsidR="0062255E" w:rsidRPr="00553906" w:rsidRDefault="0062255E" w:rsidP="0062255E">
      <w:pPr>
        <w:spacing w:line="360" w:lineRule="auto"/>
        <w:jc w:val="both"/>
        <w:rPr>
          <w:rFonts w:ascii="Source Sans Pro" w:eastAsia="Times New Roman" w:hAnsi="Source Sans Pro"/>
          <w:sz w:val="24"/>
          <w:szCs w:val="24"/>
          <w:lang w:eastAsia="de-DE"/>
        </w:rPr>
      </w:pPr>
      <w:r w:rsidRPr="00553906">
        <w:rPr>
          <w:rFonts w:ascii="Source Sans Pro" w:eastAsia="Times New Roman" w:hAnsi="Source Sans Pro" w:cs="Arial"/>
          <w:b/>
          <w:bCs/>
          <w:kern w:val="36"/>
          <w:sz w:val="28"/>
          <w:szCs w:val="48"/>
          <w:lang w:eastAsia="de-DE"/>
        </w:rPr>
        <w:br w:type="page"/>
      </w:r>
      <w:r w:rsidR="00447776" w:rsidRPr="00553906">
        <w:rPr>
          <w:rFonts w:ascii="Source Sans Pro" w:hAnsi="Source Sans Pro"/>
          <w:noProof/>
          <w:sz w:val="24"/>
          <w:szCs w:val="24"/>
          <w:lang w:eastAsia="de-DE"/>
        </w:rPr>
        <w:lastRenderedPageBreak/>
        <w:drawing>
          <wp:anchor distT="0" distB="0" distL="114300" distR="114300" simplePos="0" relativeHeight="251659264" behindDoc="0" locked="0" layoutInCell="1" allowOverlap="1" wp14:anchorId="709C8710" wp14:editId="7F792F8A">
            <wp:simplePos x="0" y="0"/>
            <wp:positionH relativeFrom="column">
              <wp:posOffset>51764</wp:posOffset>
            </wp:positionH>
            <wp:positionV relativeFrom="paragraph">
              <wp:posOffset>-308610</wp:posOffset>
            </wp:positionV>
            <wp:extent cx="341630" cy="313055"/>
            <wp:effectExtent l="0" t="0" r="127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906" w:rsidRPr="00553906">
        <w:rPr>
          <w:rFonts w:ascii="Source Sans Pro" w:hAnsi="Source Sans Pro"/>
          <w:noProof/>
          <w:sz w:val="24"/>
          <w:szCs w:val="24"/>
          <w:lang w:eastAsia="de-DE"/>
        </w:rPr>
        <mc:AlternateContent>
          <mc:Choice Requires="wps">
            <w:drawing>
              <wp:anchor distT="0" distB="0" distL="114300" distR="114300" simplePos="0" relativeHeight="251655168" behindDoc="0" locked="0" layoutInCell="1" allowOverlap="1" wp14:anchorId="2BB706E9" wp14:editId="1C232208">
                <wp:simplePos x="0" y="0"/>
                <wp:positionH relativeFrom="column">
                  <wp:posOffset>4533418</wp:posOffset>
                </wp:positionH>
                <wp:positionV relativeFrom="paragraph">
                  <wp:posOffset>-28071</wp:posOffset>
                </wp:positionV>
                <wp:extent cx="1623060" cy="4319751"/>
                <wp:effectExtent l="0" t="0" r="15240" b="24130"/>
                <wp:wrapNone/>
                <wp:docPr id="1881" name="Textfeld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4319751"/>
                        </a:xfrm>
                        <a:prstGeom prst="rect">
                          <a:avLst/>
                        </a:prstGeom>
                        <a:solidFill>
                          <a:schemeClr val="lt1"/>
                        </a:solidFill>
                        <a:ln w="6350">
                          <a:solidFill>
                            <a:prstClr val="black"/>
                          </a:solidFill>
                        </a:ln>
                      </wps:spPr>
                      <wps:txbx>
                        <w:txbxContent>
                          <w:p w14:paraId="433FA08E" w14:textId="77777777" w:rsidR="0062255E" w:rsidRPr="00AA76CB" w:rsidRDefault="0062255E" w:rsidP="00553906">
                            <w:pPr>
                              <w:spacing w:line="360" w:lineRule="auto"/>
                              <w:rPr>
                                <w:rFonts w:ascii="Arial" w:hAnsi="Arial"/>
                                <w:sz w:val="24"/>
                              </w:rPr>
                            </w:pPr>
                            <w:r w:rsidRPr="0062255E">
                              <w:rPr>
                                <w:rFonts w:ascii="Source Sans Pro" w:hAnsi="Source Sans Pro"/>
                                <w:sz w:val="24"/>
                              </w:rPr>
                              <w:t xml:space="preserve">Einleitung </w:t>
                            </w:r>
                            <w:r w:rsidRPr="00AA76CB">
                              <w:rPr>
                                <w:rFonts w:ascii="Arial" w:hAnsi="Arial"/>
                                <w:sz w:val="24"/>
                              </w:rPr>
                              <w:t>______________________________________________________________________________________________________________________________________________________________________________________________________</w:t>
                            </w:r>
                            <w:r>
                              <w:rPr>
                                <w:rFonts w:ascii="Arial" w:hAnsi="Arial"/>
                                <w:sz w:val="24"/>
                              </w:rPr>
                              <w:t>__________</w:t>
                            </w:r>
                            <w:r w:rsidRPr="00AA76CB">
                              <w:rPr>
                                <w:rFonts w:ascii="Arial" w:hAnsi="Arial"/>
                                <w:sz w:val="24"/>
                              </w:rPr>
                              <w:t>______</w:t>
                            </w:r>
                            <w:r>
                              <w:rPr>
                                <w:rFonts w:ascii="Arial" w:hAnsi="Arial"/>
                                <w:sz w:val="24"/>
                              </w:rPr>
                              <w:t>__________</w:t>
                            </w:r>
                            <w:r w:rsidRPr="00AA76CB">
                              <w:rPr>
                                <w:rFonts w:ascii="Arial" w:hAnsi="Arial"/>
                                <w:sz w:val="24"/>
                              </w:rPr>
                              <w:t>______</w:t>
                            </w:r>
                            <w:r>
                              <w:rPr>
                                <w:rFonts w:ascii="Arial" w:hAnsi="Arial"/>
                                <w:sz w:val="24"/>
                              </w:rPr>
                              <w:t>__________</w:t>
                            </w:r>
                          </w:p>
                          <w:p w14:paraId="7AFF434B" w14:textId="77777777" w:rsidR="0062255E" w:rsidRPr="00AA76CB" w:rsidRDefault="0062255E" w:rsidP="0062255E">
                            <w:pPr>
                              <w:spacing w:line="276" w:lineRule="auto"/>
                              <w:rPr>
                                <w:rFonts w:ascii="Arial" w:hAnsi="Arial"/>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706E9" id="Textfeld 1871" o:spid="_x0000_s1032" type="#_x0000_t202" style="position:absolute;left:0;text-align:left;margin-left:356.95pt;margin-top:-2.2pt;width:127.8pt;height:34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" fillcolor="white [3201]" strokeweight=".5pt">
                <v:path arrowok="t"/>
                <v:textbox>
                  <w:txbxContent>
                    <w:p w14:paraId="433FA08E" w14:textId="77777777" w:rsidR="0062255E" w:rsidRPr="00AA76CB" w:rsidRDefault="0062255E" w:rsidP="00553906">
                      <w:pPr>
                        <w:spacing w:line="360" w:lineRule="auto"/>
                        <w:rPr>
                          <w:rFonts w:ascii="Arial" w:hAnsi="Arial"/>
                          <w:sz w:val="24"/>
                        </w:rPr>
                      </w:pPr>
                      <w:r w:rsidRPr="0062255E">
                        <w:rPr>
                          <w:rFonts w:ascii="Source Sans Pro" w:hAnsi="Source Sans Pro"/>
                          <w:sz w:val="24"/>
                        </w:rPr>
                        <w:t xml:space="preserve">Einleitung </w:t>
                      </w:r>
                      <w:r w:rsidRPr="00AA76CB">
                        <w:rPr>
                          <w:rFonts w:ascii="Arial" w:hAnsi="Arial"/>
                          <w:sz w:val="24"/>
                        </w:rPr>
                        <w:t>______________________________________________________________________________________________________________________________________________________________________________________________________</w:t>
                      </w:r>
                      <w:r>
                        <w:rPr>
                          <w:rFonts w:ascii="Arial" w:hAnsi="Arial"/>
                          <w:sz w:val="24"/>
                        </w:rPr>
                        <w:t>__________</w:t>
                      </w:r>
                      <w:r w:rsidRPr="00AA76CB">
                        <w:rPr>
                          <w:rFonts w:ascii="Arial" w:hAnsi="Arial"/>
                          <w:sz w:val="24"/>
                        </w:rPr>
                        <w:t>______</w:t>
                      </w:r>
                      <w:r>
                        <w:rPr>
                          <w:rFonts w:ascii="Arial" w:hAnsi="Arial"/>
                          <w:sz w:val="24"/>
                        </w:rPr>
                        <w:t>__________</w:t>
                      </w:r>
                      <w:r w:rsidRPr="00AA76CB">
                        <w:rPr>
                          <w:rFonts w:ascii="Arial" w:hAnsi="Arial"/>
                          <w:sz w:val="24"/>
                        </w:rPr>
                        <w:t>______</w:t>
                      </w:r>
                      <w:r>
                        <w:rPr>
                          <w:rFonts w:ascii="Arial" w:hAnsi="Arial"/>
                          <w:sz w:val="24"/>
                        </w:rPr>
                        <w:t>__________</w:t>
                      </w:r>
                    </w:p>
                    <w:p w14:paraId="7AFF434B" w14:textId="77777777" w:rsidR="0062255E" w:rsidRPr="00AA76CB" w:rsidRDefault="0062255E" w:rsidP="0062255E">
                      <w:pPr>
                        <w:spacing w:line="276" w:lineRule="auto"/>
                        <w:rPr>
                          <w:rFonts w:ascii="Arial" w:hAnsi="Arial"/>
                          <w:sz w:val="14"/>
                        </w:rPr>
                      </w:pPr>
                    </w:p>
                  </w:txbxContent>
                </v:textbox>
              </v:shape>
            </w:pict>
          </mc:Fallback>
        </mc:AlternateContent>
      </w:r>
      <w:r w:rsidRPr="00553906">
        <w:rPr>
          <w:rFonts w:ascii="Source Sans Pro" w:eastAsia="Times New Roman" w:hAnsi="Source Sans Pro"/>
          <w:sz w:val="24"/>
          <w:szCs w:val="24"/>
          <w:lang w:eastAsia="de-DE"/>
        </w:rPr>
        <w:t xml:space="preserve">Wenn man an dieses goldfarbene Metall denkt, dann hat man </w:t>
      </w:r>
      <w:r w:rsidRPr="00553906">
        <w:rPr>
          <w:rFonts w:ascii="Source Sans Pro" w:eastAsia="Times New Roman" w:hAnsi="Source Sans Pro"/>
          <w:sz w:val="24"/>
          <w:szCs w:val="24"/>
          <w:highlight w:val="yellow"/>
          <w:lang w:eastAsia="de-DE"/>
        </w:rPr>
        <w:t>einen sehr vielfältigen Anwendungsbereich</w:t>
      </w:r>
      <w:r w:rsidRPr="00553906">
        <w:rPr>
          <w:rFonts w:ascii="Source Sans Pro" w:eastAsia="Times New Roman" w:hAnsi="Source Sans Pro"/>
          <w:sz w:val="24"/>
          <w:szCs w:val="24"/>
          <w:lang w:eastAsia="de-DE"/>
        </w:rPr>
        <w:t xml:space="preserve"> vor Augen. Ob in luxuriösen Hotelempfangshallen, bei den Navigationsinstrumenten auf Segelschiffen oder den Blechblasinstrumenten legendärer Musiker. Messing hat mit seiner strahlend goldenen Eleganz schon lange das Leben der Menschen bereichert und sich auch im Alltag der Menschen etabliert. Türgriffe und Handläufe, Leuchten und Lampen, Räderwerke in Uhren oder Schmuckwaren werden aus Messing gefertigt. All das ist der Tatsache geschuldet, dass </w:t>
      </w:r>
      <w:r w:rsidRPr="00553906">
        <w:rPr>
          <w:rFonts w:ascii="Source Sans Pro" w:eastAsia="Times New Roman" w:hAnsi="Source Sans Pro"/>
          <w:sz w:val="24"/>
          <w:szCs w:val="24"/>
          <w:highlight w:val="yellow"/>
          <w:lang w:eastAsia="de-DE"/>
        </w:rPr>
        <w:t>Messing zahlreiche Vorteile in sich vereint.</w:t>
      </w:r>
      <w:r w:rsidRPr="00553906">
        <w:rPr>
          <w:rFonts w:ascii="Source Sans Pro" w:eastAsia="Times New Roman" w:hAnsi="Source Sans Pro"/>
          <w:sz w:val="24"/>
          <w:szCs w:val="24"/>
          <w:lang w:eastAsia="de-DE"/>
        </w:rPr>
        <w:t xml:space="preserve"> Zum einen ist es </w:t>
      </w:r>
      <w:r w:rsidRPr="00553906">
        <w:rPr>
          <w:rFonts w:ascii="Source Sans Pro" w:eastAsia="Times New Roman" w:hAnsi="Source Sans Pro"/>
          <w:sz w:val="24"/>
          <w:szCs w:val="24"/>
          <w:highlight w:val="yellow"/>
          <w:lang w:eastAsia="de-DE"/>
        </w:rPr>
        <w:t>die Wirtschaftlichkeit des Werkstoffs</w:t>
      </w:r>
      <w:r w:rsidRPr="00553906">
        <w:rPr>
          <w:rFonts w:ascii="Source Sans Pro" w:eastAsia="Times New Roman" w:hAnsi="Source Sans Pro"/>
          <w:sz w:val="24"/>
          <w:szCs w:val="24"/>
          <w:lang w:eastAsia="de-DE"/>
        </w:rPr>
        <w:t xml:space="preserve"> und </w:t>
      </w:r>
      <w:r w:rsidRPr="00553906">
        <w:rPr>
          <w:rFonts w:ascii="Source Sans Pro" w:eastAsia="Times New Roman" w:hAnsi="Source Sans Pro"/>
          <w:sz w:val="24"/>
          <w:szCs w:val="24"/>
          <w:highlight w:val="yellow"/>
          <w:lang w:eastAsia="de-DE"/>
        </w:rPr>
        <w:t>zum anderen</w:t>
      </w:r>
      <w:r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highlight w:val="yellow"/>
          <w:lang w:eastAsia="de-DE"/>
        </w:rPr>
        <w:t>die einfache Verformbarkeit und Bearbeitung für die Industrie oder das Handwerk</w:t>
      </w:r>
      <w:r w:rsidRPr="00553906">
        <w:rPr>
          <w:rFonts w:ascii="Source Sans Pro" w:eastAsia="Times New Roman" w:hAnsi="Source Sans Pro"/>
          <w:sz w:val="24"/>
          <w:szCs w:val="24"/>
          <w:lang w:eastAsia="de-DE"/>
        </w:rPr>
        <w:t xml:space="preserve">. Als eines der ältesten Materialien der Welt findet Messing auch heute noch </w:t>
      </w:r>
      <w:r w:rsidRPr="00553906">
        <w:rPr>
          <w:rFonts w:ascii="Source Sans Pro" w:eastAsia="Times New Roman" w:hAnsi="Source Sans Pro"/>
          <w:sz w:val="24"/>
          <w:szCs w:val="24"/>
          <w:highlight w:val="yellow"/>
          <w:lang w:eastAsia="de-DE"/>
        </w:rPr>
        <w:t xml:space="preserve">sogar in den Bereichen der Feinmechanik </w:t>
      </w:r>
      <w:r w:rsidR="00553906" w:rsidRPr="00553906">
        <w:rPr>
          <w:rFonts w:ascii="Source Sans Pro" w:hAnsi="Source Sans Pro"/>
          <w:noProof/>
          <w:sz w:val="24"/>
          <w:szCs w:val="24"/>
          <w:lang w:eastAsia="de-DE"/>
        </w:rPr>
        <mc:AlternateContent>
          <mc:Choice Requires="wps">
            <w:drawing>
              <wp:anchor distT="0" distB="0" distL="114300" distR="114300" simplePos="0" relativeHeight="251643904" behindDoc="0" locked="0" layoutInCell="1" allowOverlap="1" wp14:anchorId="7DC1DB94" wp14:editId="71C390B2">
                <wp:simplePos x="0" y="0"/>
                <wp:positionH relativeFrom="column">
                  <wp:posOffset>4533418</wp:posOffset>
                </wp:positionH>
                <wp:positionV relativeFrom="paragraph">
                  <wp:posOffset>4470356</wp:posOffset>
                </wp:positionV>
                <wp:extent cx="1623060" cy="4529959"/>
                <wp:effectExtent l="0" t="0" r="15240" b="23495"/>
                <wp:wrapNone/>
                <wp:docPr id="26" name="Textfeld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4529959"/>
                        </a:xfrm>
                        <a:prstGeom prst="rect">
                          <a:avLst/>
                        </a:prstGeom>
                        <a:solidFill>
                          <a:schemeClr val="lt1"/>
                        </a:solidFill>
                        <a:ln w="6350">
                          <a:solidFill>
                            <a:prstClr val="black"/>
                          </a:solidFill>
                        </a:ln>
                      </wps:spPr>
                      <wps:txbx>
                        <w:txbxContent>
                          <w:p w14:paraId="11BFBBCD" w14:textId="77777777" w:rsidR="0062255E" w:rsidRDefault="0062255E" w:rsidP="00553906">
                            <w:pPr>
                              <w:spacing w:line="360" w:lineRule="auto"/>
                              <w:rPr>
                                <w:rFonts w:ascii="Arial" w:hAnsi="Arial"/>
                                <w:sz w:val="24"/>
                              </w:rPr>
                            </w:pPr>
                            <w:r w:rsidRPr="0062255E">
                              <w:rPr>
                                <w:rFonts w:ascii="Source Sans Pro" w:hAnsi="Source Sans Pro"/>
                                <w:sz w:val="24"/>
                              </w:rPr>
                              <w:t xml:space="preserve">Unterüberschrift </w:t>
                            </w:r>
                            <w:r w:rsidRPr="00AA76CB">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45FAC" w14:textId="77777777" w:rsidR="0062255E" w:rsidRDefault="0062255E" w:rsidP="0062255E">
                            <w:pPr>
                              <w:spacing w:line="276" w:lineRule="auto"/>
                              <w:rPr>
                                <w:rFonts w:ascii="Arial" w:hAnsi="Arial"/>
                                <w:sz w:val="24"/>
                              </w:rPr>
                            </w:pPr>
                          </w:p>
                          <w:p w14:paraId="6E2705CD" w14:textId="77777777" w:rsidR="0062255E" w:rsidRPr="00AA76CB" w:rsidRDefault="0062255E" w:rsidP="0062255E">
                            <w:pPr>
                              <w:spacing w:line="276" w:lineRule="auto"/>
                              <w:rPr>
                                <w:rFonts w:ascii="Arial" w:hAnsi="Arial"/>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C1DB94" id="_x0000_s1033" type="#_x0000_t202" style="position:absolute;left:0;text-align:left;margin-left:356.95pt;margin-top:352pt;width:127.8pt;height:35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" fillcolor="white [3201]" strokeweight=".5pt">
                <v:path arrowok="t"/>
                <v:textbox>
                  <w:txbxContent>
                    <w:p w14:paraId="11BFBBCD" w14:textId="77777777" w:rsidR="0062255E" w:rsidRDefault="0062255E" w:rsidP="00553906">
                      <w:pPr>
                        <w:spacing w:line="360" w:lineRule="auto"/>
                        <w:rPr>
                          <w:rFonts w:ascii="Arial" w:hAnsi="Arial"/>
                          <w:sz w:val="24"/>
                        </w:rPr>
                      </w:pPr>
                      <w:r w:rsidRPr="0062255E">
                        <w:rPr>
                          <w:rFonts w:ascii="Source Sans Pro" w:hAnsi="Source Sans Pro"/>
                          <w:sz w:val="24"/>
                        </w:rPr>
                        <w:t xml:space="preserve">Unterüberschrift </w:t>
                      </w:r>
                      <w:r w:rsidRPr="00AA76CB">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45FAC" w14:textId="77777777" w:rsidR="0062255E" w:rsidRDefault="0062255E" w:rsidP="0062255E">
                      <w:pPr>
                        <w:spacing w:line="276" w:lineRule="auto"/>
                        <w:rPr>
                          <w:rFonts w:ascii="Arial" w:hAnsi="Arial"/>
                          <w:sz w:val="24"/>
                        </w:rPr>
                      </w:pPr>
                    </w:p>
                    <w:p w14:paraId="6E2705CD" w14:textId="77777777" w:rsidR="0062255E" w:rsidRPr="00AA76CB" w:rsidRDefault="0062255E" w:rsidP="0062255E">
                      <w:pPr>
                        <w:spacing w:line="276" w:lineRule="auto"/>
                        <w:rPr>
                          <w:rFonts w:ascii="Arial" w:hAnsi="Arial"/>
                          <w:sz w:val="14"/>
                        </w:rPr>
                      </w:pPr>
                    </w:p>
                  </w:txbxContent>
                </v:textbox>
              </v:shape>
            </w:pict>
          </mc:Fallback>
        </mc:AlternateContent>
      </w:r>
      <w:r w:rsidRPr="00553906">
        <w:rPr>
          <w:rFonts w:ascii="Source Sans Pro" w:eastAsia="Times New Roman" w:hAnsi="Source Sans Pro"/>
          <w:sz w:val="24"/>
          <w:szCs w:val="24"/>
          <w:highlight w:val="yellow"/>
          <w:lang w:eastAsia="de-DE"/>
        </w:rPr>
        <w:t>und Elektronik ein breites Anwendungsspektrum.</w:t>
      </w:r>
    </w:p>
    <w:p w14:paraId="1B18EA00" w14:textId="0C0F9014" w:rsidR="0062255E" w:rsidRPr="00553906" w:rsidRDefault="0062255E" w:rsidP="0062255E">
      <w:pPr>
        <w:spacing w:line="360" w:lineRule="auto"/>
        <w:contextualSpacing/>
        <w:jc w:val="both"/>
        <w:rPr>
          <w:rFonts w:ascii="Source Sans Pro" w:eastAsia="Times New Roman" w:hAnsi="Source Sans Pro"/>
          <w:b/>
          <w:sz w:val="24"/>
          <w:szCs w:val="24"/>
          <w:lang w:eastAsia="de-DE"/>
        </w:rPr>
      </w:pPr>
      <w:r w:rsidRPr="00553906">
        <w:rPr>
          <w:rFonts w:ascii="Source Sans Pro" w:eastAsia="Times New Roman" w:hAnsi="Source Sans Pro"/>
          <w:b/>
          <w:sz w:val="24"/>
          <w:szCs w:val="24"/>
          <w:lang w:eastAsia="de-DE"/>
        </w:rPr>
        <w:t>Die Geschichte des Messings</w:t>
      </w:r>
    </w:p>
    <w:p w14:paraId="25D5CBBB" w14:textId="6E40101F" w:rsidR="0062255E" w:rsidRPr="00553906" w:rsidRDefault="0062255E" w:rsidP="0062255E">
      <w:pPr>
        <w:spacing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 xml:space="preserve">Die Erfolgsgeschichte des Messings begann bereits im 3. Jahrtausend v. Chr., als Handwerker in Assyrien und Babylon die beiden Stoffe Kupfer und Zinkkarbonat verschmolzen, um damit den Werkstoff „Galmei“ herzustellen. Den Stand eines Gebrauchsmetalls erlangte Messing aber erst um 1000 v. Chr. in Kleinasien, als man die Kupfer-Zink-Legierung nicht in einem offenen, sondern in einem geschlossenen Tiegel erhitzte. Dieses Schmelzverfahren machten sich die Griechen, Römer und Inder zu </w:t>
      </w:r>
      <w:r w:rsidR="00E8548A" w:rsidRPr="00553906">
        <w:rPr>
          <w:rFonts w:ascii="Source Sans Pro" w:eastAsia="Times New Roman" w:hAnsi="Source Sans Pro"/>
          <w:sz w:val="24"/>
          <w:szCs w:val="24"/>
          <w:lang w:eastAsia="de-DE"/>
        </w:rPr>
        <w:t>e</w:t>
      </w:r>
      <w:r w:rsidRPr="00553906">
        <w:rPr>
          <w:rFonts w:ascii="Source Sans Pro" w:eastAsia="Times New Roman" w:hAnsi="Source Sans Pro"/>
          <w:sz w:val="24"/>
          <w:szCs w:val="24"/>
          <w:lang w:eastAsia="de-DE"/>
        </w:rPr>
        <w:t>igen und verwendeten Messing schließlich z. B. zur Herstellung von Münzen und unterschiedlichen Gefäßen. Seinen Höhepunkt erlangte die Herstellung von Messing im 11. Jahrhundert in Frankreich und Deutschland durch die Produktion von künstlerischen Gegenständen. Später folgten aus Blech getriebene Gefäße oder Haushaltsgeräte, wie Kannen, Tablet</w:t>
      </w:r>
      <w:r w:rsidR="00E8548A" w:rsidRPr="00553906">
        <w:rPr>
          <w:rFonts w:ascii="Source Sans Pro" w:eastAsia="Times New Roman" w:hAnsi="Source Sans Pro"/>
          <w:sz w:val="24"/>
          <w:szCs w:val="24"/>
          <w:lang w:eastAsia="de-DE"/>
        </w:rPr>
        <w:t>t</w:t>
      </w:r>
      <w:r w:rsidRPr="00553906">
        <w:rPr>
          <w:rFonts w:ascii="Source Sans Pro" w:eastAsia="Times New Roman" w:hAnsi="Source Sans Pro"/>
          <w:sz w:val="24"/>
          <w:szCs w:val="24"/>
          <w:lang w:eastAsia="de-DE"/>
        </w:rPr>
        <w:t xml:space="preserve">s und Leuchter. Mit der Möglichkeit reines Zink aus sog. Destillierhütten zur </w:t>
      </w:r>
      <w:r w:rsidR="00553906" w:rsidRPr="00553906">
        <w:rPr>
          <w:rFonts w:ascii="Source Sans Pro" w:hAnsi="Source Sans Pro"/>
          <w:noProof/>
          <w:sz w:val="24"/>
          <w:szCs w:val="24"/>
          <w:lang w:eastAsia="de-DE"/>
        </w:rPr>
        <w:lastRenderedPageBreak/>
        <mc:AlternateContent>
          <mc:Choice Requires="wps">
            <w:drawing>
              <wp:anchor distT="0" distB="0" distL="114300" distR="114300" simplePos="0" relativeHeight="251682816" behindDoc="0" locked="0" layoutInCell="1" allowOverlap="1" wp14:anchorId="605C5129" wp14:editId="7D77EF4C">
                <wp:simplePos x="0" y="0"/>
                <wp:positionH relativeFrom="column">
                  <wp:posOffset>4575460</wp:posOffset>
                </wp:positionH>
                <wp:positionV relativeFrom="paragraph">
                  <wp:posOffset>66522</wp:posOffset>
                </wp:positionV>
                <wp:extent cx="1623060" cy="2259724"/>
                <wp:effectExtent l="0" t="0" r="15240" b="26670"/>
                <wp:wrapNone/>
                <wp:docPr id="4"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259724"/>
                        </a:xfrm>
                        <a:prstGeom prst="rect">
                          <a:avLst/>
                        </a:prstGeom>
                        <a:solidFill>
                          <a:schemeClr val="lt1">
                            <a:lumMod val="100000"/>
                            <a:lumOff val="0"/>
                          </a:schemeClr>
                        </a:solidFill>
                        <a:ln w="6350">
                          <a:solidFill>
                            <a:srgbClr val="000000"/>
                          </a:solidFill>
                          <a:miter lim="800000"/>
                          <a:headEnd/>
                          <a:tailEnd/>
                        </a:ln>
                      </wps:spPr>
                      <wps:txbx>
                        <w:txbxContent>
                          <w:p w14:paraId="3441833F" w14:textId="4573174F"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05C5129" id="_x0000_s1034" type="#_x0000_t202" style="position:absolute;left:0;text-align:left;margin-left:360.25pt;margin-top:5.25pt;width:127.8pt;height:17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" fillcolor="white [3201]" strokeweight=".5pt">
                <v:textbox>
                  <w:txbxContent>
                    <w:p w14:paraId="3441833F" w14:textId="4573174F"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w:t>
                      </w:r>
                    </w:p>
                  </w:txbxContent>
                </v:textbox>
              </v:shape>
            </w:pict>
          </mc:Fallback>
        </mc:AlternateContent>
      </w:r>
      <w:r w:rsidRPr="00553906">
        <w:rPr>
          <w:rFonts w:ascii="Source Sans Pro" w:eastAsia="Times New Roman" w:hAnsi="Source Sans Pro"/>
          <w:sz w:val="24"/>
          <w:szCs w:val="24"/>
          <w:lang w:eastAsia="de-DE"/>
        </w:rPr>
        <w:t xml:space="preserve">Messingproduktion zu verwenden, wurde das </w:t>
      </w:r>
      <w:proofErr w:type="spellStart"/>
      <w:r w:rsidRPr="00553906">
        <w:rPr>
          <w:rFonts w:ascii="Source Sans Pro" w:eastAsia="Times New Roman" w:hAnsi="Source Sans Pro"/>
          <w:sz w:val="24"/>
          <w:szCs w:val="24"/>
          <w:lang w:eastAsia="de-DE"/>
        </w:rPr>
        <w:t>Galmeiverfahren</w:t>
      </w:r>
      <w:proofErr w:type="spellEnd"/>
      <w:r w:rsidRPr="00553906">
        <w:rPr>
          <w:rFonts w:ascii="Source Sans Pro" w:eastAsia="Times New Roman" w:hAnsi="Source Sans Pro"/>
          <w:sz w:val="24"/>
          <w:szCs w:val="24"/>
          <w:lang w:eastAsia="de-DE"/>
        </w:rPr>
        <w:t xml:space="preserve"> im 17. Jahrhundert mit dem Beginn der industriellen Produktion abgelöst. Geringere Produktionskosten und eine verbesserte Legierung verdrängten andere Metalllegierungen aus vielen Einsatzbereichen. So wurden auch die Fertigungsverfahren (das </w:t>
      </w:r>
      <w:proofErr w:type="spellStart"/>
      <w:r w:rsidRPr="00553906">
        <w:rPr>
          <w:rFonts w:ascii="Source Sans Pro" w:eastAsia="Times New Roman" w:hAnsi="Source Sans Pro"/>
          <w:sz w:val="24"/>
          <w:szCs w:val="24"/>
          <w:lang w:eastAsia="de-DE"/>
        </w:rPr>
        <w:t>Verschmieden</w:t>
      </w:r>
      <w:proofErr w:type="spellEnd"/>
      <w:r w:rsidRPr="00553906">
        <w:rPr>
          <w:rFonts w:ascii="Source Sans Pro" w:eastAsia="Times New Roman" w:hAnsi="Source Sans Pro"/>
          <w:sz w:val="24"/>
          <w:szCs w:val="24"/>
          <w:lang w:eastAsia="de-DE"/>
        </w:rPr>
        <w:t>, das Schlagen bzw. Walzen von Blechen und das Drahtziehen) stetig verbessert, wodurch der Werkstoff in nahezu allen Industriezweigen Verwendung fand.</w:t>
      </w:r>
    </w:p>
    <w:p w14:paraId="15F59496" w14:textId="75F6E325" w:rsidR="0062255E" w:rsidRPr="00553906" w:rsidRDefault="00553906" w:rsidP="0062255E">
      <w:pPr>
        <w:contextualSpacing/>
        <w:jc w:val="both"/>
        <w:rPr>
          <w:rFonts w:ascii="Source Sans Pro" w:eastAsia="Times New Roman" w:hAnsi="Source Sans Pro"/>
          <w:b/>
          <w:sz w:val="24"/>
          <w:szCs w:val="24"/>
          <w:lang w:eastAsia="de-DE"/>
        </w:rPr>
      </w:pPr>
      <w:r w:rsidRPr="00553906">
        <w:rPr>
          <w:rFonts w:ascii="Source Sans Pro" w:hAnsi="Source Sans Pro"/>
          <w:noProof/>
          <w:sz w:val="24"/>
          <w:szCs w:val="24"/>
          <w:lang w:eastAsia="de-DE"/>
        </w:rPr>
        <mc:AlternateContent>
          <mc:Choice Requires="wps">
            <w:drawing>
              <wp:anchor distT="0" distB="0" distL="114300" distR="114300" simplePos="0" relativeHeight="251688960" behindDoc="0" locked="0" layoutInCell="1" allowOverlap="1" wp14:anchorId="5AEDDE2D" wp14:editId="61A1BD52">
                <wp:simplePos x="0" y="0"/>
                <wp:positionH relativeFrom="column">
                  <wp:posOffset>4575460</wp:posOffset>
                </wp:positionH>
                <wp:positionV relativeFrom="paragraph">
                  <wp:posOffset>216732</wp:posOffset>
                </wp:positionV>
                <wp:extent cx="1623060" cy="2532599"/>
                <wp:effectExtent l="0" t="0" r="15240" b="20320"/>
                <wp:wrapNone/>
                <wp:docPr id="6"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532599"/>
                        </a:xfrm>
                        <a:prstGeom prst="rect">
                          <a:avLst/>
                        </a:prstGeom>
                        <a:solidFill>
                          <a:schemeClr val="lt1">
                            <a:lumMod val="100000"/>
                            <a:lumOff val="0"/>
                          </a:schemeClr>
                        </a:solidFill>
                        <a:ln w="6350">
                          <a:solidFill>
                            <a:srgbClr val="000000"/>
                          </a:solidFill>
                          <a:miter lim="800000"/>
                          <a:headEnd/>
                          <a:tailEnd/>
                        </a:ln>
                      </wps:spPr>
                      <wps:txbx>
                        <w:txbxContent>
                          <w:p w14:paraId="743BB627" w14:textId="5EA863F9"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________________________________________</w:t>
                            </w:r>
                            <w:r>
                              <w:rPr>
                                <w:rFonts w:ascii="Arial" w:hAnsi="Arial"/>
                                <w:sz w:val="24"/>
                                <w:szCs w:val="24"/>
                              </w:rPr>
                              <w:t>__</w:t>
                            </w:r>
                            <w:r w:rsidRPr="00F27ED3">
                              <w:rPr>
                                <w:rFonts w:ascii="Arial" w:hAnsi="Arial"/>
                                <w:sz w:val="24"/>
                                <w:szCs w:val="24"/>
                              </w:rP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AEDDE2D" id="_x0000_s1035" type="#_x0000_t202" style="position:absolute;left:0;text-align:left;margin-left:360.25pt;margin-top:17.05pt;width:127.8pt;height:19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" fillcolor="white [3201]" strokeweight=".5pt">
                <v:textbox>
                  <w:txbxContent>
                    <w:p w14:paraId="743BB627" w14:textId="5EA863F9"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________________________________________</w:t>
                      </w:r>
                      <w:r>
                        <w:rPr>
                          <w:rFonts w:ascii="Arial" w:hAnsi="Arial"/>
                          <w:sz w:val="24"/>
                          <w:szCs w:val="24"/>
                        </w:rPr>
                        <w:t>__</w:t>
                      </w:r>
                      <w:r w:rsidRPr="00F27ED3">
                        <w:rPr>
                          <w:rFonts w:ascii="Arial" w:hAnsi="Arial"/>
                          <w:sz w:val="24"/>
                          <w:szCs w:val="24"/>
                        </w:rPr>
                        <w:t>_______________________</w:t>
                      </w:r>
                    </w:p>
                  </w:txbxContent>
                </v:textbox>
              </v:shape>
            </w:pict>
          </mc:Fallback>
        </mc:AlternateContent>
      </w:r>
    </w:p>
    <w:p w14:paraId="0951F532" w14:textId="4C550D95" w:rsidR="0062255E" w:rsidRPr="00553906" w:rsidRDefault="0062255E" w:rsidP="0062255E">
      <w:pPr>
        <w:spacing w:line="360" w:lineRule="auto"/>
        <w:contextualSpacing/>
        <w:jc w:val="both"/>
        <w:rPr>
          <w:rFonts w:ascii="Source Sans Pro" w:eastAsia="Times New Roman" w:hAnsi="Source Sans Pro"/>
          <w:b/>
          <w:sz w:val="24"/>
          <w:szCs w:val="24"/>
          <w:lang w:eastAsia="de-DE"/>
        </w:rPr>
      </w:pPr>
      <w:r w:rsidRPr="00553906">
        <w:rPr>
          <w:rFonts w:ascii="Source Sans Pro" w:eastAsia="Times New Roman" w:hAnsi="Source Sans Pro"/>
          <w:b/>
          <w:sz w:val="24"/>
          <w:szCs w:val="24"/>
          <w:lang w:eastAsia="de-DE"/>
        </w:rPr>
        <w:t>Was ist Messing?</w:t>
      </w:r>
    </w:p>
    <w:p w14:paraId="28382335" w14:textId="7A10D41D" w:rsidR="0062255E" w:rsidRPr="00553906" w:rsidRDefault="0062255E" w:rsidP="0062255E">
      <w:pPr>
        <w:spacing w:line="360" w:lineRule="auto"/>
        <w:contextualSpacing/>
        <w:jc w:val="both"/>
        <w:rPr>
          <w:rFonts w:ascii="Source Sans Pro" w:eastAsia="Times New Roman" w:hAnsi="Source Sans Pro"/>
          <w:b/>
          <w:sz w:val="24"/>
          <w:szCs w:val="24"/>
          <w:lang w:eastAsia="de-DE"/>
        </w:rPr>
      </w:pPr>
      <w:r w:rsidRPr="00553906">
        <w:rPr>
          <w:rFonts w:ascii="Source Sans Pro" w:eastAsia="Times New Roman" w:hAnsi="Source Sans Pro"/>
          <w:sz w:val="24"/>
          <w:szCs w:val="24"/>
          <w:lang w:eastAsia="de-DE"/>
        </w:rPr>
        <w:t>Messing ist eine Legierung aus Kupfer und Zink, wobei der Kupfergehalt jedoch mindestens 72</w:t>
      </w:r>
      <w:r w:rsidR="00E8548A"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betragen muss, damit das Gemenge den Namen tragen darf, jedoch sind auch Mischungen mit einem Zinkanteil von 5</w:t>
      </w:r>
      <w:r w:rsidR="00E8548A" w:rsidRPr="00553906">
        <w:rPr>
          <w:rFonts w:ascii="Source Sans Pro" w:eastAsia="Times New Roman" w:hAnsi="Source Sans Pro"/>
          <w:sz w:val="24"/>
          <w:szCs w:val="24"/>
          <w:lang w:eastAsia="de-DE"/>
        </w:rPr>
        <w:t xml:space="preserve"> bis </w:t>
      </w:r>
      <w:r w:rsidRPr="00553906">
        <w:rPr>
          <w:rFonts w:ascii="Source Sans Pro" w:eastAsia="Times New Roman" w:hAnsi="Source Sans Pro"/>
          <w:sz w:val="24"/>
          <w:szCs w:val="24"/>
          <w:lang w:eastAsia="de-DE"/>
        </w:rPr>
        <w:t>45</w:t>
      </w:r>
      <w:r w:rsidR="00E8548A"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xml:space="preserve">% gebräuchlich. Das Farbspektrum variiert je nach Mischungsverhältnis zwischen goldrot bei hohem Kupferanteil bis hellgelb bei hohem Zinkanteil. Das Kupfer verbindet sich in der Schmelze mit dem Zink somit optimal, weshalb es ein sehr homogenes Material ist. </w:t>
      </w:r>
    </w:p>
    <w:p w14:paraId="0CAB69E5" w14:textId="5B9AB543" w:rsidR="0062255E" w:rsidRPr="00553906" w:rsidRDefault="00553906" w:rsidP="0062255E">
      <w:pPr>
        <w:contextualSpacing/>
        <w:jc w:val="both"/>
        <w:rPr>
          <w:rFonts w:ascii="Source Sans Pro" w:eastAsia="Times New Roman" w:hAnsi="Source Sans Pro"/>
          <w:b/>
          <w:sz w:val="24"/>
          <w:szCs w:val="24"/>
          <w:lang w:eastAsia="de-DE"/>
        </w:rPr>
      </w:pPr>
      <w:r w:rsidRPr="00553906">
        <w:rPr>
          <w:rFonts w:ascii="Source Sans Pro" w:hAnsi="Source Sans Pro"/>
          <w:noProof/>
          <w:sz w:val="24"/>
          <w:szCs w:val="24"/>
          <w:lang w:eastAsia="de-DE"/>
        </w:rPr>
        <mc:AlternateContent>
          <mc:Choice Requires="wps">
            <w:drawing>
              <wp:anchor distT="0" distB="0" distL="114300" distR="114300" simplePos="0" relativeHeight="251692032" behindDoc="0" locked="0" layoutInCell="1" allowOverlap="1" wp14:anchorId="4FA88C50" wp14:editId="3A34AEBD">
                <wp:simplePos x="0" y="0"/>
                <wp:positionH relativeFrom="column">
                  <wp:posOffset>4575460</wp:posOffset>
                </wp:positionH>
                <wp:positionV relativeFrom="paragraph">
                  <wp:posOffset>240774</wp:posOffset>
                </wp:positionV>
                <wp:extent cx="1623060" cy="3794235"/>
                <wp:effectExtent l="0" t="0" r="15240" b="15875"/>
                <wp:wrapNone/>
                <wp:docPr id="7"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794235"/>
                        </a:xfrm>
                        <a:prstGeom prst="rect">
                          <a:avLst/>
                        </a:prstGeom>
                        <a:solidFill>
                          <a:schemeClr val="lt1">
                            <a:lumMod val="100000"/>
                            <a:lumOff val="0"/>
                          </a:schemeClr>
                        </a:solidFill>
                        <a:ln w="6350">
                          <a:solidFill>
                            <a:srgbClr val="000000"/>
                          </a:solidFill>
                          <a:miter lim="800000"/>
                          <a:headEnd/>
                          <a:tailEnd/>
                        </a:ln>
                      </wps:spPr>
                      <wps:txbx>
                        <w:txbxContent>
                          <w:p w14:paraId="62395FE3" w14:textId="475CD7CD"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A88C50" id="_x0000_s1036" type="#_x0000_t202" style="position:absolute;left:0;text-align:left;margin-left:360.25pt;margin-top:18.95pt;width:127.8pt;height:29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" fillcolor="white [3201]" strokeweight=".5pt">
                <v:textbox>
                  <w:txbxContent>
                    <w:p w14:paraId="62395FE3" w14:textId="475CD7CD"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w:t>
                      </w:r>
                    </w:p>
                  </w:txbxContent>
                </v:textbox>
              </v:shape>
            </w:pict>
          </mc:Fallback>
        </mc:AlternateContent>
      </w:r>
    </w:p>
    <w:p w14:paraId="270A2E2A" w14:textId="19FB1735" w:rsidR="0062255E" w:rsidRPr="00553906" w:rsidRDefault="0062255E" w:rsidP="0062255E">
      <w:pPr>
        <w:spacing w:line="360" w:lineRule="auto"/>
        <w:contextualSpacing/>
        <w:jc w:val="both"/>
        <w:rPr>
          <w:rFonts w:ascii="Source Sans Pro" w:eastAsia="Times New Roman" w:hAnsi="Source Sans Pro"/>
          <w:b/>
          <w:sz w:val="24"/>
          <w:szCs w:val="24"/>
          <w:lang w:eastAsia="de-DE"/>
        </w:rPr>
      </w:pPr>
      <w:r w:rsidRPr="00553906">
        <w:rPr>
          <w:rFonts w:ascii="Source Sans Pro" w:eastAsia="Times New Roman" w:hAnsi="Source Sans Pro"/>
          <w:b/>
          <w:sz w:val="24"/>
          <w:szCs w:val="24"/>
          <w:lang w:eastAsia="de-DE"/>
        </w:rPr>
        <w:t>Welche Eigenschaften besitzt Messing?</w:t>
      </w:r>
    </w:p>
    <w:p w14:paraId="2BC1701C" w14:textId="4FFD62E1" w:rsidR="0062255E" w:rsidRPr="00553906" w:rsidRDefault="0062255E" w:rsidP="00447776">
      <w:pPr>
        <w:spacing w:line="360" w:lineRule="auto"/>
        <w:contextualSpacing/>
        <w:jc w:val="both"/>
        <w:rPr>
          <w:rFonts w:ascii="Source Sans Pro" w:eastAsia="Times New Roman" w:hAnsi="Source Sans Pro"/>
          <w:b/>
          <w:sz w:val="24"/>
          <w:szCs w:val="24"/>
          <w:lang w:eastAsia="de-DE"/>
        </w:rPr>
      </w:pPr>
      <w:r w:rsidRPr="00553906">
        <w:rPr>
          <w:rFonts w:ascii="Source Sans Pro" w:eastAsia="Times New Roman" w:hAnsi="Source Sans Pro"/>
          <w:sz w:val="24"/>
          <w:szCs w:val="24"/>
          <w:lang w:eastAsia="de-DE"/>
        </w:rPr>
        <w:t xml:space="preserve">Die neuen Euronormen listen etwa 60 Sorten auf, mit denen sich alle erforderlichen technologischen, chemischen und physikalischen Eigenschaften erzeugen lassen. So besitzt Messing eine gute elektrische Leitfähigkeit, ist aber nicht magnetisch und eignet sich daher hervorragend zur Verbindung elektrischer Kontakte. Seine Oberfläche sorgt durch antibakterielle Eigenschaften sogar bei Schmuck oder Kleidungsaccessoires für hygienische Unbedenklichkeit. Messing lässt sich durch seine leichte Formbarkeit nicht nur schnell und effizient verarbeiten, sondern ist zudem einfach recyclebar und damit ein umweltfreundlicher Werkstoff. Darüber hinaus entstehen durch geringe Zugaben von Silizium, Aluminium, Nickel, Eisen oder </w:t>
      </w:r>
      <w:r w:rsidR="00553906" w:rsidRPr="00553906">
        <w:rPr>
          <w:rFonts w:ascii="Source Sans Pro" w:hAnsi="Source Sans Pro"/>
          <w:noProof/>
          <w:sz w:val="24"/>
          <w:szCs w:val="24"/>
          <w:lang w:eastAsia="de-DE"/>
        </w:rPr>
        <w:lastRenderedPageBreak/>
        <mc:AlternateContent>
          <mc:Choice Requires="wps">
            <w:drawing>
              <wp:anchor distT="0" distB="0" distL="114300" distR="114300" simplePos="0" relativeHeight="251694080" behindDoc="0" locked="0" layoutInCell="1" allowOverlap="1" wp14:anchorId="0F04A36A" wp14:editId="76EB2F5B">
                <wp:simplePos x="0" y="0"/>
                <wp:positionH relativeFrom="column">
                  <wp:posOffset>4564380</wp:posOffset>
                </wp:positionH>
                <wp:positionV relativeFrom="paragraph">
                  <wp:posOffset>-39063</wp:posOffset>
                </wp:positionV>
                <wp:extent cx="1623060" cy="1355834"/>
                <wp:effectExtent l="0" t="0" r="15240" b="15875"/>
                <wp:wrapNone/>
                <wp:docPr id="8"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355834"/>
                        </a:xfrm>
                        <a:prstGeom prst="rect">
                          <a:avLst/>
                        </a:prstGeom>
                        <a:solidFill>
                          <a:schemeClr val="lt1">
                            <a:lumMod val="100000"/>
                            <a:lumOff val="0"/>
                          </a:schemeClr>
                        </a:solidFill>
                        <a:ln w="6350">
                          <a:solidFill>
                            <a:srgbClr val="000000"/>
                          </a:solidFill>
                          <a:miter lim="800000"/>
                          <a:headEnd/>
                          <a:tailEnd/>
                        </a:ln>
                      </wps:spPr>
                      <wps:txbx>
                        <w:txbxContent>
                          <w:p w14:paraId="61A238CE" w14:textId="77777777"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04A36A" id="_x0000_s1037" type="#_x0000_t202" style="position:absolute;left:0;text-align:left;margin-left:359.4pt;margin-top:-3.1pt;width:127.8pt;height:10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" fillcolor="white [3201]" strokeweight=".5pt">
                <v:textbox>
                  <w:txbxContent>
                    <w:p w14:paraId="61A238CE" w14:textId="77777777" w:rsidR="00553906" w:rsidRPr="00F27ED3" w:rsidRDefault="00553906" w:rsidP="0055390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w:t>
                      </w:r>
                    </w:p>
                  </w:txbxContent>
                </v:textbox>
              </v:shape>
            </w:pict>
          </mc:Fallback>
        </mc:AlternateContent>
      </w:r>
      <w:r w:rsidRPr="00553906">
        <w:rPr>
          <w:rFonts w:ascii="Source Sans Pro" w:eastAsia="Times New Roman" w:hAnsi="Source Sans Pro"/>
          <w:sz w:val="24"/>
          <w:szCs w:val="24"/>
          <w:lang w:eastAsia="de-DE"/>
        </w:rPr>
        <w:t>anderer Metalle Sonderlegierungen mit entsprechend verschiedenen Eigenschaften. Messingsorten, die z. B. in kleinen Anteilen (0,3</w:t>
      </w:r>
      <w:r w:rsidR="00E8548A"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bis 3</w:t>
      </w:r>
      <w:r w:rsidR="00E8548A"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xml:space="preserve">%) Blei enthalten, werden wegen ihrer guten Zerspanbarkeit in der Industrie auch als „Automaten- oder Zerspanungsmessinge“ (z. B. CuZn39Pb3) bezeichnet. </w:t>
      </w:r>
      <w:r w:rsidRPr="00553906">
        <w:rPr>
          <w:rFonts w:ascii="Source Sans Pro" w:eastAsia="Times New Roman" w:hAnsi="Source Sans Pro"/>
          <w:b/>
          <w:sz w:val="24"/>
          <w:szCs w:val="24"/>
          <w:lang w:eastAsia="de-DE"/>
        </w:rPr>
        <w:br w:type="page"/>
      </w:r>
    </w:p>
    <w:p w14:paraId="36F69A72" w14:textId="6D4D166C" w:rsidR="0062255E" w:rsidRPr="00553906" w:rsidRDefault="00447776" w:rsidP="0062255E">
      <w:pPr>
        <w:contextualSpacing/>
        <w:jc w:val="both"/>
        <w:rPr>
          <w:rFonts w:ascii="Source Sans Pro" w:eastAsia="Times New Roman" w:hAnsi="Source Sans Pro"/>
          <w:b/>
          <w:sz w:val="24"/>
          <w:szCs w:val="24"/>
          <w:lang w:eastAsia="de-DE"/>
        </w:rPr>
      </w:pPr>
      <w:r w:rsidRPr="00553906">
        <w:rPr>
          <w:rFonts w:ascii="Source Sans Pro" w:hAnsi="Source Sans Pro"/>
          <w:noProof/>
          <w:sz w:val="24"/>
          <w:szCs w:val="24"/>
          <w:lang w:eastAsia="de-DE"/>
        </w:rPr>
        <w:lastRenderedPageBreak/>
        <mc:AlternateContent>
          <mc:Choice Requires="wps">
            <w:drawing>
              <wp:anchor distT="0" distB="0" distL="114300" distR="114300" simplePos="0" relativeHeight="251697152" behindDoc="0" locked="0" layoutInCell="1" allowOverlap="1" wp14:anchorId="2F7DDDBF" wp14:editId="512606E1">
                <wp:simplePos x="0" y="0"/>
                <wp:positionH relativeFrom="column">
                  <wp:posOffset>4470356</wp:posOffset>
                </wp:positionH>
                <wp:positionV relativeFrom="paragraph">
                  <wp:posOffset>34991</wp:posOffset>
                </wp:positionV>
                <wp:extent cx="1623060" cy="5854262"/>
                <wp:effectExtent l="0" t="0" r="15240" b="13335"/>
                <wp:wrapNone/>
                <wp:docPr id="9" name="Textfeld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854262"/>
                        </a:xfrm>
                        <a:prstGeom prst="rect">
                          <a:avLst/>
                        </a:prstGeom>
                        <a:solidFill>
                          <a:schemeClr val="lt1">
                            <a:lumMod val="100000"/>
                            <a:lumOff val="0"/>
                          </a:schemeClr>
                        </a:solidFill>
                        <a:ln w="6350">
                          <a:solidFill>
                            <a:srgbClr val="000000"/>
                          </a:solidFill>
                          <a:miter lim="800000"/>
                          <a:headEnd/>
                          <a:tailEnd/>
                        </a:ln>
                      </wps:spPr>
                      <wps:txbx>
                        <w:txbxContent>
                          <w:p w14:paraId="1F492578" w14:textId="6F176B88" w:rsidR="00447776" w:rsidRPr="00F27ED3" w:rsidRDefault="00447776" w:rsidP="0044777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F7DDDBF" id="_x0000_s1038" type="#_x0000_t202" style="position:absolute;left:0;text-align:left;margin-left:352pt;margin-top:2.75pt;width:127.8pt;height:46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" fillcolor="white [3201]" strokeweight=".5pt">
                <v:textbox>
                  <w:txbxContent>
                    <w:p w14:paraId="1F492578" w14:textId="6F176B88" w:rsidR="00447776" w:rsidRPr="00F27ED3" w:rsidRDefault="00447776" w:rsidP="00447776">
                      <w:pPr>
                        <w:spacing w:line="360" w:lineRule="auto"/>
                        <w:rPr>
                          <w:rFonts w:ascii="Arial" w:hAnsi="Arial"/>
                          <w:sz w:val="24"/>
                          <w:szCs w:val="24"/>
                        </w:rPr>
                      </w:pPr>
                      <w:r w:rsidRPr="00F27ED3">
                        <w:rPr>
                          <w:rFonts w:ascii="Arial" w:hAnsi="Arial"/>
                          <w:sz w:val="24"/>
                          <w:szCs w:val="24"/>
                        </w:rPr>
                        <w:t>______________________________________________________________________________________________</w:t>
                      </w:r>
                      <w:r>
                        <w:rPr>
                          <w:rFonts w:ascii="Arial" w:hAnsi="Arial"/>
                          <w:sz w:val="24"/>
                          <w:szCs w:val="24"/>
                        </w:rPr>
                        <w:t>__</w:t>
                      </w:r>
                      <w:r w:rsidRPr="00F27ED3">
                        <w:rPr>
                          <w:rFonts w:ascii="Arial" w:hAnsi="Arial"/>
                          <w:sz w:val="24"/>
                          <w:szCs w:val="24"/>
                        </w:rPr>
                        <w:t>________________________________________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_______________________________</w:t>
                      </w:r>
                      <w:r>
                        <w:rPr>
                          <w:rFonts w:ascii="Arial" w:hAnsi="Arial"/>
                          <w:sz w:val="24"/>
                          <w:szCs w:val="24"/>
                        </w:rPr>
                        <w:t>__</w:t>
                      </w:r>
                      <w:r w:rsidRPr="00F27ED3">
                        <w:rPr>
                          <w:rFonts w:ascii="Arial" w:hAnsi="Arial"/>
                          <w:sz w:val="24"/>
                          <w:szCs w:val="24"/>
                        </w:rPr>
                        <w:t>___________</w:t>
                      </w:r>
                    </w:p>
                  </w:txbxContent>
                </v:textbox>
              </v:shape>
            </w:pict>
          </mc:Fallback>
        </mc:AlternateContent>
      </w:r>
      <w:r w:rsidR="0062255E" w:rsidRPr="00553906">
        <w:rPr>
          <w:rFonts w:ascii="Source Sans Pro" w:eastAsia="Times New Roman" w:hAnsi="Source Sans Pro"/>
          <w:b/>
          <w:sz w:val="24"/>
          <w:szCs w:val="24"/>
          <w:lang w:eastAsia="de-DE"/>
        </w:rPr>
        <w:t>Welche Arten von Messing werden unterschieden und wofür werden sie verwendet?</w:t>
      </w:r>
    </w:p>
    <w:p w14:paraId="2D8FCAB3" w14:textId="186C720C" w:rsidR="0062255E" w:rsidRPr="00553906" w:rsidRDefault="0062255E" w:rsidP="0062255E">
      <w:pPr>
        <w:spacing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Des Weiteren unterscheidet man drei Kategorien von Messinglegierungen, je nach Art ihrer Verarbeitung.</w:t>
      </w:r>
    </w:p>
    <w:p w14:paraId="00601337" w14:textId="2A9B1388" w:rsidR="0062255E" w:rsidRPr="00553906" w:rsidRDefault="0062255E" w:rsidP="0062255E">
      <w:pPr>
        <w:spacing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Als „Kaltformmessinge“ werden Legierungen benannt, die eine reine Kupfer-Zink-Verbindung sind und einen Zinkanteil von 5</w:t>
      </w:r>
      <w:r w:rsidR="00E8548A"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bis 37</w:t>
      </w:r>
      <w:r w:rsidR="00E8548A" w:rsidRPr="00553906">
        <w:rPr>
          <w:rFonts w:ascii="Source Sans Pro" w:eastAsia="Times New Roman" w:hAnsi="Source Sans Pro"/>
          <w:sz w:val="24"/>
          <w:szCs w:val="24"/>
          <w:lang w:eastAsia="de-DE"/>
        </w:rPr>
        <w:t xml:space="preserve"> </w:t>
      </w:r>
      <w:r w:rsidRPr="00553906">
        <w:rPr>
          <w:rFonts w:ascii="Source Sans Pro" w:eastAsia="Times New Roman" w:hAnsi="Source Sans Pro"/>
          <w:sz w:val="24"/>
          <w:szCs w:val="24"/>
          <w:lang w:eastAsia="de-DE"/>
        </w:rPr>
        <w:t>% aufweisen (CuZn5 bis CuZn37). Die Verwendbarkeit dieser Messinge geht vom sehr weichen bis zum federharten Werkstoff.</w:t>
      </w:r>
    </w:p>
    <w:p w14:paraId="00CDE4D3" w14:textId="41C63E34" w:rsidR="0062255E" w:rsidRPr="00553906" w:rsidRDefault="00447776" w:rsidP="0062255E">
      <w:pPr>
        <w:spacing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 xml:space="preserve"> </w:t>
      </w:r>
      <w:r w:rsidR="0062255E" w:rsidRPr="00553906">
        <w:rPr>
          <w:rFonts w:ascii="Source Sans Pro" w:eastAsia="Times New Roman" w:hAnsi="Source Sans Pro"/>
          <w:sz w:val="24"/>
          <w:szCs w:val="24"/>
          <w:lang w:eastAsia="de-DE"/>
        </w:rPr>
        <w:t xml:space="preserve">„Warmformmessinge“ zeichnen sich durch ihre gute Verformbarkeit bei hohen Temperaturen aus. So lassen sich beispielsweise komplexe Bauteile herstellen. Beim effektivsten Warmformverfahren, dem Strangpressen, werden Stangen, Rohre, Profile und Drähte gefertigt. Diese Messinge eignen sich aber auch hervorragend zum Schmieden, wodurch dann eine weitere Kaltverformung überflüssig ist. </w:t>
      </w:r>
    </w:p>
    <w:p w14:paraId="75D01CD6" w14:textId="7D32103F" w:rsidR="0062255E" w:rsidRPr="00553906" w:rsidRDefault="0062255E" w:rsidP="0062255E">
      <w:pPr>
        <w:spacing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„Gussmessinge“ sind vor allem preiswert in der Herstellung von Massenteilen und zeichnen sich durch ihren hohen Aluminium- und Siliziumgehalt, ihre Korrosionsbeständigkeit und ihre gute Formgießbarkeit aus. Gießen hat den Vorteil, dass beliebig große Bauteile in einem Arbeitsgang in die gewünschte Endform gebracht werden können.</w:t>
      </w:r>
    </w:p>
    <w:p w14:paraId="4BEF3012" w14:textId="77777777" w:rsidR="0062255E" w:rsidRPr="00553906" w:rsidRDefault="0062255E">
      <w:pPr>
        <w:rPr>
          <w:rFonts w:ascii="Source Sans Pro" w:eastAsia="Times New Roman" w:hAnsi="Source Sans Pro" w:cs="Arial"/>
          <w:b/>
          <w:bCs/>
          <w:kern w:val="36"/>
          <w:sz w:val="24"/>
          <w:szCs w:val="24"/>
          <w:lang w:eastAsia="de-DE"/>
        </w:rPr>
      </w:pPr>
      <w:r w:rsidRPr="00553906">
        <w:rPr>
          <w:rFonts w:ascii="Source Sans Pro" w:eastAsia="Times New Roman" w:hAnsi="Source Sans Pro" w:cs="Arial"/>
          <w:b/>
          <w:bCs/>
          <w:kern w:val="36"/>
          <w:sz w:val="24"/>
          <w:szCs w:val="24"/>
          <w:lang w:eastAsia="de-DE"/>
        </w:rPr>
        <w:br w:type="page"/>
      </w:r>
    </w:p>
    <w:p w14:paraId="3213F82F" w14:textId="77777777" w:rsidR="00136912" w:rsidRPr="00553906" w:rsidRDefault="00E80541" w:rsidP="00136912">
      <w:pPr>
        <w:spacing w:line="360" w:lineRule="auto"/>
        <w:contextualSpacing/>
        <w:jc w:val="both"/>
        <w:rPr>
          <w:rFonts w:ascii="Source Sans Pro" w:eastAsia="Times New Roman" w:hAnsi="Source Sans Pro"/>
          <w:sz w:val="24"/>
          <w:szCs w:val="24"/>
          <w:lang w:eastAsia="de-DE"/>
        </w:rPr>
      </w:pPr>
      <w:r w:rsidRPr="00553906">
        <w:rPr>
          <w:rFonts w:ascii="Source Sans Pro" w:eastAsia="Times New Roman" w:hAnsi="Source Sans Pro"/>
          <w:noProof/>
          <w:sz w:val="24"/>
          <w:szCs w:val="24"/>
          <w:lang w:eastAsia="de-DE"/>
        </w:rPr>
        <w:lastRenderedPageBreak/>
        <mc:AlternateContent>
          <mc:Choice Requires="wps">
            <w:drawing>
              <wp:anchor distT="0" distB="0" distL="114300" distR="114300" simplePos="0" relativeHeight="251662336" behindDoc="0" locked="0" layoutInCell="1" allowOverlap="1" wp14:anchorId="0C268A6C" wp14:editId="3FE3C869">
                <wp:simplePos x="0" y="0"/>
                <wp:positionH relativeFrom="column">
                  <wp:posOffset>4512398</wp:posOffset>
                </wp:positionH>
                <wp:positionV relativeFrom="paragraph">
                  <wp:posOffset>-28072</wp:posOffset>
                </wp:positionV>
                <wp:extent cx="1828800" cy="8870731"/>
                <wp:effectExtent l="0" t="0" r="19050" b="26035"/>
                <wp:wrapNone/>
                <wp:docPr id="14"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870731"/>
                        </a:xfrm>
                        <a:prstGeom prst="rect">
                          <a:avLst/>
                        </a:prstGeom>
                        <a:solidFill>
                          <a:schemeClr val="lt1"/>
                        </a:solidFill>
                        <a:ln w="6350">
                          <a:solidFill>
                            <a:prstClr val="black"/>
                          </a:solidFill>
                        </a:ln>
                      </wps:spPr>
                      <wps:txbx>
                        <w:txbxContent>
                          <w:p w14:paraId="6EDB9D3F" w14:textId="77777777" w:rsidR="00136912" w:rsidRDefault="00136912" w:rsidP="0013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268A6C" id="Textfeld 8" o:spid="_x0000_s1039" type="#_x0000_t202" style="position:absolute;left:0;text-align:left;margin-left:355.3pt;margin-top:-2.2pt;width:2in;height:6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" fillcolor="white [3201]" strokeweight=".5pt">
                <v:path arrowok="t"/>
                <v:textbox>
                  <w:txbxContent>
                    <w:p w14:paraId="6EDB9D3F" w14:textId="77777777" w:rsidR="00136912" w:rsidRDefault="00136912" w:rsidP="00136912"/>
                  </w:txbxContent>
                </v:textbox>
              </v:shape>
            </w:pict>
          </mc:Fallback>
        </mc:AlternateContent>
      </w:r>
      <w:r w:rsidR="00136912" w:rsidRPr="00553906">
        <w:rPr>
          <w:rFonts w:ascii="Source Sans Pro" w:hAnsi="Source Sans Pro"/>
          <w:noProof/>
          <w:sz w:val="24"/>
          <w:szCs w:val="24"/>
          <w:lang w:eastAsia="de-DE"/>
        </w:rPr>
        <w:drawing>
          <wp:anchor distT="0" distB="0" distL="114300" distR="114300" simplePos="0" relativeHeight="251664384" behindDoc="0" locked="0" layoutInCell="1" allowOverlap="1" wp14:anchorId="3516CC1B" wp14:editId="46A0F4FC">
            <wp:simplePos x="0" y="0"/>
            <wp:positionH relativeFrom="column">
              <wp:posOffset>4199</wp:posOffset>
            </wp:positionH>
            <wp:positionV relativeFrom="paragraph">
              <wp:posOffset>-364746</wp:posOffset>
            </wp:positionV>
            <wp:extent cx="341630" cy="313055"/>
            <wp:effectExtent l="0" t="0" r="127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912" w:rsidRPr="00553906">
        <w:rPr>
          <w:rFonts w:ascii="Source Sans Pro" w:eastAsia="Times New Roman" w:hAnsi="Source Sans Pro"/>
          <w:sz w:val="24"/>
          <w:szCs w:val="24"/>
          <w:lang w:eastAsia="de-DE"/>
        </w:rPr>
        <w:t>Wenn man an dieses goldfarbene Metall denkt, dann hat man einen sehr vielfältigen Anwendungsbereich vor Augen. Ob in luxuriösen Hotelempfangshallen, bei den Navigationsinstrumenten auf Segelschiffen oder den Blechblasinstrumenten legendärer Musiker. Messing hat mit seiner strahlend goldenen Eleganz schon lange das Leben der Menschen bereichert und sich auch im Alltag der Menschen etabliert. Türgriffe und Handläufe, Leuchten und Lampen, Räderwerke in Uhren oder Schmuckwaren werden aus Messing gefertigt. All das ist der Tatsache geschuldet, dass Messing zahlreiche Vorteile in sich vereint. Zum einen ist es die Wirtschaftlichkeit des Werkstoffs und zum anderen die einfache Verformbarkeit und Bearbeitung für die Industrie oder das Handwerk. Als eines der ältesten Materialien der Welt findet Messing auch heute noch sogar in den Bereichen der Feinmechanik und Elektronik ein breites Anwendungsspektrum.</w:t>
      </w:r>
    </w:p>
    <w:p w14:paraId="4324EE27" w14:textId="20222D63" w:rsidR="00136912" w:rsidRPr="00553906" w:rsidRDefault="00136912" w:rsidP="00136912">
      <w:pPr>
        <w:spacing w:line="360" w:lineRule="auto"/>
        <w:ind w:firstLine="284"/>
        <w:contextualSpacing/>
        <w:jc w:val="both"/>
        <w:rPr>
          <w:rFonts w:ascii="Source Sans Pro" w:eastAsia="Times New Roman" w:hAnsi="Source Sans Pro"/>
          <w:sz w:val="24"/>
          <w:szCs w:val="24"/>
          <w:lang w:eastAsia="de-DE"/>
        </w:rPr>
      </w:pPr>
      <w:r w:rsidRPr="00553906">
        <w:rPr>
          <w:rFonts w:ascii="Source Sans Pro" w:eastAsia="Times New Roman" w:hAnsi="Source Sans Pro"/>
          <w:sz w:val="24"/>
          <w:szCs w:val="24"/>
          <w:lang w:eastAsia="de-DE"/>
        </w:rPr>
        <w:t xml:space="preserve">Die Erfolgsgeschichte des Messings begann bereits im 3. Jahrtausend v. Chr., als Handwerker in Assyrien und Babylon die beiden Stoffe Kupfer und Zinkkarbonat verschmolzen, um damit den Werkstoff „Galmei“ herzustellen. Den Stand eines Gebrauchsmetalls erlangte Messing aber erst um 1000 v. Chr. in Kleinasien, als man die Kupfer-Zink-Legierung nicht in einem offenen, sondern in einem geschlossenen Tiegel erhitzte. Dieses Schmelzverfahren machten sich die Griechen, Römer und Inder zu </w:t>
      </w:r>
      <w:r w:rsidR="00410A9A" w:rsidRPr="00553906">
        <w:rPr>
          <w:rFonts w:ascii="Source Sans Pro" w:eastAsia="Times New Roman" w:hAnsi="Source Sans Pro"/>
          <w:sz w:val="24"/>
          <w:szCs w:val="24"/>
          <w:lang w:eastAsia="de-DE"/>
        </w:rPr>
        <w:t>e</w:t>
      </w:r>
      <w:r w:rsidRPr="00553906">
        <w:rPr>
          <w:rFonts w:ascii="Source Sans Pro" w:eastAsia="Times New Roman" w:hAnsi="Source Sans Pro"/>
          <w:sz w:val="24"/>
          <w:szCs w:val="24"/>
          <w:lang w:eastAsia="de-DE"/>
        </w:rPr>
        <w:t xml:space="preserve">igen und verwendeten Messing schließlich z. B. zur Herstellung von Münzen und unterschiedlichen Gefäßen. Seinen Höhepunkt erlangte die Herstellung von Messing im 11. Jahrhundert in Frankreich und Deutschland durch die Produktion von künstlerischen Gegenständen. Später folgten aus Blech getriebene Gefäße oder Haushaltsgeräte, wie Kannen, Tablets und Leuchter. Mit der Möglichkeit reines Zink aus sog. Destillierhütten zur Messingproduktion zu verwenden, wurde das </w:t>
      </w:r>
      <w:proofErr w:type="spellStart"/>
      <w:r w:rsidRPr="00553906">
        <w:rPr>
          <w:rFonts w:ascii="Source Sans Pro" w:eastAsia="Times New Roman" w:hAnsi="Source Sans Pro"/>
          <w:sz w:val="24"/>
          <w:szCs w:val="24"/>
          <w:lang w:eastAsia="de-DE"/>
        </w:rPr>
        <w:t>Galmeiverfahren</w:t>
      </w:r>
      <w:proofErr w:type="spellEnd"/>
      <w:r w:rsidRPr="00553906">
        <w:rPr>
          <w:rFonts w:ascii="Source Sans Pro" w:eastAsia="Times New Roman" w:hAnsi="Source Sans Pro"/>
          <w:sz w:val="24"/>
          <w:szCs w:val="24"/>
          <w:lang w:eastAsia="de-DE"/>
        </w:rPr>
        <w:t xml:space="preserve"> im </w:t>
      </w:r>
      <w:r w:rsidR="00553906" w:rsidRPr="00553906">
        <w:rPr>
          <w:rFonts w:ascii="Source Sans Pro" w:eastAsia="Times New Roman" w:hAnsi="Source Sans Pro"/>
          <w:noProof/>
          <w:sz w:val="24"/>
          <w:szCs w:val="24"/>
          <w:lang w:eastAsia="de-DE"/>
        </w:rPr>
        <w:lastRenderedPageBreak/>
        <mc:AlternateContent>
          <mc:Choice Requires="wps">
            <w:drawing>
              <wp:anchor distT="0" distB="0" distL="114300" distR="114300" simplePos="0" relativeHeight="251684864" behindDoc="0" locked="0" layoutInCell="1" allowOverlap="1" wp14:anchorId="41BE5460" wp14:editId="66D7AE2A">
                <wp:simplePos x="0" y="0"/>
                <wp:positionH relativeFrom="column">
                  <wp:posOffset>4533418</wp:posOffset>
                </wp:positionH>
                <wp:positionV relativeFrom="paragraph">
                  <wp:posOffset>24481</wp:posOffset>
                </wp:positionV>
                <wp:extent cx="1828800" cy="1933904"/>
                <wp:effectExtent l="0" t="0" r="19050" b="28575"/>
                <wp:wrapNone/>
                <wp:docPr id="5"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933904"/>
                        </a:xfrm>
                        <a:prstGeom prst="rect">
                          <a:avLst/>
                        </a:prstGeom>
                        <a:solidFill>
                          <a:schemeClr val="lt1"/>
                        </a:solidFill>
                        <a:ln w="6350">
                          <a:solidFill>
                            <a:prstClr val="black"/>
                          </a:solidFill>
                        </a:ln>
                      </wps:spPr>
                      <wps:txbx>
                        <w:txbxContent>
                          <w:p w14:paraId="5C5D8361" w14:textId="77777777" w:rsidR="00553906" w:rsidRDefault="00553906" w:rsidP="005539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BE5460" id="_x0000_s1040" type="#_x0000_t202" style="position:absolute;left:0;text-align:left;margin-left:356.95pt;margin-top:1.95pt;width:2in;height:15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" fillcolor="white [3201]" strokeweight=".5pt">
                <v:path arrowok="t"/>
                <v:textbox>
                  <w:txbxContent>
                    <w:p w14:paraId="5C5D8361" w14:textId="77777777" w:rsidR="00553906" w:rsidRDefault="00553906" w:rsidP="00553906"/>
                  </w:txbxContent>
                </v:textbox>
              </v:shape>
            </w:pict>
          </mc:Fallback>
        </mc:AlternateContent>
      </w:r>
      <w:r w:rsidRPr="00553906">
        <w:rPr>
          <w:rFonts w:ascii="Source Sans Pro" w:eastAsia="Times New Roman" w:hAnsi="Source Sans Pro"/>
          <w:sz w:val="24"/>
          <w:szCs w:val="24"/>
          <w:lang w:eastAsia="de-DE"/>
        </w:rPr>
        <w:t xml:space="preserve">17. Jahrhundert mit dem Beginn der industriellen Produktion abgelöst. Geringere Produktionskosten und eine verbesserte Legierung verdrängten andere Metalllegierungen aus vielen Einsatzbereichen. So wurden auch die Fertigungsverfahren (das </w:t>
      </w:r>
      <w:proofErr w:type="spellStart"/>
      <w:r w:rsidRPr="00553906">
        <w:rPr>
          <w:rFonts w:ascii="Source Sans Pro" w:eastAsia="Times New Roman" w:hAnsi="Source Sans Pro"/>
          <w:sz w:val="24"/>
          <w:szCs w:val="24"/>
          <w:lang w:eastAsia="de-DE"/>
        </w:rPr>
        <w:t>Verschmieden</w:t>
      </w:r>
      <w:proofErr w:type="spellEnd"/>
      <w:r w:rsidRPr="00553906">
        <w:rPr>
          <w:rFonts w:ascii="Source Sans Pro" w:eastAsia="Times New Roman" w:hAnsi="Source Sans Pro"/>
          <w:sz w:val="24"/>
          <w:szCs w:val="24"/>
          <w:lang w:eastAsia="de-DE"/>
        </w:rPr>
        <w:t>, das Schlagen bzw. Walzen von Blechen und das Drahtziehen) stetig verbessert, wodurch der Werkstoff in nahezu allen Industriezweigen Verwendung fand.</w:t>
      </w:r>
      <w:r w:rsidRPr="00553906">
        <w:rPr>
          <w:rFonts w:ascii="Source Sans Pro" w:eastAsia="Times New Roman" w:hAnsi="Source Sans Pro"/>
          <w:sz w:val="24"/>
          <w:szCs w:val="24"/>
          <w:lang w:eastAsia="de-DE"/>
        </w:rPr>
        <w:br w:type="page"/>
      </w:r>
    </w:p>
    <w:p w14:paraId="7AD12827" w14:textId="2F38F399" w:rsidR="00136912" w:rsidRPr="00553906" w:rsidRDefault="00136912" w:rsidP="00136912">
      <w:pPr>
        <w:spacing w:line="360" w:lineRule="auto"/>
        <w:contextualSpacing/>
        <w:jc w:val="both"/>
        <w:rPr>
          <w:rFonts w:ascii="Source Sans Pro" w:eastAsia="Times New Roman" w:hAnsi="Source Sans Pro"/>
          <w:lang w:eastAsia="de-DE"/>
        </w:rPr>
      </w:pPr>
      <w:r w:rsidRPr="00553906">
        <w:rPr>
          <w:rFonts w:ascii="Source Sans Pro" w:eastAsia="Times New Roman" w:hAnsi="Source Sans Pro"/>
          <w:noProof/>
          <w:lang w:eastAsia="de-DE"/>
        </w:rPr>
        <w:lastRenderedPageBreak/>
        <mc:AlternateContent>
          <mc:Choice Requires="wps">
            <w:drawing>
              <wp:anchor distT="0" distB="0" distL="114300" distR="114300" simplePos="0" relativeHeight="251660288" behindDoc="0" locked="0" layoutInCell="1" allowOverlap="1" wp14:anchorId="27E344D6" wp14:editId="54D47EB0">
                <wp:simplePos x="0" y="0"/>
                <wp:positionH relativeFrom="column">
                  <wp:posOffset>4475167</wp:posOffset>
                </wp:positionH>
                <wp:positionV relativeFrom="paragraph">
                  <wp:posOffset>635</wp:posOffset>
                </wp:positionV>
                <wp:extent cx="1828800" cy="8925636"/>
                <wp:effectExtent l="0" t="0" r="19050" b="27940"/>
                <wp:wrapNone/>
                <wp:docPr id="12"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925636"/>
                        </a:xfrm>
                        <a:prstGeom prst="rect">
                          <a:avLst/>
                        </a:prstGeom>
                        <a:solidFill>
                          <a:schemeClr val="lt1"/>
                        </a:solidFill>
                        <a:ln w="6350">
                          <a:solidFill>
                            <a:prstClr val="black"/>
                          </a:solidFill>
                        </a:ln>
                      </wps:spPr>
                      <wps:txbx>
                        <w:txbxContent>
                          <w:p w14:paraId="178E1385" w14:textId="77777777" w:rsidR="00136912" w:rsidRDefault="00136912" w:rsidP="0013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E344D6" id="_x0000_s1041" type="#_x0000_t202" style="position:absolute;left:0;text-align:left;margin-left:352.4pt;margin-top:.05pt;width:2in;height:70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" fillcolor="white [3201]" strokeweight=".5pt">
                <v:path arrowok="t"/>
                <v:textbox>
                  <w:txbxContent>
                    <w:p w14:paraId="178E1385" w14:textId="77777777" w:rsidR="00136912" w:rsidRDefault="00136912" w:rsidP="00136912"/>
                  </w:txbxContent>
                </v:textbox>
              </v:shape>
            </w:pict>
          </mc:Fallback>
        </mc:AlternateContent>
      </w:r>
      <w:r w:rsidRPr="00553906">
        <w:rPr>
          <w:rFonts w:ascii="Source Sans Pro" w:eastAsia="Times New Roman" w:hAnsi="Source Sans Pro"/>
          <w:lang w:eastAsia="de-DE"/>
        </w:rPr>
        <w:t>Messing ist eine Legierung aus Kupfer und Zink, wobei der Kupfergehalt jedoch mindestens 72</w:t>
      </w:r>
      <w:r w:rsidR="00401BD3" w:rsidRPr="00553906">
        <w:rPr>
          <w:rFonts w:ascii="Source Sans Pro" w:eastAsia="Times New Roman" w:hAnsi="Source Sans Pro"/>
          <w:lang w:eastAsia="de-DE"/>
        </w:rPr>
        <w:t xml:space="preserve"> </w:t>
      </w:r>
      <w:r w:rsidRPr="00553906">
        <w:rPr>
          <w:rFonts w:ascii="Source Sans Pro" w:eastAsia="Times New Roman" w:hAnsi="Source Sans Pro"/>
          <w:lang w:eastAsia="de-DE"/>
        </w:rPr>
        <w:t>% betragen muss, damit das Gemenge den Namen tragen darf, jedoch sind auch Mischungen mit einem Zinkanteil von 5</w:t>
      </w:r>
      <w:r w:rsidR="00401BD3" w:rsidRPr="00553906">
        <w:rPr>
          <w:rFonts w:ascii="Source Sans Pro" w:eastAsia="Times New Roman" w:hAnsi="Source Sans Pro"/>
          <w:lang w:eastAsia="de-DE"/>
        </w:rPr>
        <w:t xml:space="preserve"> </w:t>
      </w:r>
      <w:r w:rsidRPr="00553906">
        <w:rPr>
          <w:rFonts w:ascii="Source Sans Pro" w:eastAsia="Times New Roman" w:hAnsi="Source Sans Pro"/>
          <w:lang w:eastAsia="de-DE"/>
        </w:rPr>
        <w:t>%</w:t>
      </w:r>
      <w:r w:rsidR="00401BD3" w:rsidRPr="00553906">
        <w:rPr>
          <w:rFonts w:ascii="Source Sans Pro" w:eastAsia="Times New Roman" w:hAnsi="Source Sans Pro"/>
          <w:lang w:eastAsia="de-DE"/>
        </w:rPr>
        <w:t xml:space="preserve"> bis </w:t>
      </w:r>
      <w:r w:rsidRPr="00553906">
        <w:rPr>
          <w:rFonts w:ascii="Source Sans Pro" w:eastAsia="Times New Roman" w:hAnsi="Source Sans Pro"/>
          <w:lang w:eastAsia="de-DE"/>
        </w:rPr>
        <w:t>45</w:t>
      </w:r>
      <w:r w:rsidR="00401BD3" w:rsidRPr="00553906">
        <w:rPr>
          <w:rFonts w:ascii="Source Sans Pro" w:eastAsia="Times New Roman" w:hAnsi="Source Sans Pro"/>
          <w:lang w:eastAsia="de-DE"/>
        </w:rPr>
        <w:t xml:space="preserve"> </w:t>
      </w:r>
      <w:r w:rsidRPr="00553906">
        <w:rPr>
          <w:rFonts w:ascii="Source Sans Pro" w:eastAsia="Times New Roman" w:hAnsi="Source Sans Pro"/>
          <w:lang w:eastAsia="de-DE"/>
        </w:rPr>
        <w:t xml:space="preserve">% gebräuchlich. Das Farbspektrum variiert je nach Mischungsverhältnis zwischen goldrot bei hohem Kupferanteil bis hellgelb bei hohem Zinkanteil. Das Kupfer verbindet sich in der Schmelze mit dem Zink somit optimal, weshalb es ein sehr homogenes Material ist. </w:t>
      </w:r>
    </w:p>
    <w:p w14:paraId="44FE6624" w14:textId="331D32E6" w:rsidR="00136912" w:rsidRPr="00553906" w:rsidRDefault="00136912" w:rsidP="00136912">
      <w:pPr>
        <w:spacing w:line="360" w:lineRule="auto"/>
        <w:ind w:firstLine="284"/>
        <w:contextualSpacing/>
        <w:jc w:val="both"/>
        <w:rPr>
          <w:rFonts w:ascii="Source Sans Pro" w:eastAsia="Times New Roman" w:hAnsi="Source Sans Pro"/>
          <w:lang w:eastAsia="de-DE"/>
        </w:rPr>
      </w:pPr>
      <w:r w:rsidRPr="00553906">
        <w:rPr>
          <w:rFonts w:ascii="Source Sans Pro" w:eastAsia="Times New Roman" w:hAnsi="Source Sans Pro"/>
          <w:lang w:eastAsia="de-DE"/>
        </w:rPr>
        <w:t>Die neuen Euronormen listen etwa 60 Sorten auf, mit denen sich alle erforderlichen technologischen, chemischen und physikalischen Eigenschaften erzeugen lassen. So besitzt Messing eine gute elektrische Leitfähigkeit, ist aber nicht magnetisch und eignet sich daher hervorragend zur Verbindung elektrischer Kontakte. Seine Oberfläche sorgt durch antibakterielle Eigenschaften sogar bei Schmuck oder Kleidungsaccessoires für hygienische Unbedenklichkeit. Messing lässt sich durch seine leichte Formbarkeit nicht nur schnell und effizient verarbeiten, sondern ist zudem einfach recyclebar und damit ein umweltfreundlicher Werkstoff. Darüber hinaus entstehen durch geringe Zugaben von Silizium, Aluminium, Nickel, Eisen oder anderer Metalle Sonderlegierungen mit entsprechend verschiedenen Eigenschaften. Messingsorten, die beispielsweise in kleinen Anteilen (0,3</w:t>
      </w:r>
      <w:r w:rsidR="00401BD3" w:rsidRPr="00553906">
        <w:rPr>
          <w:rFonts w:ascii="Source Sans Pro" w:eastAsia="Times New Roman" w:hAnsi="Source Sans Pro"/>
          <w:lang w:eastAsia="de-DE"/>
        </w:rPr>
        <w:t xml:space="preserve"> </w:t>
      </w:r>
      <w:r w:rsidRPr="00553906">
        <w:rPr>
          <w:rFonts w:ascii="Source Sans Pro" w:eastAsia="Times New Roman" w:hAnsi="Source Sans Pro"/>
          <w:lang w:eastAsia="de-DE"/>
        </w:rPr>
        <w:t>% bis 3</w:t>
      </w:r>
      <w:r w:rsidR="00401BD3" w:rsidRPr="00553906">
        <w:rPr>
          <w:rFonts w:ascii="Source Sans Pro" w:eastAsia="Times New Roman" w:hAnsi="Source Sans Pro"/>
          <w:lang w:eastAsia="de-DE"/>
        </w:rPr>
        <w:t xml:space="preserve"> </w:t>
      </w:r>
      <w:r w:rsidRPr="00553906">
        <w:rPr>
          <w:rFonts w:ascii="Source Sans Pro" w:eastAsia="Times New Roman" w:hAnsi="Source Sans Pro"/>
          <w:lang w:eastAsia="de-DE"/>
        </w:rPr>
        <w:t xml:space="preserve">%) Blei enthalten, werden wegen ihrer guten Zerspanbarkeit in der Industrie auch als „Automaten- oder Zerspanungsmessinge“ (z. B. CuZn39Pb3) bezeichnet. </w:t>
      </w:r>
    </w:p>
    <w:p w14:paraId="6EA14439" w14:textId="4B095A9A" w:rsidR="00136912" w:rsidRPr="00553906" w:rsidRDefault="00136912" w:rsidP="00136912">
      <w:pPr>
        <w:spacing w:line="360" w:lineRule="auto"/>
        <w:ind w:firstLine="284"/>
        <w:contextualSpacing/>
        <w:jc w:val="both"/>
        <w:rPr>
          <w:rFonts w:ascii="Source Sans Pro" w:eastAsia="Times New Roman" w:hAnsi="Source Sans Pro"/>
          <w:lang w:eastAsia="de-DE"/>
        </w:rPr>
      </w:pPr>
      <w:r w:rsidRPr="00553906">
        <w:rPr>
          <w:rFonts w:ascii="Source Sans Pro" w:eastAsia="Times New Roman" w:hAnsi="Source Sans Pro"/>
          <w:lang w:eastAsia="de-DE"/>
        </w:rPr>
        <w:t>Des Weiteren unterscheidet man drei Kategorien von Messinglegierungen, je nach Art ihrer Verarbeitung. Als „Kaltformmessinge“ werden Legierungen benannt, die eine reine Kupfer-Zink-Verbindung sind und einen Zinkanteil von 5</w:t>
      </w:r>
      <w:r w:rsidR="00401BD3" w:rsidRPr="00553906">
        <w:rPr>
          <w:rFonts w:ascii="Source Sans Pro" w:eastAsia="Times New Roman" w:hAnsi="Source Sans Pro"/>
          <w:lang w:eastAsia="de-DE"/>
        </w:rPr>
        <w:t xml:space="preserve"> </w:t>
      </w:r>
      <w:r w:rsidRPr="00553906">
        <w:rPr>
          <w:rFonts w:ascii="Source Sans Pro" w:eastAsia="Times New Roman" w:hAnsi="Source Sans Pro"/>
          <w:lang w:eastAsia="de-DE"/>
        </w:rPr>
        <w:t>% bis 37</w:t>
      </w:r>
      <w:r w:rsidR="00401BD3" w:rsidRPr="00553906">
        <w:rPr>
          <w:rFonts w:ascii="Source Sans Pro" w:eastAsia="Times New Roman" w:hAnsi="Source Sans Pro"/>
          <w:lang w:eastAsia="de-DE"/>
        </w:rPr>
        <w:t xml:space="preserve"> </w:t>
      </w:r>
      <w:r w:rsidRPr="00553906">
        <w:rPr>
          <w:rFonts w:ascii="Source Sans Pro" w:eastAsia="Times New Roman" w:hAnsi="Source Sans Pro"/>
          <w:lang w:eastAsia="de-DE"/>
        </w:rPr>
        <w:t xml:space="preserve">% aufweisen (CuZn5 bis CuZn37). Die Verwendbarkeit dieser Messinge geht vom sehr weichen bis zum federharten Werkstoff. „Warmformmessinge“ zeichnen sich durch ihre gute Verformbarkeit bei hohen Temperaturen aus. So lassen sich beispielsweise komplexe Bauteile herstellen. Beim effektivsten Warmformverfahren, dem Strangpressen, werden Stangen, Rohre, Profile und Drähte gefertigt. Diese Messinge eignen sich aber auch hervorragend zum Schmieden, wodurch dann eine weitere Kaltverformung überflüssig </w:t>
      </w:r>
      <w:r w:rsidR="00447776" w:rsidRPr="00553906">
        <w:rPr>
          <w:rFonts w:ascii="Source Sans Pro" w:eastAsia="Times New Roman" w:hAnsi="Source Sans Pro"/>
          <w:noProof/>
          <w:lang w:eastAsia="de-DE"/>
        </w:rPr>
        <w:lastRenderedPageBreak/>
        <mc:AlternateContent>
          <mc:Choice Requires="wps">
            <w:drawing>
              <wp:anchor distT="0" distB="0" distL="114300" distR="114300" simplePos="0" relativeHeight="251667456" behindDoc="0" locked="0" layoutInCell="1" allowOverlap="1" wp14:anchorId="770D0192" wp14:editId="1C4D34DB">
                <wp:simplePos x="0" y="0"/>
                <wp:positionH relativeFrom="column">
                  <wp:posOffset>4486910</wp:posOffset>
                </wp:positionH>
                <wp:positionV relativeFrom="paragraph">
                  <wp:posOffset>45763</wp:posOffset>
                </wp:positionV>
                <wp:extent cx="1828800" cy="1473959"/>
                <wp:effectExtent l="0" t="0" r="19050" b="12065"/>
                <wp:wrapNone/>
                <wp:docPr id="16"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73959"/>
                        </a:xfrm>
                        <a:prstGeom prst="rect">
                          <a:avLst/>
                        </a:prstGeom>
                        <a:solidFill>
                          <a:schemeClr val="lt1"/>
                        </a:solidFill>
                        <a:ln w="6350">
                          <a:solidFill>
                            <a:prstClr val="black"/>
                          </a:solidFill>
                        </a:ln>
                      </wps:spPr>
                      <wps:txbx>
                        <w:txbxContent>
                          <w:p w14:paraId="5DA223DD" w14:textId="77777777" w:rsidR="00860429" w:rsidRDefault="00860429" w:rsidP="00860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0D0192" id="_x0000_s1042" type="#_x0000_t202" style="position:absolute;left:0;text-align:left;margin-left:353.3pt;margin-top:3.6pt;width:2in;height:11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" fillcolor="white [3201]" strokeweight=".5pt">
                <v:path arrowok="t"/>
                <v:textbox>
                  <w:txbxContent>
                    <w:p w14:paraId="5DA223DD" w14:textId="77777777" w:rsidR="00860429" w:rsidRDefault="00860429" w:rsidP="00860429"/>
                  </w:txbxContent>
                </v:textbox>
              </v:shape>
            </w:pict>
          </mc:Fallback>
        </mc:AlternateContent>
      </w:r>
      <w:r w:rsidRPr="00553906">
        <w:rPr>
          <w:rFonts w:ascii="Source Sans Pro" w:eastAsia="Times New Roman" w:hAnsi="Source Sans Pro"/>
          <w:lang w:eastAsia="de-DE"/>
        </w:rPr>
        <w:t>ist. „Gussmessinge“ sind vor allem preiswert in der Herstellung von Massenteilen und zeichnen sich durch ihren hohen Aluminium- und Siliziumgehalt, ihre Korrosionsbeständigkeit und ihre gute Formgießbarkeit aus. Gießen hat den Vorteil, dass beliebig große Bauteile in einem Arbeitsgang in die gewünschte Endform gebracht werden können.</w:t>
      </w:r>
      <w:r w:rsidR="00860429" w:rsidRPr="00553906">
        <w:rPr>
          <w:rFonts w:ascii="Source Sans Pro" w:eastAsia="Times New Roman" w:hAnsi="Source Sans Pro"/>
          <w:noProof/>
          <w:lang w:eastAsia="de-DE"/>
        </w:rPr>
        <w:t xml:space="preserve"> </w:t>
      </w:r>
    </w:p>
    <w:p w14:paraId="3BC3340C" w14:textId="1936167C" w:rsidR="00597F30" w:rsidRPr="00553906" w:rsidRDefault="00597F30">
      <w:pPr>
        <w:rPr>
          <w:rFonts w:ascii="Source Sans Pro" w:eastAsia="Times New Roman" w:hAnsi="Source Sans Pro" w:cs="Arial"/>
          <w:b/>
          <w:bCs/>
          <w:kern w:val="36"/>
          <w:sz w:val="28"/>
          <w:szCs w:val="48"/>
          <w:lang w:eastAsia="de-DE"/>
        </w:rPr>
      </w:pPr>
      <w:r w:rsidRPr="00553906">
        <w:rPr>
          <w:rFonts w:ascii="Source Sans Pro" w:eastAsia="Times New Roman" w:hAnsi="Source Sans Pro" w:cs="Arial"/>
          <w:b/>
          <w:bCs/>
          <w:kern w:val="36"/>
          <w:sz w:val="28"/>
          <w:szCs w:val="48"/>
          <w:lang w:eastAsia="de-DE"/>
        </w:rPr>
        <w:br w:type="page"/>
      </w:r>
    </w:p>
    <w:p w14:paraId="4AB07538" w14:textId="77777777" w:rsidR="00597F30" w:rsidRPr="00553906" w:rsidRDefault="00597F30" w:rsidP="00597F30">
      <w:pPr>
        <w:spacing w:before="100" w:beforeAutospacing="1" w:after="100" w:afterAutospacing="1" w:line="360" w:lineRule="auto"/>
        <w:contextualSpacing/>
        <w:jc w:val="both"/>
        <w:rPr>
          <w:rFonts w:ascii="Source Sans Pro" w:eastAsia="Times New Roman" w:hAnsi="Source Sans Pro" w:cs="Arial"/>
          <w:b/>
          <w:sz w:val="24"/>
          <w:szCs w:val="24"/>
          <w:u w:val="single"/>
          <w:lang w:eastAsia="de-DE"/>
        </w:rPr>
      </w:pPr>
      <w:r w:rsidRPr="00553906">
        <w:rPr>
          <w:rFonts w:ascii="Source Sans Pro" w:eastAsia="Times New Roman" w:hAnsi="Source Sans Pro" w:cs="Arial"/>
          <w:b/>
          <w:sz w:val="24"/>
          <w:szCs w:val="24"/>
          <w:u w:val="single"/>
          <w:lang w:eastAsia="de-DE"/>
        </w:rPr>
        <w:lastRenderedPageBreak/>
        <w:t>Wortangaben</w:t>
      </w:r>
    </w:p>
    <w:p w14:paraId="4E81E488" w14:textId="77777777" w:rsidR="00597F30" w:rsidRPr="00553906" w:rsidRDefault="00597F30" w:rsidP="00597F30">
      <w:pPr>
        <w:pStyle w:val="Listenabsatz"/>
        <w:numPr>
          <w:ilvl w:val="0"/>
          <w:numId w:val="1"/>
        </w:numPr>
        <w:spacing w:before="100" w:beforeAutospacing="1" w:after="100" w:afterAutospacing="1" w:line="360" w:lineRule="auto"/>
        <w:jc w:val="both"/>
        <w:rPr>
          <w:rFonts w:ascii="Source Sans Pro" w:eastAsia="Times New Roman" w:hAnsi="Source Sans Pro" w:cs="Arial"/>
          <w:sz w:val="24"/>
          <w:szCs w:val="24"/>
          <w:lang w:eastAsia="de-DE"/>
        </w:rPr>
      </w:pPr>
      <w:r w:rsidRPr="00553906">
        <w:rPr>
          <w:rFonts w:ascii="Source Sans Pro" w:eastAsia="Times New Roman" w:hAnsi="Source Sans Pro" w:cs="Arial"/>
          <w:b/>
          <w:i/>
          <w:sz w:val="24"/>
          <w:szCs w:val="24"/>
          <w:lang w:eastAsia="de-DE"/>
        </w:rPr>
        <w:t>etabliert</w:t>
      </w:r>
      <w:r w:rsidRPr="00553906">
        <w:rPr>
          <w:rFonts w:ascii="Source Sans Pro" w:eastAsia="Times New Roman" w:hAnsi="Source Sans Pro" w:cs="Arial"/>
          <w:sz w:val="24"/>
          <w:szCs w:val="24"/>
          <w:lang w:eastAsia="de-DE"/>
        </w:rPr>
        <w:t>: (Adjektiv) herkömmlich, traditionell</w:t>
      </w:r>
    </w:p>
    <w:p w14:paraId="68290DE5" w14:textId="77777777" w:rsidR="00597F30" w:rsidRPr="00553906" w:rsidRDefault="00597F30" w:rsidP="00597F30">
      <w:pPr>
        <w:pStyle w:val="Listenabsatz"/>
        <w:numPr>
          <w:ilvl w:val="0"/>
          <w:numId w:val="1"/>
        </w:numPr>
        <w:spacing w:before="100" w:beforeAutospacing="1" w:after="100" w:afterAutospacing="1" w:line="360" w:lineRule="auto"/>
        <w:jc w:val="both"/>
        <w:rPr>
          <w:rFonts w:ascii="Source Sans Pro" w:eastAsia="Times New Roman" w:hAnsi="Source Sans Pro" w:cs="Arial"/>
          <w:sz w:val="24"/>
          <w:szCs w:val="24"/>
          <w:lang w:eastAsia="de-DE"/>
        </w:rPr>
      </w:pPr>
      <w:r w:rsidRPr="00553906">
        <w:rPr>
          <w:rFonts w:ascii="Source Sans Pro" w:eastAsia="Times New Roman" w:hAnsi="Source Sans Pro" w:cs="Arial"/>
          <w:b/>
          <w:i/>
          <w:sz w:val="24"/>
          <w:szCs w:val="24"/>
          <w:lang w:eastAsia="de-DE"/>
        </w:rPr>
        <w:t>v.Chr.</w:t>
      </w:r>
      <w:r w:rsidRPr="00553906">
        <w:rPr>
          <w:rFonts w:ascii="Source Sans Pro" w:eastAsia="Times New Roman" w:hAnsi="Source Sans Pro" w:cs="Arial"/>
          <w:sz w:val="24"/>
          <w:szCs w:val="24"/>
          <w:lang w:eastAsia="de-DE"/>
        </w:rPr>
        <w:t>: Die Abkürzung bedeutet ‚</w:t>
      </w:r>
      <w:r w:rsidRPr="00553906">
        <w:rPr>
          <w:rFonts w:ascii="Source Sans Pro" w:eastAsia="Times New Roman" w:hAnsi="Source Sans Pro" w:cs="Arial"/>
          <w:b/>
          <w:sz w:val="24"/>
          <w:szCs w:val="24"/>
          <w:lang w:eastAsia="de-DE"/>
        </w:rPr>
        <w:t>v</w:t>
      </w:r>
      <w:r w:rsidRPr="00553906">
        <w:rPr>
          <w:rFonts w:ascii="Source Sans Pro" w:eastAsia="Times New Roman" w:hAnsi="Source Sans Pro" w:cs="Arial"/>
          <w:sz w:val="24"/>
          <w:szCs w:val="24"/>
          <w:lang w:eastAsia="de-DE"/>
        </w:rPr>
        <w:t xml:space="preserve">or </w:t>
      </w:r>
      <w:r w:rsidRPr="00553906">
        <w:rPr>
          <w:rFonts w:ascii="Source Sans Pro" w:eastAsia="Times New Roman" w:hAnsi="Source Sans Pro" w:cs="Arial"/>
          <w:b/>
          <w:sz w:val="24"/>
          <w:szCs w:val="24"/>
          <w:lang w:eastAsia="de-DE"/>
        </w:rPr>
        <w:t>Chr</w:t>
      </w:r>
      <w:r w:rsidRPr="00553906">
        <w:rPr>
          <w:rFonts w:ascii="Source Sans Pro" w:eastAsia="Times New Roman" w:hAnsi="Source Sans Pro" w:cs="Arial"/>
          <w:sz w:val="24"/>
          <w:szCs w:val="24"/>
          <w:lang w:eastAsia="de-DE"/>
        </w:rPr>
        <w:t xml:space="preserve">istus‘ und dient der Zeitrechnung, bei der das Geburtsjahr Jesu Christi als Bezugsjahr benutzt wird. Analog dazu dient </w:t>
      </w:r>
      <w:r w:rsidRPr="00553906">
        <w:rPr>
          <w:rFonts w:ascii="Source Sans Pro" w:eastAsia="Times New Roman" w:hAnsi="Source Sans Pro" w:cs="Arial"/>
          <w:b/>
          <w:bCs/>
          <w:sz w:val="24"/>
          <w:szCs w:val="24"/>
          <w:lang w:eastAsia="de-DE"/>
        </w:rPr>
        <w:t>n. Chr.</w:t>
      </w:r>
      <w:r w:rsidRPr="00553906">
        <w:rPr>
          <w:rFonts w:ascii="Source Sans Pro" w:eastAsia="Times New Roman" w:hAnsi="Source Sans Pro" w:cs="Arial"/>
          <w:sz w:val="24"/>
          <w:szCs w:val="24"/>
          <w:lang w:eastAsia="de-DE"/>
        </w:rPr>
        <w:t xml:space="preserve"> der Kennzeichnung der Jahreszahlen aller darauffolgenden Jahre.</w:t>
      </w:r>
    </w:p>
    <w:p w14:paraId="0A06F7E4" w14:textId="77777777" w:rsidR="00597F30" w:rsidRPr="00553906" w:rsidRDefault="00597F30" w:rsidP="00597F30">
      <w:pPr>
        <w:pStyle w:val="Listenabsatz"/>
        <w:numPr>
          <w:ilvl w:val="0"/>
          <w:numId w:val="1"/>
        </w:numPr>
        <w:spacing w:before="100" w:beforeAutospacing="1" w:after="100" w:afterAutospacing="1" w:line="360" w:lineRule="auto"/>
        <w:jc w:val="both"/>
        <w:rPr>
          <w:rFonts w:ascii="Source Sans Pro" w:eastAsia="Times New Roman" w:hAnsi="Source Sans Pro" w:cs="Arial"/>
          <w:sz w:val="24"/>
          <w:szCs w:val="24"/>
          <w:lang w:eastAsia="de-DE"/>
        </w:rPr>
      </w:pPr>
      <w:r w:rsidRPr="00553906">
        <w:rPr>
          <w:rFonts w:ascii="Source Sans Pro" w:eastAsia="Times New Roman" w:hAnsi="Source Sans Pro" w:cs="Arial"/>
          <w:b/>
          <w:i/>
          <w:sz w:val="24"/>
          <w:szCs w:val="24"/>
          <w:lang w:eastAsia="de-DE"/>
        </w:rPr>
        <w:t>Tiegel</w:t>
      </w:r>
      <w:r w:rsidRPr="00553906">
        <w:rPr>
          <w:rFonts w:ascii="Source Sans Pro" w:eastAsia="Times New Roman" w:hAnsi="Source Sans Pro" w:cs="Arial"/>
          <w:sz w:val="24"/>
          <w:szCs w:val="24"/>
          <w:lang w:eastAsia="de-DE"/>
        </w:rPr>
        <w:t xml:space="preserve">: (Substantiv, Maskulinum, </w:t>
      </w:r>
      <w:proofErr w:type="spellStart"/>
      <w:r w:rsidRPr="00553906">
        <w:rPr>
          <w:rFonts w:ascii="Source Sans Pro" w:eastAsia="Times New Roman" w:hAnsi="Source Sans Pro" w:cs="Arial"/>
          <w:sz w:val="24"/>
          <w:szCs w:val="24"/>
          <w:lang w:eastAsia="de-DE"/>
        </w:rPr>
        <w:t>Sg</w:t>
      </w:r>
      <w:proofErr w:type="spellEnd"/>
      <w:r w:rsidRPr="00553906">
        <w:rPr>
          <w:rFonts w:ascii="Source Sans Pro" w:eastAsia="Times New Roman" w:hAnsi="Source Sans Pro" w:cs="Arial"/>
          <w:sz w:val="24"/>
          <w:szCs w:val="24"/>
          <w:lang w:eastAsia="de-DE"/>
        </w:rPr>
        <w:t>.) feuerfestes rundes Gefäß zum Schmelzen bestimmter Stoffe</w:t>
      </w:r>
    </w:p>
    <w:p w14:paraId="4860964E" w14:textId="77777777" w:rsidR="00597F30" w:rsidRPr="00553906" w:rsidRDefault="00597F30" w:rsidP="00597F30">
      <w:pPr>
        <w:pStyle w:val="Listenabsatz"/>
        <w:numPr>
          <w:ilvl w:val="0"/>
          <w:numId w:val="1"/>
        </w:numPr>
        <w:spacing w:before="100" w:beforeAutospacing="1" w:after="100" w:afterAutospacing="1" w:line="360" w:lineRule="auto"/>
        <w:jc w:val="both"/>
        <w:rPr>
          <w:rFonts w:ascii="Source Sans Pro" w:eastAsia="Times New Roman" w:hAnsi="Source Sans Pro" w:cs="Arial"/>
          <w:sz w:val="24"/>
          <w:szCs w:val="24"/>
          <w:lang w:eastAsia="de-DE"/>
        </w:rPr>
      </w:pPr>
      <w:r w:rsidRPr="00553906">
        <w:rPr>
          <w:rFonts w:ascii="Source Sans Pro" w:eastAsia="Times New Roman" w:hAnsi="Source Sans Pro" w:cs="Arial"/>
          <w:b/>
          <w:i/>
          <w:sz w:val="24"/>
          <w:szCs w:val="24"/>
          <w:lang w:eastAsia="de-DE"/>
        </w:rPr>
        <w:t>treiben</w:t>
      </w:r>
      <w:r w:rsidRPr="00553906">
        <w:rPr>
          <w:rFonts w:ascii="Source Sans Pro" w:eastAsia="Times New Roman" w:hAnsi="Source Sans Pro" w:cs="Arial"/>
          <w:sz w:val="24"/>
          <w:szCs w:val="24"/>
          <w:lang w:eastAsia="de-DE"/>
        </w:rPr>
        <w:t>: Beim Arbeitsprozess „</w:t>
      </w:r>
      <w:r w:rsidRPr="00553906">
        <w:rPr>
          <w:rFonts w:ascii="Source Sans Pro" w:eastAsia="Times New Roman" w:hAnsi="Source Sans Pro" w:cs="Arial"/>
          <w:i/>
          <w:sz w:val="24"/>
          <w:szCs w:val="24"/>
          <w:lang w:eastAsia="de-DE"/>
        </w:rPr>
        <w:t>Treiben</w:t>
      </w:r>
      <w:r w:rsidRPr="00553906">
        <w:rPr>
          <w:rFonts w:ascii="Source Sans Pro" w:eastAsia="Times New Roman" w:hAnsi="Source Sans Pro" w:cs="Arial"/>
          <w:sz w:val="24"/>
          <w:szCs w:val="24"/>
          <w:lang w:eastAsia="de-DE"/>
        </w:rPr>
        <w:t>“ wird ein Blech meist im kalten Zustand plastisch verformt (gedrückt oder gezogen)</w:t>
      </w:r>
    </w:p>
    <w:p w14:paraId="3C731C2E" w14:textId="77777777" w:rsidR="00597F30" w:rsidRPr="00553906" w:rsidRDefault="00597F30" w:rsidP="00597F30">
      <w:pPr>
        <w:pStyle w:val="Listenabsatz"/>
        <w:numPr>
          <w:ilvl w:val="0"/>
          <w:numId w:val="1"/>
        </w:numPr>
        <w:spacing w:before="100" w:beforeAutospacing="1" w:after="100" w:afterAutospacing="1" w:line="360" w:lineRule="auto"/>
        <w:jc w:val="both"/>
        <w:rPr>
          <w:rFonts w:ascii="Source Sans Pro" w:eastAsia="Times New Roman" w:hAnsi="Source Sans Pro" w:cs="Arial"/>
          <w:sz w:val="24"/>
          <w:szCs w:val="24"/>
          <w:lang w:eastAsia="de-DE"/>
        </w:rPr>
      </w:pPr>
      <w:r w:rsidRPr="00553906">
        <w:rPr>
          <w:rFonts w:ascii="Source Sans Pro" w:eastAsia="Times New Roman" w:hAnsi="Source Sans Pro" w:cs="Arial"/>
          <w:b/>
          <w:sz w:val="24"/>
          <w:szCs w:val="24"/>
          <w:lang w:eastAsia="de-DE"/>
        </w:rPr>
        <w:t>A</w:t>
      </w:r>
      <w:r w:rsidRPr="00553906">
        <w:rPr>
          <w:rFonts w:ascii="Source Sans Pro" w:eastAsia="Times New Roman" w:hAnsi="Source Sans Pro" w:cs="Arial"/>
          <w:b/>
          <w:i/>
          <w:sz w:val="24"/>
          <w:szCs w:val="24"/>
          <w:lang w:eastAsia="de-DE"/>
        </w:rPr>
        <w:t>ccessoires</w:t>
      </w:r>
      <w:r w:rsidRPr="00553906">
        <w:rPr>
          <w:rFonts w:ascii="Source Sans Pro" w:eastAsia="Times New Roman" w:hAnsi="Source Sans Pro" w:cs="Arial"/>
          <w:sz w:val="24"/>
          <w:szCs w:val="24"/>
          <w:lang w:eastAsia="de-DE"/>
        </w:rPr>
        <w:t>: (Substantiv, Neutrum, Pl.) modisches Zubehör bei Kleidung, z.B. Gürtel, Schmuck etc.</w:t>
      </w:r>
    </w:p>
    <w:sectPr w:rsidR="00597F30" w:rsidRPr="00553906" w:rsidSect="00553906">
      <w:pgSz w:w="11906" w:h="16838"/>
      <w:pgMar w:top="1418" w:right="3684" w:bottom="1134"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28C2" w14:textId="77777777" w:rsidR="00C76513" w:rsidRDefault="00C76513" w:rsidP="007B796C">
      <w:pPr>
        <w:spacing w:after="0" w:line="240" w:lineRule="auto"/>
      </w:pPr>
      <w:r>
        <w:separator/>
      </w:r>
    </w:p>
  </w:endnote>
  <w:endnote w:type="continuationSeparator" w:id="0">
    <w:p w14:paraId="57CBAF49" w14:textId="77777777" w:rsidR="00C76513" w:rsidRDefault="00C76513" w:rsidP="007B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D6E0" w14:textId="77777777" w:rsidR="00C76513" w:rsidRDefault="00C76513" w:rsidP="007B796C">
      <w:pPr>
        <w:spacing w:after="0" w:line="240" w:lineRule="auto"/>
      </w:pPr>
      <w:r>
        <w:separator/>
      </w:r>
    </w:p>
  </w:footnote>
  <w:footnote w:type="continuationSeparator" w:id="0">
    <w:p w14:paraId="745E32F4" w14:textId="77777777" w:rsidR="00C76513" w:rsidRDefault="00C76513" w:rsidP="007B7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1832"/>
    <w:multiLevelType w:val="hybridMultilevel"/>
    <w:tmpl w:val="5D1A0E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D3F6A0B"/>
    <w:multiLevelType w:val="hybridMultilevel"/>
    <w:tmpl w:val="3F0C0F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FF6"/>
    <w:rsid w:val="000034E1"/>
    <w:rsid w:val="000111A6"/>
    <w:rsid w:val="00013135"/>
    <w:rsid w:val="00013822"/>
    <w:rsid w:val="00013C9E"/>
    <w:rsid w:val="000145CA"/>
    <w:rsid w:val="00017A79"/>
    <w:rsid w:val="000237E7"/>
    <w:rsid w:val="00023F68"/>
    <w:rsid w:val="00040D7F"/>
    <w:rsid w:val="00051476"/>
    <w:rsid w:val="00055A15"/>
    <w:rsid w:val="00062D48"/>
    <w:rsid w:val="0006314C"/>
    <w:rsid w:val="000734A6"/>
    <w:rsid w:val="00080304"/>
    <w:rsid w:val="00090D5F"/>
    <w:rsid w:val="00093A35"/>
    <w:rsid w:val="00095101"/>
    <w:rsid w:val="000A0DEB"/>
    <w:rsid w:val="000A54D1"/>
    <w:rsid w:val="000A6530"/>
    <w:rsid w:val="000B356C"/>
    <w:rsid w:val="000B7F20"/>
    <w:rsid w:val="000D00F2"/>
    <w:rsid w:val="000D3726"/>
    <w:rsid w:val="000D4A7B"/>
    <w:rsid w:val="000D6E30"/>
    <w:rsid w:val="000E4FB5"/>
    <w:rsid w:val="000F4216"/>
    <w:rsid w:val="00101545"/>
    <w:rsid w:val="00104CC6"/>
    <w:rsid w:val="00107ACA"/>
    <w:rsid w:val="001139CE"/>
    <w:rsid w:val="001148A0"/>
    <w:rsid w:val="001178AC"/>
    <w:rsid w:val="001219A4"/>
    <w:rsid w:val="00130EAF"/>
    <w:rsid w:val="00132C56"/>
    <w:rsid w:val="00136912"/>
    <w:rsid w:val="001458B2"/>
    <w:rsid w:val="001503DB"/>
    <w:rsid w:val="001524C7"/>
    <w:rsid w:val="0015278A"/>
    <w:rsid w:val="00153E55"/>
    <w:rsid w:val="00163BF7"/>
    <w:rsid w:val="00182976"/>
    <w:rsid w:val="00187C2D"/>
    <w:rsid w:val="00197694"/>
    <w:rsid w:val="001A199B"/>
    <w:rsid w:val="001A6A5A"/>
    <w:rsid w:val="001B4D86"/>
    <w:rsid w:val="001C24A4"/>
    <w:rsid w:val="001C47C2"/>
    <w:rsid w:val="001C5E97"/>
    <w:rsid w:val="001C6E4B"/>
    <w:rsid w:val="001D0EF1"/>
    <w:rsid w:val="001D1E5B"/>
    <w:rsid w:val="001F6725"/>
    <w:rsid w:val="001F6DA1"/>
    <w:rsid w:val="00200A41"/>
    <w:rsid w:val="0022429E"/>
    <w:rsid w:val="002356AB"/>
    <w:rsid w:val="00250893"/>
    <w:rsid w:val="002512F7"/>
    <w:rsid w:val="00256531"/>
    <w:rsid w:val="00260187"/>
    <w:rsid w:val="0029085D"/>
    <w:rsid w:val="00290899"/>
    <w:rsid w:val="00292CDA"/>
    <w:rsid w:val="002B0ACE"/>
    <w:rsid w:val="002B1727"/>
    <w:rsid w:val="002B3539"/>
    <w:rsid w:val="002B4BDB"/>
    <w:rsid w:val="002C1913"/>
    <w:rsid w:val="002C5BA6"/>
    <w:rsid w:val="002D3CCD"/>
    <w:rsid w:val="002D68C3"/>
    <w:rsid w:val="002F5B72"/>
    <w:rsid w:val="002F7FE6"/>
    <w:rsid w:val="00302DFC"/>
    <w:rsid w:val="00305C5B"/>
    <w:rsid w:val="003062F4"/>
    <w:rsid w:val="00313408"/>
    <w:rsid w:val="003304DA"/>
    <w:rsid w:val="00337365"/>
    <w:rsid w:val="00360982"/>
    <w:rsid w:val="003627C9"/>
    <w:rsid w:val="0036280E"/>
    <w:rsid w:val="003642BF"/>
    <w:rsid w:val="00376DAC"/>
    <w:rsid w:val="00382444"/>
    <w:rsid w:val="00394DDA"/>
    <w:rsid w:val="003A08AD"/>
    <w:rsid w:val="003A5DCC"/>
    <w:rsid w:val="003B1DC6"/>
    <w:rsid w:val="003B47B6"/>
    <w:rsid w:val="003B5ECA"/>
    <w:rsid w:val="003C0183"/>
    <w:rsid w:val="003C20E6"/>
    <w:rsid w:val="003C5D2E"/>
    <w:rsid w:val="003D138A"/>
    <w:rsid w:val="003D1A36"/>
    <w:rsid w:val="003D489C"/>
    <w:rsid w:val="003E27B2"/>
    <w:rsid w:val="003E2B4D"/>
    <w:rsid w:val="003E2DBD"/>
    <w:rsid w:val="003F36BF"/>
    <w:rsid w:val="004010FF"/>
    <w:rsid w:val="00401BD3"/>
    <w:rsid w:val="00401C39"/>
    <w:rsid w:val="00410A9A"/>
    <w:rsid w:val="004136D4"/>
    <w:rsid w:val="00415307"/>
    <w:rsid w:val="004226C2"/>
    <w:rsid w:val="00424A42"/>
    <w:rsid w:val="0042669E"/>
    <w:rsid w:val="00435717"/>
    <w:rsid w:val="00446203"/>
    <w:rsid w:val="00447776"/>
    <w:rsid w:val="00447D3C"/>
    <w:rsid w:val="00451F38"/>
    <w:rsid w:val="00464850"/>
    <w:rsid w:val="004763AD"/>
    <w:rsid w:val="00477DC3"/>
    <w:rsid w:val="004806ED"/>
    <w:rsid w:val="0048183C"/>
    <w:rsid w:val="00481B60"/>
    <w:rsid w:val="00486C18"/>
    <w:rsid w:val="00487F51"/>
    <w:rsid w:val="00497D72"/>
    <w:rsid w:val="004A5AF3"/>
    <w:rsid w:val="004B0915"/>
    <w:rsid w:val="004C3366"/>
    <w:rsid w:val="004D0386"/>
    <w:rsid w:val="004E7991"/>
    <w:rsid w:val="004F23ED"/>
    <w:rsid w:val="004F79E1"/>
    <w:rsid w:val="005041E5"/>
    <w:rsid w:val="00506B4A"/>
    <w:rsid w:val="00512E41"/>
    <w:rsid w:val="005213C2"/>
    <w:rsid w:val="005272EB"/>
    <w:rsid w:val="005416FC"/>
    <w:rsid w:val="0055122D"/>
    <w:rsid w:val="00553906"/>
    <w:rsid w:val="00554916"/>
    <w:rsid w:val="00556F67"/>
    <w:rsid w:val="005651F7"/>
    <w:rsid w:val="00566447"/>
    <w:rsid w:val="00566D38"/>
    <w:rsid w:val="00580DF4"/>
    <w:rsid w:val="005858C0"/>
    <w:rsid w:val="0058625D"/>
    <w:rsid w:val="00592763"/>
    <w:rsid w:val="00597F30"/>
    <w:rsid w:val="005A73F9"/>
    <w:rsid w:val="005B2401"/>
    <w:rsid w:val="005B7211"/>
    <w:rsid w:val="005D1482"/>
    <w:rsid w:val="005D533C"/>
    <w:rsid w:val="005D53A4"/>
    <w:rsid w:val="005D6B77"/>
    <w:rsid w:val="005F0121"/>
    <w:rsid w:val="005F05DD"/>
    <w:rsid w:val="00601B3D"/>
    <w:rsid w:val="00601FA8"/>
    <w:rsid w:val="006031F3"/>
    <w:rsid w:val="006039B6"/>
    <w:rsid w:val="00603C5D"/>
    <w:rsid w:val="00606EC0"/>
    <w:rsid w:val="0061031C"/>
    <w:rsid w:val="006113ED"/>
    <w:rsid w:val="00615350"/>
    <w:rsid w:val="0062255E"/>
    <w:rsid w:val="00623666"/>
    <w:rsid w:val="00646581"/>
    <w:rsid w:val="00647F0F"/>
    <w:rsid w:val="00652E02"/>
    <w:rsid w:val="0065590A"/>
    <w:rsid w:val="00656848"/>
    <w:rsid w:val="00660B56"/>
    <w:rsid w:val="00662AEC"/>
    <w:rsid w:val="006632DE"/>
    <w:rsid w:val="00664A71"/>
    <w:rsid w:val="006719AC"/>
    <w:rsid w:val="0067260B"/>
    <w:rsid w:val="00680B28"/>
    <w:rsid w:val="00683096"/>
    <w:rsid w:val="00691BAD"/>
    <w:rsid w:val="006A05FB"/>
    <w:rsid w:val="006A2C23"/>
    <w:rsid w:val="006A2FA6"/>
    <w:rsid w:val="006A36C4"/>
    <w:rsid w:val="006A62CA"/>
    <w:rsid w:val="006B748B"/>
    <w:rsid w:val="006C4827"/>
    <w:rsid w:val="006C752E"/>
    <w:rsid w:val="006C7E6D"/>
    <w:rsid w:val="006D0BB5"/>
    <w:rsid w:val="006D6302"/>
    <w:rsid w:val="006E1FF6"/>
    <w:rsid w:val="006F6692"/>
    <w:rsid w:val="006F7981"/>
    <w:rsid w:val="00703143"/>
    <w:rsid w:val="00711B62"/>
    <w:rsid w:val="007168A8"/>
    <w:rsid w:val="00717735"/>
    <w:rsid w:val="00720BAC"/>
    <w:rsid w:val="007239FB"/>
    <w:rsid w:val="0072512C"/>
    <w:rsid w:val="007323B9"/>
    <w:rsid w:val="00732C37"/>
    <w:rsid w:val="00733794"/>
    <w:rsid w:val="00736D09"/>
    <w:rsid w:val="007377AE"/>
    <w:rsid w:val="00744B90"/>
    <w:rsid w:val="00752053"/>
    <w:rsid w:val="00761906"/>
    <w:rsid w:val="00764397"/>
    <w:rsid w:val="00765953"/>
    <w:rsid w:val="00767660"/>
    <w:rsid w:val="007677B4"/>
    <w:rsid w:val="00780AD7"/>
    <w:rsid w:val="00781587"/>
    <w:rsid w:val="00783329"/>
    <w:rsid w:val="00785FF8"/>
    <w:rsid w:val="00793E61"/>
    <w:rsid w:val="00797577"/>
    <w:rsid w:val="007A3E6A"/>
    <w:rsid w:val="007A6E9F"/>
    <w:rsid w:val="007B796C"/>
    <w:rsid w:val="007C06C5"/>
    <w:rsid w:val="007C0AF5"/>
    <w:rsid w:val="007C6854"/>
    <w:rsid w:val="007E49BE"/>
    <w:rsid w:val="007E5B08"/>
    <w:rsid w:val="007F753E"/>
    <w:rsid w:val="00803F19"/>
    <w:rsid w:val="00812932"/>
    <w:rsid w:val="00821AB4"/>
    <w:rsid w:val="0082352E"/>
    <w:rsid w:val="00825326"/>
    <w:rsid w:val="00827D7A"/>
    <w:rsid w:val="00830143"/>
    <w:rsid w:val="00836941"/>
    <w:rsid w:val="00840E66"/>
    <w:rsid w:val="00842E82"/>
    <w:rsid w:val="0084727F"/>
    <w:rsid w:val="00853E1A"/>
    <w:rsid w:val="00853E3A"/>
    <w:rsid w:val="00853FF1"/>
    <w:rsid w:val="00854BD1"/>
    <w:rsid w:val="008569AE"/>
    <w:rsid w:val="0086022F"/>
    <w:rsid w:val="00860429"/>
    <w:rsid w:val="0086179E"/>
    <w:rsid w:val="00864333"/>
    <w:rsid w:val="00874D75"/>
    <w:rsid w:val="00875BB5"/>
    <w:rsid w:val="00875CF4"/>
    <w:rsid w:val="008778AD"/>
    <w:rsid w:val="00890916"/>
    <w:rsid w:val="00891FD7"/>
    <w:rsid w:val="008A7702"/>
    <w:rsid w:val="008B1A26"/>
    <w:rsid w:val="008B1EAE"/>
    <w:rsid w:val="008B515B"/>
    <w:rsid w:val="008D4DFA"/>
    <w:rsid w:val="008E24CF"/>
    <w:rsid w:val="008E3025"/>
    <w:rsid w:val="008E7219"/>
    <w:rsid w:val="008F0D87"/>
    <w:rsid w:val="008F32D9"/>
    <w:rsid w:val="008F4250"/>
    <w:rsid w:val="009002EF"/>
    <w:rsid w:val="00903248"/>
    <w:rsid w:val="00904074"/>
    <w:rsid w:val="00907308"/>
    <w:rsid w:val="00910B4B"/>
    <w:rsid w:val="009160F1"/>
    <w:rsid w:val="00936992"/>
    <w:rsid w:val="00936AA2"/>
    <w:rsid w:val="009419C8"/>
    <w:rsid w:val="009447C2"/>
    <w:rsid w:val="00945496"/>
    <w:rsid w:val="009519F9"/>
    <w:rsid w:val="00952FC8"/>
    <w:rsid w:val="009547B5"/>
    <w:rsid w:val="009573FB"/>
    <w:rsid w:val="00963649"/>
    <w:rsid w:val="0097547D"/>
    <w:rsid w:val="00976458"/>
    <w:rsid w:val="00977CE7"/>
    <w:rsid w:val="00981ECE"/>
    <w:rsid w:val="00983CE4"/>
    <w:rsid w:val="00985EE6"/>
    <w:rsid w:val="009865B5"/>
    <w:rsid w:val="009A0997"/>
    <w:rsid w:val="009A20A3"/>
    <w:rsid w:val="009A6C19"/>
    <w:rsid w:val="009B4084"/>
    <w:rsid w:val="009D04FA"/>
    <w:rsid w:val="009D180F"/>
    <w:rsid w:val="009D3A7D"/>
    <w:rsid w:val="009D5AF9"/>
    <w:rsid w:val="009E1064"/>
    <w:rsid w:val="009F1A48"/>
    <w:rsid w:val="009F7298"/>
    <w:rsid w:val="00A03558"/>
    <w:rsid w:val="00A03745"/>
    <w:rsid w:val="00A06416"/>
    <w:rsid w:val="00A07B8C"/>
    <w:rsid w:val="00A12590"/>
    <w:rsid w:val="00A15749"/>
    <w:rsid w:val="00A2323F"/>
    <w:rsid w:val="00A25A00"/>
    <w:rsid w:val="00A275A7"/>
    <w:rsid w:val="00A3171F"/>
    <w:rsid w:val="00A31BD7"/>
    <w:rsid w:val="00A33208"/>
    <w:rsid w:val="00A401F7"/>
    <w:rsid w:val="00A4424A"/>
    <w:rsid w:val="00A44402"/>
    <w:rsid w:val="00A52A4E"/>
    <w:rsid w:val="00A568EC"/>
    <w:rsid w:val="00A6108B"/>
    <w:rsid w:val="00A619DC"/>
    <w:rsid w:val="00A62019"/>
    <w:rsid w:val="00A64565"/>
    <w:rsid w:val="00A91317"/>
    <w:rsid w:val="00A9137D"/>
    <w:rsid w:val="00A9493A"/>
    <w:rsid w:val="00AA348A"/>
    <w:rsid w:val="00AB2092"/>
    <w:rsid w:val="00AB296D"/>
    <w:rsid w:val="00AC0405"/>
    <w:rsid w:val="00AC56CA"/>
    <w:rsid w:val="00AC5B44"/>
    <w:rsid w:val="00AC759F"/>
    <w:rsid w:val="00AD7837"/>
    <w:rsid w:val="00AD79A1"/>
    <w:rsid w:val="00AF4CF2"/>
    <w:rsid w:val="00B026F3"/>
    <w:rsid w:val="00B034C8"/>
    <w:rsid w:val="00B04AB0"/>
    <w:rsid w:val="00B25415"/>
    <w:rsid w:val="00B267E5"/>
    <w:rsid w:val="00B3396C"/>
    <w:rsid w:val="00B36453"/>
    <w:rsid w:val="00B368D5"/>
    <w:rsid w:val="00B428AE"/>
    <w:rsid w:val="00B46961"/>
    <w:rsid w:val="00B46E65"/>
    <w:rsid w:val="00B47C27"/>
    <w:rsid w:val="00B506A4"/>
    <w:rsid w:val="00B53230"/>
    <w:rsid w:val="00B541C6"/>
    <w:rsid w:val="00B5689F"/>
    <w:rsid w:val="00B64A8A"/>
    <w:rsid w:val="00B70D7D"/>
    <w:rsid w:val="00B8003C"/>
    <w:rsid w:val="00B828B7"/>
    <w:rsid w:val="00B84AB3"/>
    <w:rsid w:val="00B91A1A"/>
    <w:rsid w:val="00B93544"/>
    <w:rsid w:val="00B945C5"/>
    <w:rsid w:val="00BA00DD"/>
    <w:rsid w:val="00BB6F97"/>
    <w:rsid w:val="00BC0497"/>
    <w:rsid w:val="00BC2A2E"/>
    <w:rsid w:val="00BC5AF7"/>
    <w:rsid w:val="00BD0232"/>
    <w:rsid w:val="00BD4360"/>
    <w:rsid w:val="00BD6FE4"/>
    <w:rsid w:val="00BF1C59"/>
    <w:rsid w:val="00BF2E14"/>
    <w:rsid w:val="00BF592E"/>
    <w:rsid w:val="00C03116"/>
    <w:rsid w:val="00C03B02"/>
    <w:rsid w:val="00C06926"/>
    <w:rsid w:val="00C10307"/>
    <w:rsid w:val="00C10367"/>
    <w:rsid w:val="00C1717A"/>
    <w:rsid w:val="00C2323E"/>
    <w:rsid w:val="00C27540"/>
    <w:rsid w:val="00C304BD"/>
    <w:rsid w:val="00C37900"/>
    <w:rsid w:val="00C4269C"/>
    <w:rsid w:val="00C43EEA"/>
    <w:rsid w:val="00C4431D"/>
    <w:rsid w:val="00C452C4"/>
    <w:rsid w:val="00C45A11"/>
    <w:rsid w:val="00C50EF1"/>
    <w:rsid w:val="00C531F0"/>
    <w:rsid w:val="00C548D7"/>
    <w:rsid w:val="00C76513"/>
    <w:rsid w:val="00C81CB7"/>
    <w:rsid w:val="00C8508D"/>
    <w:rsid w:val="00C87386"/>
    <w:rsid w:val="00C926A6"/>
    <w:rsid w:val="00C9759C"/>
    <w:rsid w:val="00C97DB3"/>
    <w:rsid w:val="00CB0BB1"/>
    <w:rsid w:val="00CB0E08"/>
    <w:rsid w:val="00CB14CE"/>
    <w:rsid w:val="00CB57FC"/>
    <w:rsid w:val="00CB6FA8"/>
    <w:rsid w:val="00CC17E2"/>
    <w:rsid w:val="00CD06F8"/>
    <w:rsid w:val="00CE07E0"/>
    <w:rsid w:val="00CE5E5F"/>
    <w:rsid w:val="00CE7FB0"/>
    <w:rsid w:val="00D05BEB"/>
    <w:rsid w:val="00D07863"/>
    <w:rsid w:val="00D1180F"/>
    <w:rsid w:val="00D178F8"/>
    <w:rsid w:val="00D200E7"/>
    <w:rsid w:val="00D2355C"/>
    <w:rsid w:val="00D31E96"/>
    <w:rsid w:val="00D34818"/>
    <w:rsid w:val="00D41377"/>
    <w:rsid w:val="00D41FF0"/>
    <w:rsid w:val="00D44F96"/>
    <w:rsid w:val="00D51655"/>
    <w:rsid w:val="00D57E02"/>
    <w:rsid w:val="00D7770F"/>
    <w:rsid w:val="00D77714"/>
    <w:rsid w:val="00D919DD"/>
    <w:rsid w:val="00D9317F"/>
    <w:rsid w:val="00DA01B4"/>
    <w:rsid w:val="00DA5DD5"/>
    <w:rsid w:val="00DB5FD1"/>
    <w:rsid w:val="00DB6DBD"/>
    <w:rsid w:val="00DD27A8"/>
    <w:rsid w:val="00DD2A18"/>
    <w:rsid w:val="00DD2B63"/>
    <w:rsid w:val="00DD598E"/>
    <w:rsid w:val="00DF2379"/>
    <w:rsid w:val="00DF6FC4"/>
    <w:rsid w:val="00E01CC8"/>
    <w:rsid w:val="00E031BE"/>
    <w:rsid w:val="00E04256"/>
    <w:rsid w:val="00E10030"/>
    <w:rsid w:val="00E15B47"/>
    <w:rsid w:val="00E30ED8"/>
    <w:rsid w:val="00E40BF0"/>
    <w:rsid w:val="00E417C0"/>
    <w:rsid w:val="00E419BD"/>
    <w:rsid w:val="00E43DD1"/>
    <w:rsid w:val="00E43E68"/>
    <w:rsid w:val="00E52E22"/>
    <w:rsid w:val="00E5694D"/>
    <w:rsid w:val="00E65426"/>
    <w:rsid w:val="00E7036C"/>
    <w:rsid w:val="00E7069B"/>
    <w:rsid w:val="00E80541"/>
    <w:rsid w:val="00E84B0E"/>
    <w:rsid w:val="00E8548A"/>
    <w:rsid w:val="00E8677A"/>
    <w:rsid w:val="00E92317"/>
    <w:rsid w:val="00E97FC4"/>
    <w:rsid w:val="00EA195C"/>
    <w:rsid w:val="00EA19F6"/>
    <w:rsid w:val="00EA2016"/>
    <w:rsid w:val="00EA7B12"/>
    <w:rsid w:val="00EB78B8"/>
    <w:rsid w:val="00EC755C"/>
    <w:rsid w:val="00ED12ED"/>
    <w:rsid w:val="00ED19FA"/>
    <w:rsid w:val="00ED5569"/>
    <w:rsid w:val="00EE1C6A"/>
    <w:rsid w:val="00EE3E2B"/>
    <w:rsid w:val="00EE5AE8"/>
    <w:rsid w:val="00EF344C"/>
    <w:rsid w:val="00F0092F"/>
    <w:rsid w:val="00F07B47"/>
    <w:rsid w:val="00F1007D"/>
    <w:rsid w:val="00F109C9"/>
    <w:rsid w:val="00F13DD7"/>
    <w:rsid w:val="00F170C2"/>
    <w:rsid w:val="00F24067"/>
    <w:rsid w:val="00F34F91"/>
    <w:rsid w:val="00F42A75"/>
    <w:rsid w:val="00F45F25"/>
    <w:rsid w:val="00F546CD"/>
    <w:rsid w:val="00F60A78"/>
    <w:rsid w:val="00F7257E"/>
    <w:rsid w:val="00F75CFF"/>
    <w:rsid w:val="00F77E34"/>
    <w:rsid w:val="00F84756"/>
    <w:rsid w:val="00F85ED8"/>
    <w:rsid w:val="00F93D15"/>
    <w:rsid w:val="00F97889"/>
    <w:rsid w:val="00FA1089"/>
    <w:rsid w:val="00FA359D"/>
    <w:rsid w:val="00FB23E9"/>
    <w:rsid w:val="00FB266A"/>
    <w:rsid w:val="00FB48BE"/>
    <w:rsid w:val="00FC1342"/>
    <w:rsid w:val="00FC3750"/>
    <w:rsid w:val="00FD38AC"/>
    <w:rsid w:val="00FD522C"/>
    <w:rsid w:val="00FD6B86"/>
    <w:rsid w:val="00FF71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7CFD0"/>
  <w15:docId w15:val="{264025B5-7425-4F1E-97E5-2421BC17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E1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E1FF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E1F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FF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E1FF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E1FF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6E1F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E1FF6"/>
    <w:rPr>
      <w:b/>
      <w:bCs/>
    </w:rPr>
  </w:style>
  <w:style w:type="character" w:styleId="Hyperlink">
    <w:name w:val="Hyperlink"/>
    <w:basedOn w:val="Absatz-Standardschriftart"/>
    <w:uiPriority w:val="99"/>
    <w:unhideWhenUsed/>
    <w:rsid w:val="006E1FF6"/>
    <w:rPr>
      <w:color w:val="0000FF"/>
      <w:u w:val="single"/>
    </w:rPr>
  </w:style>
  <w:style w:type="paragraph" w:styleId="Kopfzeile">
    <w:name w:val="header"/>
    <w:basedOn w:val="Standard"/>
    <w:link w:val="KopfzeileZchn"/>
    <w:uiPriority w:val="99"/>
    <w:unhideWhenUsed/>
    <w:rsid w:val="007B79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796C"/>
  </w:style>
  <w:style w:type="paragraph" w:styleId="Fuzeile">
    <w:name w:val="footer"/>
    <w:basedOn w:val="Standard"/>
    <w:link w:val="FuzeileZchn"/>
    <w:uiPriority w:val="99"/>
    <w:unhideWhenUsed/>
    <w:rsid w:val="007B79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96C"/>
  </w:style>
  <w:style w:type="character" w:customStyle="1" w:styleId="NichtaufgelsteErwhnung1">
    <w:name w:val="Nicht aufgelöste Erwähnung1"/>
    <w:basedOn w:val="Absatz-Standardschriftart"/>
    <w:uiPriority w:val="99"/>
    <w:semiHidden/>
    <w:unhideWhenUsed/>
    <w:rsid w:val="007B796C"/>
    <w:rPr>
      <w:color w:val="605E5C"/>
      <w:shd w:val="clear" w:color="auto" w:fill="E1DFDD"/>
    </w:rPr>
  </w:style>
  <w:style w:type="paragraph" w:customStyle="1" w:styleId="text-center">
    <w:name w:val="text-center"/>
    <w:basedOn w:val="Standard"/>
    <w:rsid w:val="007B79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sid w:val="00C4431D"/>
    <w:rPr>
      <w:i/>
      <w:iCs/>
    </w:rPr>
  </w:style>
  <w:style w:type="paragraph" w:styleId="Sprechblasentext">
    <w:name w:val="Balloon Text"/>
    <w:basedOn w:val="Standard"/>
    <w:link w:val="SprechblasentextZchn"/>
    <w:uiPriority w:val="99"/>
    <w:semiHidden/>
    <w:unhideWhenUsed/>
    <w:rsid w:val="00B568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689F"/>
    <w:rPr>
      <w:rFonts w:ascii="Segoe UI" w:hAnsi="Segoe UI" w:cs="Segoe UI"/>
      <w:sz w:val="18"/>
      <w:szCs w:val="18"/>
    </w:rPr>
  </w:style>
  <w:style w:type="paragraph" w:styleId="Listenabsatz">
    <w:name w:val="List Paragraph"/>
    <w:basedOn w:val="Standard"/>
    <w:uiPriority w:val="34"/>
    <w:qFormat/>
    <w:rsid w:val="00A06416"/>
    <w:pPr>
      <w:ind w:left="720"/>
      <w:contextualSpacing/>
    </w:pPr>
  </w:style>
  <w:style w:type="paragraph" w:customStyle="1" w:styleId="TabelleKopfmitte">
    <w:name w:val="Tabelle_Kopf_mitte"/>
    <w:basedOn w:val="Standard"/>
    <w:rsid w:val="0062255E"/>
    <w:pPr>
      <w:spacing w:after="0" w:line="240" w:lineRule="auto"/>
      <w:jc w:val="center"/>
    </w:pPr>
    <w:rPr>
      <w:rFonts w:ascii="Source Sans Pro" w:eastAsia="Times New Roman" w:hAnsi="Source Sans Pro" w:cs="Times New Roman"/>
      <w:b/>
      <w:sz w:val="20"/>
      <w:szCs w:val="20"/>
      <w:lang w:eastAsia="de-DE"/>
    </w:rPr>
  </w:style>
  <w:style w:type="character" w:styleId="Kommentarzeichen">
    <w:name w:val="annotation reference"/>
    <w:basedOn w:val="Absatz-Standardschriftart"/>
    <w:uiPriority w:val="99"/>
    <w:semiHidden/>
    <w:unhideWhenUsed/>
    <w:rsid w:val="00EA19F6"/>
    <w:rPr>
      <w:sz w:val="16"/>
      <w:szCs w:val="16"/>
    </w:rPr>
  </w:style>
  <w:style w:type="paragraph" w:styleId="Kommentartext">
    <w:name w:val="annotation text"/>
    <w:basedOn w:val="Standard"/>
    <w:link w:val="KommentartextZchn"/>
    <w:uiPriority w:val="99"/>
    <w:semiHidden/>
    <w:unhideWhenUsed/>
    <w:rsid w:val="00EA19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19F6"/>
    <w:rPr>
      <w:sz w:val="20"/>
      <w:szCs w:val="20"/>
    </w:rPr>
  </w:style>
  <w:style w:type="paragraph" w:styleId="Kommentarthema">
    <w:name w:val="annotation subject"/>
    <w:basedOn w:val="Kommentartext"/>
    <w:next w:val="Kommentartext"/>
    <w:link w:val="KommentarthemaZchn"/>
    <w:uiPriority w:val="99"/>
    <w:semiHidden/>
    <w:unhideWhenUsed/>
    <w:rsid w:val="00EA19F6"/>
    <w:rPr>
      <w:b/>
      <w:bCs/>
    </w:rPr>
  </w:style>
  <w:style w:type="character" w:customStyle="1" w:styleId="KommentarthemaZchn">
    <w:name w:val="Kommentarthema Zchn"/>
    <w:basedOn w:val="KommentartextZchn"/>
    <w:link w:val="Kommentarthema"/>
    <w:uiPriority w:val="99"/>
    <w:semiHidden/>
    <w:rsid w:val="00EA1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89555">
      <w:bodyDiv w:val="1"/>
      <w:marLeft w:val="0"/>
      <w:marRight w:val="0"/>
      <w:marTop w:val="0"/>
      <w:marBottom w:val="0"/>
      <w:divBdr>
        <w:top w:val="none" w:sz="0" w:space="0" w:color="auto"/>
        <w:left w:val="none" w:sz="0" w:space="0" w:color="auto"/>
        <w:bottom w:val="none" w:sz="0" w:space="0" w:color="auto"/>
        <w:right w:val="none" w:sz="0" w:space="0" w:color="auto"/>
      </w:divBdr>
    </w:div>
    <w:div w:id="760642097">
      <w:bodyDiv w:val="1"/>
      <w:marLeft w:val="0"/>
      <w:marRight w:val="0"/>
      <w:marTop w:val="0"/>
      <w:marBottom w:val="0"/>
      <w:divBdr>
        <w:top w:val="none" w:sz="0" w:space="0" w:color="auto"/>
        <w:left w:val="none" w:sz="0" w:space="0" w:color="auto"/>
        <w:bottom w:val="none" w:sz="0" w:space="0" w:color="auto"/>
        <w:right w:val="none" w:sz="0" w:space="0" w:color="auto"/>
      </w:divBdr>
      <w:divsChild>
        <w:div w:id="1796366496">
          <w:marLeft w:val="0"/>
          <w:marRight w:val="0"/>
          <w:marTop w:val="0"/>
          <w:marBottom w:val="0"/>
          <w:divBdr>
            <w:top w:val="none" w:sz="0" w:space="0" w:color="auto"/>
            <w:left w:val="none" w:sz="0" w:space="0" w:color="auto"/>
            <w:bottom w:val="none" w:sz="0" w:space="0" w:color="auto"/>
            <w:right w:val="none" w:sz="0" w:space="0" w:color="auto"/>
          </w:divBdr>
        </w:div>
      </w:divsChild>
    </w:div>
    <w:div w:id="803430315">
      <w:bodyDiv w:val="1"/>
      <w:marLeft w:val="0"/>
      <w:marRight w:val="0"/>
      <w:marTop w:val="0"/>
      <w:marBottom w:val="0"/>
      <w:divBdr>
        <w:top w:val="none" w:sz="0" w:space="0" w:color="auto"/>
        <w:left w:val="none" w:sz="0" w:space="0" w:color="auto"/>
        <w:bottom w:val="none" w:sz="0" w:space="0" w:color="auto"/>
        <w:right w:val="none" w:sz="0" w:space="0" w:color="auto"/>
      </w:divBdr>
      <w:divsChild>
        <w:div w:id="684597415">
          <w:marLeft w:val="0"/>
          <w:marRight w:val="0"/>
          <w:marTop w:val="0"/>
          <w:marBottom w:val="0"/>
          <w:divBdr>
            <w:top w:val="none" w:sz="0" w:space="0" w:color="auto"/>
            <w:left w:val="none" w:sz="0" w:space="0" w:color="auto"/>
            <w:bottom w:val="none" w:sz="0" w:space="0" w:color="auto"/>
            <w:right w:val="none" w:sz="0" w:space="0" w:color="auto"/>
          </w:divBdr>
        </w:div>
        <w:div w:id="926381886">
          <w:marLeft w:val="0"/>
          <w:marRight w:val="0"/>
          <w:marTop w:val="0"/>
          <w:marBottom w:val="0"/>
          <w:divBdr>
            <w:top w:val="none" w:sz="0" w:space="0" w:color="auto"/>
            <w:left w:val="none" w:sz="0" w:space="0" w:color="auto"/>
            <w:bottom w:val="none" w:sz="0" w:space="0" w:color="auto"/>
            <w:right w:val="none" w:sz="0" w:space="0" w:color="auto"/>
          </w:divBdr>
          <w:divsChild>
            <w:div w:id="153181796">
              <w:marLeft w:val="0"/>
              <w:marRight w:val="0"/>
              <w:marTop w:val="0"/>
              <w:marBottom w:val="0"/>
              <w:divBdr>
                <w:top w:val="none" w:sz="0" w:space="0" w:color="auto"/>
                <w:left w:val="none" w:sz="0" w:space="0" w:color="auto"/>
                <w:bottom w:val="none" w:sz="0" w:space="0" w:color="auto"/>
                <w:right w:val="none" w:sz="0" w:space="0" w:color="auto"/>
              </w:divBdr>
              <w:divsChild>
                <w:div w:id="163203548">
                  <w:marLeft w:val="0"/>
                  <w:marRight w:val="0"/>
                  <w:marTop w:val="0"/>
                  <w:marBottom w:val="0"/>
                  <w:divBdr>
                    <w:top w:val="none" w:sz="0" w:space="0" w:color="auto"/>
                    <w:left w:val="none" w:sz="0" w:space="0" w:color="auto"/>
                    <w:bottom w:val="none" w:sz="0" w:space="0" w:color="auto"/>
                    <w:right w:val="none" w:sz="0" w:space="0" w:color="auto"/>
                  </w:divBdr>
                  <w:divsChild>
                    <w:div w:id="12235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4F5B-E532-409F-AABC-FFED93AC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2082</Words>
  <Characters>13117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Jakobi</dc:creator>
  <cp:keywords/>
  <dc:description/>
  <cp:lastModifiedBy>Tina Sarhan</cp:lastModifiedBy>
  <cp:revision>4</cp:revision>
  <cp:lastPrinted>2019-01-06T19:02:00Z</cp:lastPrinted>
  <dcterms:created xsi:type="dcterms:W3CDTF">2021-08-10T23:40:00Z</dcterms:created>
  <dcterms:modified xsi:type="dcterms:W3CDTF">2021-08-10T23:55:00Z</dcterms:modified>
</cp:coreProperties>
</file>