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FE748B" w:rsidRPr="00C252B9" w14:paraId="05F0D7F0" w14:textId="77777777" w:rsidTr="00FE748B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DF5D2" w14:textId="77777777" w:rsidR="00FE748B" w:rsidRPr="00C252B9" w:rsidRDefault="00FE748B" w:rsidP="00FE748B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C252B9">
              <w:rPr>
                <w:sz w:val="12"/>
                <w:lang w:eastAsia="en-US"/>
              </w:rPr>
              <w:t>Materialien/Kompetenz</w:t>
            </w:r>
          </w:p>
          <w:p w14:paraId="26CC38FB" w14:textId="77777777" w:rsidR="00FE748B" w:rsidRPr="00C252B9" w:rsidRDefault="00FE748B" w:rsidP="00FE748B">
            <w:pPr>
              <w:pStyle w:val="TabelleKopflinks"/>
              <w:spacing w:line="240" w:lineRule="exact"/>
            </w:pPr>
            <w:r w:rsidRPr="00C252B9">
              <w:t>Herstellen eines Schlüsselanhängers –</w:t>
            </w:r>
            <w:r>
              <w:t xml:space="preserve"> Handgeführte </w:t>
            </w:r>
            <w:r w:rsidRPr="00C252B9">
              <w:t>Anreißwerk</w:t>
            </w:r>
            <w:r>
              <w:t>zeuge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B2B7CD" w14:textId="77777777" w:rsidR="00FE748B" w:rsidRPr="00C252B9" w:rsidRDefault="00FE748B" w:rsidP="00FE748B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41D2F0" w14:textId="77777777" w:rsidR="00FE748B" w:rsidRPr="00C252B9" w:rsidRDefault="00FE748B" w:rsidP="00FE748B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 w:rsidRPr="00C252B9">
              <w:rPr>
                <w:lang w:val="en-GB" w:eastAsia="en-US"/>
              </w:rPr>
              <w:t>Metalltechnik</w:t>
            </w:r>
            <w:proofErr w:type="spellEnd"/>
          </w:p>
          <w:p w14:paraId="4A464C7B" w14:textId="77777777" w:rsidR="00FE748B" w:rsidRPr="00C252B9" w:rsidRDefault="00FE748B" w:rsidP="00FE748B">
            <w:pPr>
              <w:pStyle w:val="TabelleKopfmitte"/>
              <w:spacing w:line="240" w:lineRule="exact"/>
              <w:rPr>
                <w:lang w:val="en-GB"/>
              </w:rPr>
            </w:pPr>
            <w:r w:rsidRPr="00C252B9">
              <w:t>MT01.01.03.01</w:t>
            </w:r>
          </w:p>
        </w:tc>
      </w:tr>
      <w:tr w:rsidR="00FE748B" w:rsidRPr="00C252B9" w14:paraId="67624A05" w14:textId="77777777" w:rsidTr="00FE748B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015" w14:textId="5A535197" w:rsidR="00FE748B" w:rsidRPr="00C252B9" w:rsidRDefault="00FE748B" w:rsidP="00FE748B">
            <w:pPr>
              <w:pStyle w:val="Tabelle6pt"/>
            </w:pPr>
            <w:r w:rsidRPr="00C252B9">
              <w:t>Teilkompetenz:</w:t>
            </w:r>
          </w:p>
          <w:p w14:paraId="18736A75" w14:textId="0415B2B0" w:rsidR="00FE748B" w:rsidRPr="00C252B9" w:rsidRDefault="00FE748B" w:rsidP="00FE748B">
            <w:pPr>
              <w:pStyle w:val="TabelleAufzhlung"/>
              <w:numPr>
                <w:ilvl w:val="0"/>
                <w:numId w:val="26"/>
              </w:numPr>
              <w:spacing w:line="240" w:lineRule="exact"/>
              <w:ind w:left="227" w:hanging="170"/>
              <w:rPr>
                <w:i/>
                <w:lang w:eastAsia="en-US"/>
              </w:rPr>
            </w:pPr>
            <w:r w:rsidRPr="00C252B9">
              <w:rPr>
                <w:lang w:eastAsia="en-US"/>
              </w:rPr>
              <w:t>Ich kann die Bearbeitung eines einfachen Werkstücks</w:t>
            </w:r>
            <w:r w:rsidR="009076EF">
              <w:rPr>
                <w:lang w:eastAsia="en-US"/>
              </w:rPr>
              <w:t xml:space="preserve"> planen und </w:t>
            </w:r>
            <w:r w:rsidRPr="00C252B9">
              <w:rPr>
                <w:lang w:eastAsia="en-US"/>
              </w:rPr>
              <w:t>die Kontur auf dem Werkstück mit handgeführten Werkzeugen anreißen.</w:t>
            </w:r>
          </w:p>
          <w:p w14:paraId="1EC7C028" w14:textId="77777777" w:rsidR="00FE748B" w:rsidRPr="00C252B9" w:rsidRDefault="00FE748B" w:rsidP="00FE748B">
            <w:pPr>
              <w:pStyle w:val="TabelleAufzhlung"/>
              <w:numPr>
                <w:ilvl w:val="0"/>
                <w:numId w:val="26"/>
              </w:numPr>
              <w:spacing w:line="240" w:lineRule="exact"/>
              <w:ind w:left="227" w:hanging="170"/>
              <w:rPr>
                <w:i/>
                <w:lang w:eastAsia="en-US"/>
              </w:rPr>
            </w:pPr>
            <w:r w:rsidRPr="00C252B9">
              <w:rPr>
                <w:i/>
                <w:lang w:eastAsia="en-US"/>
              </w:rPr>
              <w:t>Ich kann meinen Platz in Ordnung halten.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23741A" w14:textId="77777777" w:rsidR="00FE748B" w:rsidRPr="00C252B9" w:rsidRDefault="00FE748B" w:rsidP="00FE748B">
            <w:pPr>
              <w:spacing w:line="240" w:lineRule="exact"/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FE748B" w:rsidRPr="00C252B9" w14:paraId="36061F62" w14:textId="77777777" w:rsidTr="004954F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A04C8" w14:textId="77777777" w:rsidR="00FE748B" w:rsidRPr="00C252B9" w:rsidRDefault="00FE748B" w:rsidP="00964A75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C252B9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FE748B" w:rsidRPr="00C252B9" w14:paraId="1AFABEAA" w14:textId="77777777" w:rsidTr="004954F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ECB52" w14:textId="77777777" w:rsidR="00FE748B" w:rsidRPr="00C252B9" w:rsidRDefault="00FE748B" w:rsidP="00964A75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C252B9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FE748B" w:rsidRPr="00C252B9" w14:paraId="3539CEC4" w14:textId="77777777" w:rsidTr="004954F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0714A3D" w14:textId="77777777" w:rsidR="00FE748B" w:rsidRPr="00C252B9" w:rsidRDefault="00FE748B" w:rsidP="00964A75">
                  <w:pPr>
                    <w:pStyle w:val="TabelleKopf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C252B9"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05BE0F6C" w14:textId="77777777" w:rsidR="00FE748B" w:rsidRPr="00C252B9" w:rsidRDefault="00FE748B" w:rsidP="00FE748B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6135718E" w14:textId="200D7A46" w:rsidR="0032000F" w:rsidRPr="00C252B9" w:rsidRDefault="003759CC">
      <w:r w:rsidRPr="00C252B9">
        <w:rPr>
          <w:noProof/>
          <w:lang w:eastAsia="de-DE"/>
        </w:rPr>
        <w:drawing>
          <wp:anchor distT="0" distB="0" distL="114300" distR="114300" simplePos="0" relativeHeight="251845632" behindDoc="0" locked="0" layoutInCell="1" allowOverlap="1" wp14:anchorId="6670D4AC" wp14:editId="416BA1A9">
            <wp:simplePos x="0" y="0"/>
            <wp:positionH relativeFrom="column">
              <wp:posOffset>4810760</wp:posOffset>
            </wp:positionH>
            <wp:positionV relativeFrom="paragraph">
              <wp:posOffset>1134935</wp:posOffset>
            </wp:positionV>
            <wp:extent cx="341630" cy="313055"/>
            <wp:effectExtent l="0" t="0" r="127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368E6" w14:textId="40ABF61C" w:rsidR="005A6091" w:rsidRPr="00C252B9" w:rsidRDefault="005A6091" w:rsidP="005A6091">
      <w:pPr>
        <w:spacing w:line="240" w:lineRule="exact"/>
      </w:pPr>
    </w:p>
    <w:p w14:paraId="3EBC1CD7" w14:textId="79F46D88" w:rsidR="005A6091" w:rsidRDefault="005A6091" w:rsidP="005A6091">
      <w:pPr>
        <w:spacing w:line="240" w:lineRule="exact"/>
      </w:pPr>
    </w:p>
    <w:p w14:paraId="1A1F44B8" w14:textId="77777777" w:rsidR="00113BB4" w:rsidRDefault="00113BB4" w:rsidP="005A6091">
      <w:pPr>
        <w:spacing w:line="240" w:lineRule="exact"/>
      </w:pPr>
    </w:p>
    <w:p w14:paraId="6F313D01" w14:textId="5F81AD0E" w:rsidR="00113BB4" w:rsidRDefault="00964A75" w:rsidP="005A6091">
      <w:pPr>
        <w:spacing w:line="24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337B42" wp14:editId="0C671C19">
            <wp:simplePos x="0" y="0"/>
            <wp:positionH relativeFrom="column">
              <wp:posOffset>429578</wp:posOffset>
            </wp:positionH>
            <wp:positionV relativeFrom="paragraph">
              <wp:posOffset>17463</wp:posOffset>
            </wp:positionV>
            <wp:extent cx="3764280" cy="2823082"/>
            <wp:effectExtent l="0" t="5398" r="2223" b="2222"/>
            <wp:wrapNone/>
            <wp:docPr id="17" name="Grafik 17" descr="Ein Bild, das Person, setzend, zi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Person, setzend, zi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4280" cy="28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E54E3" w14:textId="0B8A7CDD" w:rsidR="00113BB4" w:rsidRDefault="00113BB4" w:rsidP="005A6091">
      <w:pPr>
        <w:spacing w:line="240" w:lineRule="exact"/>
      </w:pPr>
    </w:p>
    <w:p w14:paraId="0E0B562B" w14:textId="77777777" w:rsidR="00113BB4" w:rsidRDefault="00113BB4" w:rsidP="005A6091">
      <w:pPr>
        <w:spacing w:line="240" w:lineRule="exact"/>
      </w:pPr>
    </w:p>
    <w:p w14:paraId="63F570F5" w14:textId="77777777" w:rsidR="00113BB4" w:rsidRDefault="00113BB4" w:rsidP="005A6091">
      <w:pPr>
        <w:spacing w:line="240" w:lineRule="exact"/>
      </w:pPr>
    </w:p>
    <w:p w14:paraId="59FB4FD4" w14:textId="6E4A8CB3" w:rsidR="00113BB4" w:rsidRDefault="00113BB4" w:rsidP="005A6091">
      <w:pPr>
        <w:spacing w:line="240" w:lineRule="exact"/>
      </w:pPr>
    </w:p>
    <w:p w14:paraId="0098B626" w14:textId="77777777" w:rsidR="00FB7E91" w:rsidRDefault="00FB7E91" w:rsidP="005A6091">
      <w:pPr>
        <w:spacing w:line="240" w:lineRule="exact"/>
      </w:pPr>
    </w:p>
    <w:p w14:paraId="7D907A6F" w14:textId="77777777" w:rsidR="00FB7E91" w:rsidRDefault="00FB7E91" w:rsidP="005A6091">
      <w:pPr>
        <w:spacing w:line="240" w:lineRule="exact"/>
      </w:pPr>
    </w:p>
    <w:p w14:paraId="2AB60217" w14:textId="77777777" w:rsidR="00FB7E91" w:rsidRDefault="00FB7E91" w:rsidP="005A6091">
      <w:pPr>
        <w:spacing w:line="240" w:lineRule="exact"/>
      </w:pPr>
    </w:p>
    <w:p w14:paraId="237B04D9" w14:textId="77777777" w:rsidR="00FB7E91" w:rsidRDefault="00FB7E91" w:rsidP="005A6091">
      <w:pPr>
        <w:spacing w:line="240" w:lineRule="exact"/>
      </w:pPr>
    </w:p>
    <w:p w14:paraId="4175C02A" w14:textId="77777777" w:rsidR="00FB7E91" w:rsidRDefault="00FB7E91" w:rsidP="005A6091">
      <w:pPr>
        <w:spacing w:line="240" w:lineRule="exact"/>
      </w:pPr>
    </w:p>
    <w:p w14:paraId="5D59E219" w14:textId="77777777" w:rsidR="00FB7E91" w:rsidRDefault="00FB7E91" w:rsidP="005A6091">
      <w:pPr>
        <w:spacing w:line="240" w:lineRule="exact"/>
      </w:pPr>
    </w:p>
    <w:p w14:paraId="5C43C6ED" w14:textId="77777777" w:rsidR="00FB7E91" w:rsidRDefault="00FB7E91" w:rsidP="005A6091">
      <w:pPr>
        <w:spacing w:line="240" w:lineRule="exact"/>
      </w:pPr>
    </w:p>
    <w:p w14:paraId="2F3356E1" w14:textId="77777777" w:rsidR="00FB7E91" w:rsidRDefault="00FB7E91" w:rsidP="005A6091">
      <w:pPr>
        <w:spacing w:line="240" w:lineRule="exact"/>
      </w:pPr>
    </w:p>
    <w:p w14:paraId="5F98B4FA" w14:textId="77777777" w:rsidR="00FB7E91" w:rsidRDefault="00FB7E91" w:rsidP="005A6091">
      <w:pPr>
        <w:spacing w:line="240" w:lineRule="exact"/>
      </w:pPr>
    </w:p>
    <w:p w14:paraId="19325647" w14:textId="23E192D5" w:rsidR="00113BB4" w:rsidRDefault="00113BB4" w:rsidP="005A6091">
      <w:pPr>
        <w:spacing w:line="240" w:lineRule="exact"/>
      </w:pPr>
    </w:p>
    <w:p w14:paraId="3B24A89A" w14:textId="77777777" w:rsidR="00113BB4" w:rsidRDefault="00113BB4" w:rsidP="005A6091">
      <w:pPr>
        <w:spacing w:line="240" w:lineRule="exact"/>
      </w:pPr>
    </w:p>
    <w:p w14:paraId="0864E860" w14:textId="77777777" w:rsidR="00113BB4" w:rsidRDefault="00113BB4" w:rsidP="005A6091">
      <w:pPr>
        <w:spacing w:line="240" w:lineRule="exact"/>
      </w:pPr>
    </w:p>
    <w:p w14:paraId="223368D8" w14:textId="77777777" w:rsidR="00113BB4" w:rsidRDefault="00113BB4" w:rsidP="005A6091">
      <w:pPr>
        <w:spacing w:line="240" w:lineRule="exact"/>
      </w:pPr>
    </w:p>
    <w:p w14:paraId="2949E243" w14:textId="77777777" w:rsidR="00113BB4" w:rsidRDefault="00113BB4" w:rsidP="005A6091">
      <w:pPr>
        <w:spacing w:line="240" w:lineRule="exact"/>
      </w:pPr>
    </w:p>
    <w:p w14:paraId="1279FC3C" w14:textId="6C0D7A90" w:rsidR="00113BB4" w:rsidRDefault="00113BB4" w:rsidP="005A6091">
      <w:pPr>
        <w:spacing w:line="240" w:lineRule="exact"/>
      </w:pPr>
    </w:p>
    <w:p w14:paraId="16F62251" w14:textId="3E9D65BD" w:rsidR="004A5AB3" w:rsidRDefault="004A5AB3" w:rsidP="005A6091">
      <w:pPr>
        <w:spacing w:line="240" w:lineRule="exact"/>
      </w:pPr>
    </w:p>
    <w:p w14:paraId="6CCE3FBE" w14:textId="683DB0C6" w:rsidR="00113BB4" w:rsidRDefault="00113BB4" w:rsidP="004A5AB3">
      <w:pPr>
        <w:spacing w:line="240" w:lineRule="exact"/>
        <w:jc w:val="both"/>
        <w:rPr>
          <w:sz w:val="24"/>
          <w:szCs w:val="24"/>
        </w:rPr>
      </w:pPr>
    </w:p>
    <w:p w14:paraId="3189088A" w14:textId="35AA40B8" w:rsidR="00964A75" w:rsidRPr="004A5AB3" w:rsidRDefault="00964A75" w:rsidP="004A5AB3">
      <w:pPr>
        <w:spacing w:line="240" w:lineRule="exact"/>
        <w:jc w:val="both"/>
        <w:rPr>
          <w:sz w:val="24"/>
          <w:szCs w:val="24"/>
        </w:rPr>
      </w:pPr>
    </w:p>
    <w:p w14:paraId="138A51D2" w14:textId="6348E1ED" w:rsidR="00A7404E" w:rsidRPr="004A5AB3" w:rsidRDefault="00A7404E" w:rsidP="00A7404E">
      <w:pPr>
        <w:spacing w:line="240" w:lineRule="exact"/>
        <w:jc w:val="both"/>
        <w:rPr>
          <w:sz w:val="24"/>
          <w:szCs w:val="24"/>
        </w:rPr>
      </w:pPr>
      <w:r w:rsidRPr="00FB7E91">
        <w:rPr>
          <w:sz w:val="24"/>
          <w:szCs w:val="24"/>
        </w:rPr>
        <w:t xml:space="preserve">Anreißwerkzeuge </w:t>
      </w:r>
      <w:r>
        <w:rPr>
          <w:sz w:val="24"/>
          <w:szCs w:val="24"/>
        </w:rPr>
        <w:t>werden in der</w:t>
      </w:r>
      <w:r w:rsidRPr="00FB7E91">
        <w:rPr>
          <w:sz w:val="24"/>
          <w:szCs w:val="24"/>
        </w:rPr>
        <w:t xml:space="preserve"> </w:t>
      </w:r>
      <w:hyperlink r:id="rId10" w:history="1">
        <w:r w:rsidRPr="00FB7E91">
          <w:rPr>
            <w:sz w:val="24"/>
            <w:szCs w:val="24"/>
          </w:rPr>
          <w:t>Metalltechnik</w:t>
        </w:r>
      </w:hyperlink>
      <w:r w:rsidR="002C0C95">
        <w:rPr>
          <w:sz w:val="24"/>
          <w:szCs w:val="24"/>
        </w:rPr>
        <w:t>,</w:t>
      </w:r>
      <w:r>
        <w:rPr>
          <w:sz w:val="24"/>
          <w:szCs w:val="24"/>
        </w:rPr>
        <w:t xml:space="preserve"> aber a</w:t>
      </w:r>
      <w:r w:rsidRPr="00FB7E91">
        <w:rPr>
          <w:sz w:val="24"/>
          <w:szCs w:val="24"/>
        </w:rPr>
        <w:t>uch in der Holzbearbeitung</w:t>
      </w:r>
      <w:r w:rsidR="002C0C95">
        <w:rPr>
          <w:sz w:val="24"/>
          <w:szCs w:val="24"/>
        </w:rPr>
        <w:t>,</w:t>
      </w:r>
      <w:r w:rsidRPr="00FB7E91">
        <w:rPr>
          <w:sz w:val="24"/>
          <w:szCs w:val="24"/>
        </w:rPr>
        <w:t xml:space="preserve"> </w:t>
      </w:r>
      <w:r>
        <w:rPr>
          <w:sz w:val="24"/>
          <w:szCs w:val="24"/>
        </w:rPr>
        <w:t>verwendet</w:t>
      </w:r>
      <w:r w:rsidRPr="00FB7E91">
        <w:rPr>
          <w:sz w:val="24"/>
          <w:szCs w:val="24"/>
        </w:rPr>
        <w:t xml:space="preserve">. Sie finden sich in </w:t>
      </w:r>
      <w:r>
        <w:rPr>
          <w:sz w:val="24"/>
          <w:szCs w:val="24"/>
        </w:rPr>
        <w:t xml:space="preserve">kleineren </w:t>
      </w:r>
      <w:hyperlink r:id="rId11" w:tooltip="Werkstatt" w:history="1">
        <w:r w:rsidRPr="00FB7E91">
          <w:rPr>
            <w:sz w:val="24"/>
            <w:szCs w:val="24"/>
          </w:rPr>
          <w:t>Werkstätten</w:t>
        </w:r>
      </w:hyperlink>
      <w:r w:rsidRPr="00FB7E91">
        <w:rPr>
          <w:sz w:val="24"/>
          <w:szCs w:val="24"/>
        </w:rPr>
        <w:t xml:space="preserve">, aber auch </w:t>
      </w:r>
      <w:r>
        <w:rPr>
          <w:sz w:val="24"/>
          <w:szCs w:val="24"/>
        </w:rPr>
        <w:t>in</w:t>
      </w:r>
      <w:r w:rsidRPr="00FB7E91">
        <w:rPr>
          <w:sz w:val="24"/>
          <w:szCs w:val="24"/>
        </w:rPr>
        <w:t xml:space="preserve"> Großbetrieben. </w:t>
      </w:r>
    </w:p>
    <w:p w14:paraId="3C9C0556" w14:textId="2B4C84C4" w:rsidR="00113BB4" w:rsidRDefault="00A7404E" w:rsidP="00964A75">
      <w:pPr>
        <w:spacing w:line="240" w:lineRule="exact"/>
        <w:jc w:val="both"/>
      </w:pPr>
      <w:r w:rsidRPr="004A5AB3">
        <w:rPr>
          <w:sz w:val="24"/>
          <w:szCs w:val="24"/>
        </w:rPr>
        <w:t>Anreißwerkzeug</w:t>
      </w:r>
      <w:r>
        <w:rPr>
          <w:sz w:val="24"/>
          <w:szCs w:val="24"/>
        </w:rPr>
        <w:t xml:space="preserve">e werden für das </w:t>
      </w:r>
      <w:r w:rsidRPr="004A5AB3">
        <w:rPr>
          <w:sz w:val="24"/>
          <w:szCs w:val="24"/>
        </w:rPr>
        <w:t>Anzeichnen auf harten oder glatten Oberflächen</w:t>
      </w:r>
      <w:r>
        <w:rPr>
          <w:sz w:val="24"/>
          <w:szCs w:val="24"/>
        </w:rPr>
        <w:t xml:space="preserve"> verwendet, weil auf solchen</w:t>
      </w:r>
      <w:r w:rsidRPr="004A5AB3">
        <w:rPr>
          <w:sz w:val="24"/>
          <w:szCs w:val="24"/>
        </w:rPr>
        <w:t xml:space="preserve"> Materialien Markierungen </w:t>
      </w:r>
      <w:r>
        <w:rPr>
          <w:sz w:val="24"/>
          <w:szCs w:val="24"/>
        </w:rPr>
        <w:t>mit</w:t>
      </w:r>
      <w:r w:rsidRPr="004A5AB3">
        <w:rPr>
          <w:sz w:val="24"/>
          <w:szCs w:val="24"/>
        </w:rPr>
        <w:t xml:space="preserve"> Stiften</w:t>
      </w:r>
      <w:r>
        <w:rPr>
          <w:sz w:val="24"/>
          <w:szCs w:val="24"/>
        </w:rPr>
        <w:t xml:space="preserve"> oft</w:t>
      </w:r>
      <w:r w:rsidRPr="004A5AB3">
        <w:rPr>
          <w:sz w:val="24"/>
          <w:szCs w:val="24"/>
        </w:rPr>
        <w:t xml:space="preserve"> nicht </w:t>
      </w:r>
      <w:r w:rsidR="00770B55">
        <w:rPr>
          <w:sz w:val="24"/>
          <w:szCs w:val="24"/>
        </w:rPr>
        <w:t xml:space="preserve">gut </w:t>
      </w:r>
      <w:r w:rsidRPr="004A5AB3">
        <w:rPr>
          <w:sz w:val="24"/>
          <w:szCs w:val="24"/>
        </w:rPr>
        <w:t xml:space="preserve">halten. Mit </w:t>
      </w:r>
      <w:r>
        <w:rPr>
          <w:sz w:val="24"/>
          <w:szCs w:val="24"/>
        </w:rPr>
        <w:t>Anr</w:t>
      </w:r>
      <w:r w:rsidRPr="004A5AB3">
        <w:rPr>
          <w:sz w:val="24"/>
          <w:szCs w:val="24"/>
        </w:rPr>
        <w:t xml:space="preserve">eißnadeln </w:t>
      </w:r>
      <w:r>
        <w:rPr>
          <w:sz w:val="24"/>
          <w:szCs w:val="24"/>
        </w:rPr>
        <w:t>oder</w:t>
      </w:r>
      <w:r w:rsidRPr="004A5AB3">
        <w:rPr>
          <w:sz w:val="24"/>
          <w:szCs w:val="24"/>
        </w:rPr>
        <w:t xml:space="preserve"> </w:t>
      </w:r>
      <w:r>
        <w:rPr>
          <w:sz w:val="24"/>
          <w:szCs w:val="24"/>
        </w:rPr>
        <w:t>andere</w:t>
      </w:r>
      <w:r w:rsidR="002C0C95">
        <w:rPr>
          <w:sz w:val="24"/>
          <w:szCs w:val="24"/>
        </w:rPr>
        <w:t>n</w:t>
      </w:r>
      <w:r>
        <w:rPr>
          <w:sz w:val="24"/>
          <w:szCs w:val="24"/>
        </w:rPr>
        <w:t xml:space="preserve"> Anreißwerkzeugen</w:t>
      </w:r>
      <w:r w:rsidRPr="004A5AB3">
        <w:rPr>
          <w:sz w:val="24"/>
          <w:szCs w:val="24"/>
        </w:rPr>
        <w:t xml:space="preserve"> ist dies trotzdem möglich, da </w:t>
      </w:r>
      <w:r>
        <w:rPr>
          <w:sz w:val="24"/>
          <w:szCs w:val="24"/>
        </w:rPr>
        <w:t>die Markierung direkt</w:t>
      </w:r>
      <w:r w:rsidRPr="004A5AB3">
        <w:rPr>
          <w:sz w:val="24"/>
          <w:szCs w:val="24"/>
        </w:rPr>
        <w:t xml:space="preserve"> in das Mate</w:t>
      </w:r>
      <w:r>
        <w:rPr>
          <w:sz w:val="24"/>
          <w:szCs w:val="24"/>
        </w:rPr>
        <w:t>rial geritzt wird</w:t>
      </w:r>
      <w:r w:rsidRPr="004A5AB3">
        <w:rPr>
          <w:sz w:val="24"/>
          <w:szCs w:val="24"/>
        </w:rPr>
        <w:t>.</w:t>
      </w:r>
      <w:r w:rsidR="00113BB4">
        <w:br w:type="page"/>
      </w:r>
    </w:p>
    <w:p w14:paraId="32461525" w14:textId="06F7254C" w:rsidR="007F4109" w:rsidRPr="00C252B9" w:rsidRDefault="007F4109" w:rsidP="00B45A95">
      <w:pPr>
        <w:spacing w:line="240" w:lineRule="exact"/>
        <w:jc w:val="both"/>
        <w:rPr>
          <w:sz w:val="24"/>
          <w:szCs w:val="24"/>
        </w:rPr>
      </w:pPr>
      <w:r w:rsidRPr="00C252B9">
        <w:rPr>
          <w:sz w:val="24"/>
          <w:szCs w:val="24"/>
        </w:rPr>
        <w:lastRenderedPageBreak/>
        <w:t xml:space="preserve">Beim Anreißen handelt es sich um das </w:t>
      </w:r>
      <w:r w:rsidR="00BD0F8F" w:rsidRPr="00C252B9">
        <w:rPr>
          <w:sz w:val="24"/>
          <w:szCs w:val="24"/>
        </w:rPr>
        <w:t>A</w:t>
      </w:r>
      <w:r w:rsidRPr="00C252B9">
        <w:rPr>
          <w:sz w:val="24"/>
          <w:szCs w:val="24"/>
        </w:rPr>
        <w:t>nritzen von Linien in einem Werkstück.</w:t>
      </w:r>
      <w:r w:rsidR="00066ECA">
        <w:rPr>
          <w:sz w:val="24"/>
          <w:szCs w:val="24"/>
        </w:rPr>
        <w:t xml:space="preserve"> </w:t>
      </w:r>
      <w:r w:rsidRPr="00C252B9">
        <w:rPr>
          <w:sz w:val="24"/>
          <w:szCs w:val="24"/>
        </w:rPr>
        <w:t>Um ein Werkstück anritzen zu können</w:t>
      </w:r>
      <w:r w:rsidR="002B0B06">
        <w:rPr>
          <w:sz w:val="24"/>
          <w:szCs w:val="24"/>
        </w:rPr>
        <w:t>,</w:t>
      </w:r>
      <w:r w:rsidRPr="00C252B9">
        <w:rPr>
          <w:sz w:val="24"/>
          <w:szCs w:val="24"/>
        </w:rPr>
        <w:t xml:space="preserve"> muss das Werkzeug härter sein als der Werkstoff.</w:t>
      </w:r>
    </w:p>
    <w:p w14:paraId="45A60BE6" w14:textId="77777777" w:rsidR="007F4109" w:rsidRPr="00C252B9" w:rsidRDefault="007F4109" w:rsidP="00B45A95">
      <w:pPr>
        <w:spacing w:line="240" w:lineRule="exact"/>
        <w:jc w:val="both"/>
        <w:rPr>
          <w:sz w:val="24"/>
          <w:szCs w:val="24"/>
        </w:rPr>
      </w:pPr>
    </w:p>
    <w:p w14:paraId="7E2BA934" w14:textId="2EF7C92E" w:rsidR="007F4109" w:rsidRPr="00113BB4" w:rsidRDefault="00B45A95" w:rsidP="00113BB4">
      <w:pPr>
        <w:pStyle w:val="Listenabsatz"/>
        <w:numPr>
          <w:ilvl w:val="0"/>
          <w:numId w:val="35"/>
        </w:numPr>
        <w:spacing w:line="240" w:lineRule="exact"/>
        <w:jc w:val="both"/>
        <w:rPr>
          <w:b/>
          <w:sz w:val="24"/>
          <w:szCs w:val="24"/>
        </w:rPr>
      </w:pPr>
      <w:r w:rsidRPr="00C252B9">
        <w:rPr>
          <w:rFonts w:eastAsia="Calibri"/>
          <w:noProof/>
          <w:lang w:eastAsia="de-DE"/>
        </w:rPr>
        <w:drawing>
          <wp:anchor distT="0" distB="0" distL="114300" distR="114300" simplePos="0" relativeHeight="251849728" behindDoc="0" locked="0" layoutInCell="0" allowOverlap="1" wp14:anchorId="10BC4EBF" wp14:editId="24F85AF8">
            <wp:simplePos x="0" y="0"/>
            <wp:positionH relativeFrom="rightMargin">
              <wp:posOffset>105410</wp:posOffset>
            </wp:positionH>
            <wp:positionV relativeFrom="paragraph">
              <wp:posOffset>20955</wp:posOffset>
            </wp:positionV>
            <wp:extent cx="302260" cy="323850"/>
            <wp:effectExtent l="0" t="0" r="2540" b="0"/>
            <wp:wrapNone/>
            <wp:docPr id="1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09" w:rsidRPr="00113BB4">
        <w:rPr>
          <w:b/>
          <w:sz w:val="24"/>
          <w:szCs w:val="24"/>
        </w:rPr>
        <w:t>Sortieren Sie folgende Werkstoffe nach folgenden Kriterien.</w:t>
      </w:r>
      <w:r w:rsidRPr="00113BB4">
        <w:rPr>
          <w:b/>
          <w:sz w:val="24"/>
          <w:szCs w:val="24"/>
        </w:rPr>
        <w:t xml:space="preserve"> </w:t>
      </w:r>
      <w:r w:rsidR="007F4109" w:rsidRPr="00113BB4">
        <w:rPr>
          <w:b/>
          <w:sz w:val="24"/>
          <w:szCs w:val="24"/>
        </w:rPr>
        <w:t>Der weichste Werkstoff wird zuerst eingetragen und der härteste Werkstoff kommt am Ende.</w:t>
      </w:r>
    </w:p>
    <w:p w14:paraId="6C071A36" w14:textId="77777777" w:rsidR="007F4109" w:rsidRPr="00066ECA" w:rsidRDefault="007F4109" w:rsidP="00113BB4">
      <w:pPr>
        <w:spacing w:line="240" w:lineRule="exact"/>
        <w:ind w:left="708"/>
        <w:jc w:val="both"/>
        <w:rPr>
          <w:b/>
          <w:sz w:val="24"/>
          <w:szCs w:val="24"/>
        </w:rPr>
      </w:pPr>
      <w:r w:rsidRPr="00066ECA">
        <w:rPr>
          <w:b/>
          <w:sz w:val="24"/>
          <w:szCs w:val="24"/>
        </w:rPr>
        <w:t>Folgend</w:t>
      </w:r>
      <w:r w:rsidR="00BD0F8F" w:rsidRPr="00066ECA">
        <w:rPr>
          <w:b/>
          <w:sz w:val="24"/>
          <w:szCs w:val="24"/>
        </w:rPr>
        <w:t>e</w:t>
      </w:r>
      <w:r w:rsidRPr="00066ECA">
        <w:rPr>
          <w:b/>
          <w:sz w:val="24"/>
          <w:szCs w:val="24"/>
        </w:rPr>
        <w:t xml:space="preserve"> Werkstoffe stehen zur Auswahl:</w:t>
      </w:r>
    </w:p>
    <w:p w14:paraId="6785803A" w14:textId="77777777" w:rsidR="007F4109" w:rsidRPr="00C252B9" w:rsidRDefault="007F4109" w:rsidP="005A6091">
      <w:pPr>
        <w:spacing w:line="240" w:lineRule="exact"/>
        <w:rPr>
          <w:sz w:val="24"/>
          <w:szCs w:val="24"/>
        </w:rPr>
      </w:pPr>
    </w:p>
    <w:p w14:paraId="07951F98" w14:textId="77777777" w:rsidR="007F4109" w:rsidRPr="00C252B9" w:rsidRDefault="007F4109" w:rsidP="005A6091">
      <w:pPr>
        <w:spacing w:line="240" w:lineRule="exact"/>
        <w:rPr>
          <w:sz w:val="24"/>
          <w:szCs w:val="24"/>
        </w:rPr>
      </w:pPr>
    </w:p>
    <w:p w14:paraId="7EE9BA9E" w14:textId="66C69603" w:rsidR="00E46F02" w:rsidRPr="00C252B9" w:rsidRDefault="00F65C65" w:rsidP="005A6091">
      <w:pPr>
        <w:spacing w:line="240" w:lineRule="exact"/>
        <w:rPr>
          <w:sz w:val="24"/>
          <w:szCs w:val="24"/>
        </w:rPr>
      </w:pPr>
      <w:r w:rsidRPr="00C252B9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F34A533" wp14:editId="358152BF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2817495" cy="328295"/>
                <wp:effectExtent l="0" t="0" r="20955" b="146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F689" w14:textId="69491940" w:rsidR="007F4109" w:rsidRPr="00EE3984" w:rsidRDefault="007F410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E3984">
                              <w:rPr>
                                <w:b/>
                                <w:sz w:val="24"/>
                              </w:rPr>
                              <w:t>Stahl,</w:t>
                            </w:r>
                            <w:r w:rsidR="00EE3984" w:rsidRPr="00EE3984">
                              <w:rPr>
                                <w:b/>
                                <w:sz w:val="24"/>
                              </w:rPr>
                              <w:t xml:space="preserve"> Messing, Diamant, Holz, 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A5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pt;margin-top:2.4pt;width:221.85pt;height:25.8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">
                <v:textbox>
                  <w:txbxContent>
                    <w:p w14:paraId="0749F689" w14:textId="69491940" w:rsidR="007F4109" w:rsidRPr="00EE3984" w:rsidRDefault="007F4109">
                      <w:pPr>
                        <w:rPr>
                          <w:b/>
                          <w:sz w:val="24"/>
                        </w:rPr>
                      </w:pPr>
                      <w:r w:rsidRPr="00EE3984">
                        <w:rPr>
                          <w:b/>
                          <w:sz w:val="24"/>
                        </w:rPr>
                        <w:t>Stahl,</w:t>
                      </w:r>
                      <w:r w:rsidR="00EE3984" w:rsidRPr="00EE3984">
                        <w:rPr>
                          <w:b/>
                          <w:sz w:val="24"/>
                        </w:rPr>
                        <w:t xml:space="preserve"> Messing, Diamant, Holz, Papier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94CA3" w14:textId="77777777" w:rsidR="00E46F02" w:rsidRPr="00C252B9" w:rsidRDefault="00E46F02" w:rsidP="005A6091">
      <w:pPr>
        <w:spacing w:line="240" w:lineRule="exact"/>
      </w:pPr>
    </w:p>
    <w:p w14:paraId="64EDF230" w14:textId="77777777" w:rsidR="00E46F02" w:rsidRPr="00C252B9" w:rsidRDefault="00E46F02" w:rsidP="005A6091">
      <w:pPr>
        <w:spacing w:line="240" w:lineRule="exact"/>
      </w:pPr>
    </w:p>
    <w:p w14:paraId="177107A3" w14:textId="77777777" w:rsidR="00E46F02" w:rsidRPr="00C252B9" w:rsidRDefault="00E46F02" w:rsidP="005A6091">
      <w:pPr>
        <w:spacing w:line="2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39"/>
      </w:tblGrid>
      <w:tr w:rsidR="007F4109" w:rsidRPr="00C252B9" w14:paraId="028A3C12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249B373" w14:textId="77777777" w:rsidR="00B45A95" w:rsidRPr="00C252B9" w:rsidRDefault="00B45A95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14:paraId="6075EBC3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Nr.</w:t>
            </w:r>
          </w:p>
          <w:p w14:paraId="663EB6C7" w14:textId="77777777" w:rsidR="00B45A95" w:rsidRPr="00C252B9" w:rsidRDefault="00B45A95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9" w:type="dxa"/>
            <w:shd w:val="clear" w:color="auto" w:fill="D9D9D9" w:themeFill="background1" w:themeFillShade="D9"/>
            <w:vAlign w:val="center"/>
          </w:tcPr>
          <w:p w14:paraId="41338F79" w14:textId="77777777" w:rsidR="00B45A95" w:rsidRPr="00C252B9" w:rsidRDefault="00B45A95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14:paraId="7213F277" w14:textId="77777777" w:rsidR="00B45A95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Werkstoff</w:t>
            </w:r>
          </w:p>
          <w:p w14:paraId="308F3FAA" w14:textId="4B1D6189" w:rsidR="00B45A95" w:rsidRPr="00C252B9" w:rsidRDefault="00B45A95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F4109" w:rsidRPr="00C252B9" w14:paraId="02382008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C2F33D1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39" w:type="dxa"/>
            <w:vAlign w:val="center"/>
          </w:tcPr>
          <w:p w14:paraId="09E39207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7A65CA61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2E11F6DC" w14:textId="77777777" w:rsidR="007F4109" w:rsidRPr="00C252B9" w:rsidRDefault="007F4109" w:rsidP="00B45A95">
            <w:pPr>
              <w:spacing w:line="240" w:lineRule="exact"/>
              <w:jc w:val="center"/>
            </w:pPr>
          </w:p>
        </w:tc>
      </w:tr>
      <w:tr w:rsidR="007F4109" w:rsidRPr="00C252B9" w14:paraId="028B7A9E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E3178AC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39" w:type="dxa"/>
            <w:vAlign w:val="center"/>
          </w:tcPr>
          <w:p w14:paraId="0AEF26F2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13B5CED5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40CC8EB5" w14:textId="77777777" w:rsidR="007F4109" w:rsidRPr="00C252B9" w:rsidRDefault="007F4109" w:rsidP="00B45A95">
            <w:pPr>
              <w:spacing w:line="240" w:lineRule="exact"/>
              <w:jc w:val="center"/>
            </w:pPr>
          </w:p>
        </w:tc>
      </w:tr>
      <w:tr w:rsidR="007F4109" w:rsidRPr="00C252B9" w14:paraId="75EB535A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EBB01A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39" w:type="dxa"/>
            <w:vAlign w:val="center"/>
          </w:tcPr>
          <w:p w14:paraId="5BCFB1D5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49E627CC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1D919AC6" w14:textId="77777777" w:rsidR="007F4109" w:rsidRPr="00C252B9" w:rsidRDefault="007F4109" w:rsidP="00B45A95">
            <w:pPr>
              <w:spacing w:line="240" w:lineRule="exact"/>
              <w:jc w:val="center"/>
            </w:pPr>
          </w:p>
        </w:tc>
      </w:tr>
      <w:tr w:rsidR="007F4109" w:rsidRPr="00C252B9" w14:paraId="6F117DDA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FE99117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39" w:type="dxa"/>
            <w:vAlign w:val="center"/>
          </w:tcPr>
          <w:p w14:paraId="1E7000B1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49D737E7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60887C32" w14:textId="77777777" w:rsidR="007F4109" w:rsidRPr="00C252B9" w:rsidRDefault="007F4109" w:rsidP="00B45A95">
            <w:pPr>
              <w:spacing w:line="240" w:lineRule="exact"/>
              <w:jc w:val="center"/>
            </w:pPr>
          </w:p>
        </w:tc>
      </w:tr>
      <w:tr w:rsidR="007F4109" w:rsidRPr="00C252B9" w14:paraId="44B0C0DC" w14:textId="77777777" w:rsidTr="00B45A9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15FF6C" w14:textId="77777777" w:rsidR="007F4109" w:rsidRPr="00C252B9" w:rsidRDefault="007F4109" w:rsidP="00B45A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2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39" w:type="dxa"/>
            <w:vAlign w:val="center"/>
          </w:tcPr>
          <w:p w14:paraId="1FF48304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0252ED73" w14:textId="77777777" w:rsidR="007F4109" w:rsidRPr="00C252B9" w:rsidRDefault="007F4109" w:rsidP="00B45A95">
            <w:pPr>
              <w:spacing w:line="240" w:lineRule="exact"/>
              <w:jc w:val="center"/>
            </w:pPr>
          </w:p>
          <w:p w14:paraId="426C02B5" w14:textId="77777777" w:rsidR="007F4109" w:rsidRPr="00C252B9" w:rsidRDefault="007F4109" w:rsidP="00B45A95">
            <w:pPr>
              <w:spacing w:line="240" w:lineRule="exact"/>
              <w:jc w:val="center"/>
            </w:pPr>
          </w:p>
        </w:tc>
      </w:tr>
    </w:tbl>
    <w:p w14:paraId="4BE38001" w14:textId="77777777" w:rsidR="00E46F02" w:rsidRPr="00C252B9" w:rsidRDefault="00E46F02" w:rsidP="005A6091">
      <w:pPr>
        <w:spacing w:line="240" w:lineRule="exact"/>
      </w:pPr>
    </w:p>
    <w:p w14:paraId="71B27629" w14:textId="77777777" w:rsidR="00E46F02" w:rsidRPr="00C252B9" w:rsidRDefault="00E46F02" w:rsidP="005A6091">
      <w:pPr>
        <w:spacing w:line="240" w:lineRule="exact"/>
      </w:pPr>
    </w:p>
    <w:p w14:paraId="71C76195" w14:textId="77777777" w:rsidR="00A14265" w:rsidRPr="00C252B9" w:rsidRDefault="00A14265" w:rsidP="005A6091">
      <w:pPr>
        <w:spacing w:line="240" w:lineRule="exact"/>
      </w:pPr>
    </w:p>
    <w:p w14:paraId="08F777B6" w14:textId="77777777" w:rsidR="00A14265" w:rsidRPr="00C252B9" w:rsidRDefault="00A14265" w:rsidP="005A6091">
      <w:pPr>
        <w:spacing w:line="240" w:lineRule="exact"/>
      </w:pPr>
    </w:p>
    <w:p w14:paraId="18B827DC" w14:textId="77777777" w:rsidR="00A14265" w:rsidRPr="00C252B9" w:rsidRDefault="00A14265" w:rsidP="005A6091">
      <w:pPr>
        <w:spacing w:line="240" w:lineRule="exact"/>
      </w:pPr>
    </w:p>
    <w:p w14:paraId="6BDDD2E0" w14:textId="77777777" w:rsidR="00A14265" w:rsidRPr="00C252B9" w:rsidRDefault="00A14265" w:rsidP="005A6091">
      <w:pPr>
        <w:spacing w:line="240" w:lineRule="exact"/>
      </w:pPr>
    </w:p>
    <w:p w14:paraId="666BEDE4" w14:textId="77777777" w:rsidR="00E46F02" w:rsidRPr="00C252B9" w:rsidRDefault="00BD0F8F" w:rsidP="005A6091">
      <w:pPr>
        <w:spacing w:line="240" w:lineRule="exact"/>
      </w:pPr>
      <w:r w:rsidRPr="00C252B9">
        <w:rPr>
          <w:noProof/>
          <w:lang w:eastAsia="de-DE"/>
        </w:rPr>
        <w:drawing>
          <wp:anchor distT="0" distB="0" distL="114300" distR="114300" simplePos="0" relativeHeight="251853824" behindDoc="0" locked="0" layoutInCell="0" allowOverlap="1" wp14:anchorId="7536AA30" wp14:editId="4D2BF8CF">
            <wp:simplePos x="0" y="0"/>
            <wp:positionH relativeFrom="rightMargin">
              <wp:posOffset>153987</wp:posOffset>
            </wp:positionH>
            <wp:positionV relativeFrom="paragraph">
              <wp:posOffset>90488</wp:posOffset>
            </wp:positionV>
            <wp:extent cx="658495" cy="323850"/>
            <wp:effectExtent l="0" t="0" r="825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22C5A" w14:textId="7EC37FFA" w:rsidR="00E46F02" w:rsidRPr="00113BB4" w:rsidRDefault="007F4109" w:rsidP="00113BB4">
      <w:pPr>
        <w:pStyle w:val="Listenabsatz"/>
        <w:numPr>
          <w:ilvl w:val="0"/>
          <w:numId w:val="35"/>
        </w:numPr>
        <w:spacing w:line="240" w:lineRule="exact"/>
        <w:rPr>
          <w:b/>
          <w:sz w:val="24"/>
          <w:szCs w:val="24"/>
        </w:rPr>
      </w:pPr>
      <w:r w:rsidRPr="00113BB4">
        <w:rPr>
          <w:b/>
          <w:sz w:val="24"/>
          <w:szCs w:val="24"/>
        </w:rPr>
        <w:t>Vergleichen Sie das Ergebnis mit</w:t>
      </w:r>
      <w:r w:rsidR="00EE3984" w:rsidRPr="00113BB4">
        <w:rPr>
          <w:b/>
          <w:sz w:val="24"/>
          <w:szCs w:val="24"/>
        </w:rPr>
        <w:t xml:space="preserve"> einer Mitschülerin oder einem Mitschüler.</w:t>
      </w:r>
    </w:p>
    <w:p w14:paraId="63BC6171" w14:textId="77777777" w:rsidR="00E46F02" w:rsidRPr="00C252B9" w:rsidRDefault="00E46F02" w:rsidP="005A6091">
      <w:pPr>
        <w:spacing w:line="240" w:lineRule="exact"/>
        <w:rPr>
          <w:b/>
        </w:rPr>
      </w:pPr>
    </w:p>
    <w:p w14:paraId="4CF329B4" w14:textId="37EFBECE" w:rsidR="00A14265" w:rsidRPr="00C252B9" w:rsidRDefault="00A14265">
      <w:pPr>
        <w:spacing w:line="240" w:lineRule="exact"/>
      </w:pPr>
      <w:r w:rsidRPr="00C252B9">
        <w:br w:type="page"/>
      </w:r>
    </w:p>
    <w:p w14:paraId="49A3A83E" w14:textId="579644A9" w:rsidR="005A6091" w:rsidRPr="00C252B9" w:rsidRDefault="000A1176" w:rsidP="00624B01">
      <w:pPr>
        <w:pStyle w:val="Listenabsatz"/>
        <w:numPr>
          <w:ilvl w:val="0"/>
          <w:numId w:val="35"/>
        </w:numPr>
        <w:spacing w:line="240" w:lineRule="exact"/>
        <w:jc w:val="both"/>
        <w:rPr>
          <w:b/>
          <w:sz w:val="24"/>
          <w:szCs w:val="24"/>
        </w:rPr>
      </w:pPr>
      <w:r w:rsidRPr="00C252B9">
        <w:rPr>
          <w:noProof/>
          <w:lang w:eastAsia="de-DE"/>
        </w:rPr>
        <w:lastRenderedPageBreak/>
        <w:drawing>
          <wp:anchor distT="0" distB="0" distL="114300" distR="114300" simplePos="0" relativeHeight="251634688" behindDoc="0" locked="0" layoutInCell="0" allowOverlap="1" wp14:anchorId="0FF4618E" wp14:editId="66A51EAB">
            <wp:simplePos x="0" y="0"/>
            <wp:positionH relativeFrom="rightMargin">
              <wp:posOffset>145151</wp:posOffset>
            </wp:positionH>
            <wp:positionV relativeFrom="paragraph">
              <wp:posOffset>27940</wp:posOffset>
            </wp:positionV>
            <wp:extent cx="658495" cy="323850"/>
            <wp:effectExtent l="0" t="0" r="8255" b="0"/>
            <wp:wrapNone/>
            <wp:docPr id="1860" name="Grafik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091" w:rsidRPr="00C252B9">
        <w:rPr>
          <w:b/>
          <w:sz w:val="24"/>
          <w:szCs w:val="24"/>
        </w:rPr>
        <w:t xml:space="preserve">Um die </w:t>
      </w:r>
      <w:r w:rsidR="00051BA9" w:rsidRPr="00C252B9">
        <w:rPr>
          <w:b/>
          <w:sz w:val="24"/>
          <w:szCs w:val="24"/>
        </w:rPr>
        <w:t>h</w:t>
      </w:r>
      <w:r w:rsidR="005A6091" w:rsidRPr="00C252B9">
        <w:rPr>
          <w:b/>
          <w:sz w:val="24"/>
          <w:szCs w:val="24"/>
        </w:rPr>
        <w:t>andgeführten Anreißwerkzeuge verwenden zu können</w:t>
      </w:r>
      <w:r w:rsidR="002C0C95">
        <w:rPr>
          <w:b/>
          <w:sz w:val="24"/>
          <w:szCs w:val="24"/>
        </w:rPr>
        <w:t>,</w:t>
      </w:r>
      <w:r w:rsidR="005A6091" w:rsidRPr="00C252B9">
        <w:rPr>
          <w:b/>
          <w:sz w:val="24"/>
          <w:szCs w:val="24"/>
        </w:rPr>
        <w:t xml:space="preserve"> müssen Sie wissen</w:t>
      </w:r>
      <w:r w:rsidR="00C252B9" w:rsidRPr="00C252B9">
        <w:rPr>
          <w:b/>
          <w:sz w:val="24"/>
          <w:szCs w:val="24"/>
        </w:rPr>
        <w:t>,</w:t>
      </w:r>
      <w:r w:rsidR="005A6091" w:rsidRPr="00C252B9">
        <w:rPr>
          <w:b/>
          <w:sz w:val="24"/>
          <w:szCs w:val="24"/>
        </w:rPr>
        <w:t xml:space="preserve"> wie sie heißen und wofür sie verwendet werden. </w:t>
      </w:r>
      <w:r w:rsidR="001957AF" w:rsidRPr="00C252B9">
        <w:rPr>
          <w:b/>
          <w:sz w:val="24"/>
          <w:szCs w:val="24"/>
        </w:rPr>
        <w:t>Verbinden Sie</w:t>
      </w:r>
      <w:r w:rsidR="00C029D8" w:rsidRPr="00C252B9">
        <w:rPr>
          <w:b/>
          <w:sz w:val="24"/>
          <w:szCs w:val="24"/>
        </w:rPr>
        <w:t xml:space="preserve"> gemeinsam mit eine</w:t>
      </w:r>
      <w:r w:rsidR="00C252B9" w:rsidRPr="00C252B9">
        <w:rPr>
          <w:b/>
          <w:sz w:val="24"/>
          <w:szCs w:val="24"/>
        </w:rPr>
        <w:t>r</w:t>
      </w:r>
      <w:r w:rsidR="00C029D8" w:rsidRPr="00C252B9">
        <w:rPr>
          <w:b/>
          <w:sz w:val="24"/>
          <w:szCs w:val="24"/>
        </w:rPr>
        <w:t xml:space="preserve"> Partner</w:t>
      </w:r>
      <w:r w:rsidR="00C252B9" w:rsidRPr="00C252B9">
        <w:rPr>
          <w:b/>
          <w:sz w:val="24"/>
          <w:szCs w:val="24"/>
        </w:rPr>
        <w:t>in oder einem Partner</w:t>
      </w:r>
      <w:r w:rsidR="001957AF" w:rsidRPr="00C252B9">
        <w:rPr>
          <w:b/>
          <w:sz w:val="24"/>
          <w:szCs w:val="24"/>
        </w:rPr>
        <w:t xml:space="preserve"> die Bilder mit dem dazugehörigen Text.</w:t>
      </w:r>
    </w:p>
    <w:p w14:paraId="267A3176" w14:textId="77777777" w:rsidR="005A6091" w:rsidRPr="00C252B9" w:rsidRDefault="005A6091" w:rsidP="005A6091">
      <w:pPr>
        <w:pStyle w:val="Textkrper"/>
        <w:rPr>
          <w:sz w:val="24"/>
          <w:szCs w:val="24"/>
        </w:rPr>
      </w:pPr>
    </w:p>
    <w:p w14:paraId="38C834AA" w14:textId="5DD8B4B4" w:rsidR="005A6091" w:rsidRPr="00C252B9" w:rsidRDefault="005A6091" w:rsidP="005A6091">
      <w:pPr>
        <w:pStyle w:val="Textkrper"/>
        <w:rPr>
          <w:sz w:val="24"/>
          <w:szCs w:val="24"/>
        </w:rPr>
      </w:pPr>
    </w:p>
    <w:p w14:paraId="73992B75" w14:textId="2BFA0633" w:rsidR="005A6091" w:rsidRPr="00C252B9" w:rsidRDefault="000A1176" w:rsidP="005A6091">
      <w:pPr>
        <w:spacing w:line="240" w:lineRule="exact"/>
      </w:pPr>
      <w:r w:rsidRPr="00C252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727020F1" wp14:editId="2AED43D1">
                <wp:simplePos x="0" y="0"/>
                <wp:positionH relativeFrom="column">
                  <wp:posOffset>3542665</wp:posOffset>
                </wp:positionH>
                <wp:positionV relativeFrom="paragraph">
                  <wp:posOffset>113665</wp:posOffset>
                </wp:positionV>
                <wp:extent cx="2172970" cy="1021080"/>
                <wp:effectExtent l="0" t="0" r="1778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2544" w14:textId="77777777" w:rsidR="001957AF" w:rsidRPr="000A1176" w:rsidRDefault="001957A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A1176">
                              <w:rPr>
                                <w:b/>
                                <w:sz w:val="24"/>
                              </w:rPr>
                              <w:t>Anreißnadel:</w:t>
                            </w:r>
                          </w:p>
                          <w:p w14:paraId="202489EE" w14:textId="77777777" w:rsidR="001957AF" w:rsidRPr="000A1176" w:rsidRDefault="001957AF" w:rsidP="000A117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0A1176">
                              <w:rPr>
                                <w:sz w:val="24"/>
                              </w:rPr>
                              <w:t>Sie dient zum Anreißen von Linien auf dem Werkstück. Die Linien werden in die Oberflächen eingeritzt.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0F1" id="_x0000_s1027" type="#_x0000_t202" style="position:absolute;margin-left:278.95pt;margin-top:8.95pt;width:171.1pt;height:80.4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">
                <v:textbox>
                  <w:txbxContent>
                    <w:p w14:paraId="416A2544" w14:textId="77777777" w:rsidR="001957AF" w:rsidRPr="000A1176" w:rsidRDefault="001957AF">
                      <w:pPr>
                        <w:rPr>
                          <w:b/>
                          <w:sz w:val="24"/>
                        </w:rPr>
                      </w:pPr>
                      <w:r w:rsidRPr="000A1176">
                        <w:rPr>
                          <w:b/>
                          <w:sz w:val="24"/>
                        </w:rPr>
                        <w:t>Anreißnadel:</w:t>
                      </w:r>
                    </w:p>
                    <w:p w14:paraId="202489EE" w14:textId="77777777" w:rsidR="001957AF" w:rsidRPr="000A1176" w:rsidRDefault="001957AF" w:rsidP="000A1176">
                      <w:pPr>
                        <w:jc w:val="both"/>
                        <w:rPr>
                          <w:sz w:val="24"/>
                        </w:rPr>
                      </w:pPr>
                      <w:r w:rsidRPr="000A1176">
                        <w:rPr>
                          <w:sz w:val="24"/>
                        </w:rPr>
                        <w:t>Sie dient zum Anreißen von Linien auf dem Werkstück. Die Linien werden in die Oberflächen eingeritzt.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50F34" w14:textId="036E9119" w:rsidR="005A6091" w:rsidRPr="00C252B9" w:rsidRDefault="00DE435E" w:rsidP="005A6091">
      <w:pPr>
        <w:spacing w:line="240" w:lineRule="exact"/>
        <w:rPr>
          <w:u w:val="single"/>
        </w:rPr>
      </w:pPr>
      <w:r w:rsidRPr="00DE435E">
        <w:rPr>
          <w:noProof/>
        </w:rPr>
        <w:drawing>
          <wp:anchor distT="0" distB="0" distL="114300" distR="114300" simplePos="0" relativeHeight="251695616" behindDoc="1" locked="0" layoutInCell="1" allowOverlap="1" wp14:anchorId="6B3341D5" wp14:editId="76DA41C3">
            <wp:simplePos x="0" y="0"/>
            <wp:positionH relativeFrom="margin">
              <wp:posOffset>63500</wp:posOffset>
            </wp:positionH>
            <wp:positionV relativeFrom="paragraph">
              <wp:posOffset>3008630</wp:posOffset>
            </wp:positionV>
            <wp:extent cx="1698625" cy="954405"/>
            <wp:effectExtent l="0" t="0" r="0" b="0"/>
            <wp:wrapTight wrapText="bothSides">
              <wp:wrapPolygon edited="0">
                <wp:start x="0" y="0"/>
                <wp:lineTo x="0" y="21126"/>
                <wp:lineTo x="21317" y="21126"/>
                <wp:lineTo x="21317" y="0"/>
                <wp:lineTo x="0" y="0"/>
              </wp:wrapPolygon>
            </wp:wrapTight>
            <wp:docPr id="959" name="Grafik 959" descr="DSC_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Grafik 959" descr="DSC_18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35E">
        <w:rPr>
          <w:noProof/>
        </w:rPr>
        <w:drawing>
          <wp:anchor distT="0" distB="0" distL="114300" distR="114300" simplePos="0" relativeHeight="251678208" behindDoc="0" locked="0" layoutInCell="1" allowOverlap="1" wp14:anchorId="1492CB74" wp14:editId="6C2587DE">
            <wp:simplePos x="0" y="0"/>
            <wp:positionH relativeFrom="column">
              <wp:posOffset>77470</wp:posOffset>
            </wp:positionH>
            <wp:positionV relativeFrom="paragraph">
              <wp:posOffset>4357370</wp:posOffset>
            </wp:positionV>
            <wp:extent cx="1746250" cy="1165860"/>
            <wp:effectExtent l="0" t="0" r="6350" b="0"/>
            <wp:wrapSquare wrapText="bothSides"/>
            <wp:docPr id="958" name="Grafik 958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Grafik 958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35E">
        <w:rPr>
          <w:noProof/>
        </w:rPr>
        <w:drawing>
          <wp:anchor distT="0" distB="0" distL="114300" distR="114300" simplePos="0" relativeHeight="251660800" behindDoc="0" locked="0" layoutInCell="1" allowOverlap="1" wp14:anchorId="69C0C1C4" wp14:editId="7AC82AF9">
            <wp:simplePos x="0" y="0"/>
            <wp:positionH relativeFrom="column">
              <wp:posOffset>101600</wp:posOffset>
            </wp:positionH>
            <wp:positionV relativeFrom="paragraph">
              <wp:posOffset>60960</wp:posOffset>
            </wp:positionV>
            <wp:extent cx="1696720" cy="1022350"/>
            <wp:effectExtent l="0" t="0" r="0" b="6350"/>
            <wp:wrapSquare wrapText="bothSides"/>
            <wp:docPr id="1857" name="Grafik 185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Grafik 185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35E">
        <w:rPr>
          <w:noProof/>
        </w:rPr>
        <w:drawing>
          <wp:anchor distT="0" distB="0" distL="114300" distR="114300" simplePos="0" relativeHeight="251643392" behindDoc="1" locked="0" layoutInCell="1" allowOverlap="1" wp14:anchorId="118E7DD8" wp14:editId="2D56ECD3">
            <wp:simplePos x="0" y="0"/>
            <wp:positionH relativeFrom="column">
              <wp:posOffset>101600</wp:posOffset>
            </wp:positionH>
            <wp:positionV relativeFrom="paragraph">
              <wp:posOffset>1504315</wp:posOffset>
            </wp:positionV>
            <wp:extent cx="1708150" cy="1130300"/>
            <wp:effectExtent l="0" t="0" r="6350" b="0"/>
            <wp:wrapSquare wrapText="bothSides"/>
            <wp:docPr id="1856" name="Grafik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Grafik 18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526B7" w14:textId="153CFDC4" w:rsidR="005A6091" w:rsidRPr="00C252B9" w:rsidRDefault="005A6091" w:rsidP="005A6091">
      <w:pPr>
        <w:spacing w:line="240" w:lineRule="exact"/>
        <w:rPr>
          <w:u w:val="single"/>
        </w:rPr>
      </w:pPr>
    </w:p>
    <w:p w14:paraId="346B18BE" w14:textId="3B0B6B0E" w:rsidR="001957AF" w:rsidRPr="00C252B9" w:rsidRDefault="001957AF" w:rsidP="005A6091">
      <w:pPr>
        <w:spacing w:line="240" w:lineRule="exact"/>
      </w:pPr>
    </w:p>
    <w:p w14:paraId="0BA0F7D6" w14:textId="5599F37D" w:rsidR="001957AF" w:rsidRPr="00C252B9" w:rsidRDefault="001957AF" w:rsidP="005A6091">
      <w:pPr>
        <w:spacing w:line="240" w:lineRule="exact"/>
      </w:pPr>
    </w:p>
    <w:p w14:paraId="395072CE" w14:textId="77777777" w:rsidR="001957AF" w:rsidRPr="00C252B9" w:rsidRDefault="001957AF" w:rsidP="005A6091">
      <w:pPr>
        <w:spacing w:line="240" w:lineRule="exact"/>
      </w:pPr>
    </w:p>
    <w:p w14:paraId="5E512D2A" w14:textId="64F24D5E" w:rsidR="001957AF" w:rsidRPr="00C252B9" w:rsidRDefault="001957AF" w:rsidP="005A6091">
      <w:pPr>
        <w:spacing w:line="240" w:lineRule="exact"/>
      </w:pPr>
    </w:p>
    <w:p w14:paraId="6B3E8669" w14:textId="1AB96764" w:rsidR="001957AF" w:rsidRPr="00C252B9" w:rsidRDefault="001957AF" w:rsidP="005A6091">
      <w:pPr>
        <w:spacing w:line="240" w:lineRule="exact"/>
      </w:pPr>
    </w:p>
    <w:p w14:paraId="58B76866" w14:textId="116F2C4A" w:rsidR="005A6091" w:rsidRPr="00C252B9" w:rsidRDefault="005A6091" w:rsidP="005A6091">
      <w:pPr>
        <w:spacing w:line="240" w:lineRule="exact"/>
      </w:pPr>
    </w:p>
    <w:p w14:paraId="0F2CED72" w14:textId="73DA1DFC" w:rsidR="001957AF" w:rsidRPr="00C252B9" w:rsidRDefault="000A1176" w:rsidP="001957AF">
      <w:pPr>
        <w:spacing w:line="240" w:lineRule="exact"/>
      </w:pPr>
      <w:r w:rsidRPr="00C252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7FB46A8" wp14:editId="005871F3">
                <wp:simplePos x="0" y="0"/>
                <wp:positionH relativeFrom="column">
                  <wp:posOffset>3554730</wp:posOffset>
                </wp:positionH>
                <wp:positionV relativeFrom="paragraph">
                  <wp:posOffset>86360</wp:posOffset>
                </wp:positionV>
                <wp:extent cx="2160905" cy="1246505"/>
                <wp:effectExtent l="0" t="0" r="10795" b="107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9705" w14:textId="77777777" w:rsidR="001957AF" w:rsidRPr="000A1176" w:rsidRDefault="001957AF" w:rsidP="001957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b/>
                                <w:sz w:val="24"/>
                                <w:szCs w:val="24"/>
                              </w:rPr>
                              <w:t>Stahlmaßstab:</w:t>
                            </w:r>
                          </w:p>
                          <w:p w14:paraId="4835643F" w14:textId="77777777" w:rsidR="001957AF" w:rsidRPr="000A1176" w:rsidRDefault="001957AF" w:rsidP="000A11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sz w:val="24"/>
                                <w:szCs w:val="24"/>
                              </w:rPr>
                              <w:t>Der Stahlmaßstab wird zum Abmessen von Maßen</w:t>
                            </w:r>
                            <w:r w:rsidR="00F378D6" w:rsidRPr="000A1176">
                              <w:rPr>
                                <w:sz w:val="24"/>
                                <w:szCs w:val="24"/>
                              </w:rPr>
                              <w:t xml:space="preserve"> mit großen Toleranzen</w:t>
                            </w:r>
                            <w:r w:rsidRPr="000A1176">
                              <w:rPr>
                                <w:sz w:val="24"/>
                                <w:szCs w:val="24"/>
                              </w:rPr>
                              <w:t xml:space="preserve"> sowie zum Anreißen verwendet. Er wird wie ein Lineal eingesetzt.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46A8" id="_x0000_s1028" type="#_x0000_t202" style="position:absolute;margin-left:279.9pt;margin-top:6.8pt;width:170.15pt;height:98.1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">
                <v:textbox>
                  <w:txbxContent>
                    <w:p w14:paraId="1A339705" w14:textId="77777777" w:rsidR="001957AF" w:rsidRPr="000A1176" w:rsidRDefault="001957AF" w:rsidP="001957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A1176">
                        <w:rPr>
                          <w:b/>
                          <w:sz w:val="24"/>
                          <w:szCs w:val="24"/>
                        </w:rPr>
                        <w:t>Stahlmaßstab:</w:t>
                      </w:r>
                    </w:p>
                    <w:p w14:paraId="4835643F" w14:textId="77777777" w:rsidR="001957AF" w:rsidRPr="000A1176" w:rsidRDefault="001957AF" w:rsidP="000A117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A1176">
                        <w:rPr>
                          <w:sz w:val="24"/>
                          <w:szCs w:val="24"/>
                        </w:rPr>
                        <w:t>Der Stahlmaßstab wird zum Abmessen von Maßen</w:t>
                      </w:r>
                      <w:r w:rsidR="00F378D6" w:rsidRPr="000A1176">
                        <w:rPr>
                          <w:sz w:val="24"/>
                          <w:szCs w:val="24"/>
                        </w:rPr>
                        <w:t xml:space="preserve"> mit großen Toleranzen</w:t>
                      </w:r>
                      <w:r w:rsidRPr="000A1176">
                        <w:rPr>
                          <w:sz w:val="24"/>
                          <w:szCs w:val="24"/>
                        </w:rPr>
                        <w:t xml:space="preserve"> sowie zum Anreißen verwendet. Er wird wie ein Lineal eingesetzt.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DE077" w14:textId="53765776" w:rsidR="001957AF" w:rsidRPr="00C252B9" w:rsidRDefault="001957AF" w:rsidP="001957AF">
      <w:pPr>
        <w:spacing w:line="240" w:lineRule="exact"/>
      </w:pPr>
    </w:p>
    <w:p w14:paraId="48B91BF5" w14:textId="787C6BAC" w:rsidR="001957AF" w:rsidRPr="00C252B9" w:rsidRDefault="001957AF" w:rsidP="001957AF">
      <w:pPr>
        <w:spacing w:line="240" w:lineRule="exact"/>
      </w:pPr>
    </w:p>
    <w:p w14:paraId="007260F9" w14:textId="0CDD9702" w:rsidR="001957AF" w:rsidRPr="00C252B9" w:rsidRDefault="001957AF" w:rsidP="001957AF">
      <w:pPr>
        <w:spacing w:line="240" w:lineRule="exact"/>
      </w:pPr>
    </w:p>
    <w:p w14:paraId="3EFED133" w14:textId="6E2ABABC" w:rsidR="001957AF" w:rsidRPr="00C252B9" w:rsidRDefault="001957AF" w:rsidP="001957AF">
      <w:pPr>
        <w:spacing w:line="240" w:lineRule="exact"/>
      </w:pPr>
    </w:p>
    <w:p w14:paraId="50AC79D4" w14:textId="3F4E3645" w:rsidR="001957AF" w:rsidRPr="00C252B9" w:rsidRDefault="001957AF" w:rsidP="001957AF">
      <w:pPr>
        <w:spacing w:line="240" w:lineRule="exact"/>
      </w:pPr>
    </w:p>
    <w:p w14:paraId="03CA9954" w14:textId="77777777" w:rsidR="001957AF" w:rsidRPr="00C252B9" w:rsidRDefault="001957AF" w:rsidP="001957AF">
      <w:pPr>
        <w:spacing w:line="240" w:lineRule="exact"/>
      </w:pPr>
    </w:p>
    <w:p w14:paraId="0E68E0CB" w14:textId="1CE7E3DE" w:rsidR="005A6091" w:rsidRPr="00C252B9" w:rsidRDefault="005A6091" w:rsidP="001957AF">
      <w:pPr>
        <w:spacing w:line="240" w:lineRule="exact"/>
      </w:pPr>
    </w:p>
    <w:p w14:paraId="688484D7" w14:textId="7798D54C" w:rsidR="001957AF" w:rsidRPr="00C252B9" w:rsidRDefault="001957AF" w:rsidP="005A6091">
      <w:pPr>
        <w:spacing w:line="240" w:lineRule="exact"/>
      </w:pPr>
    </w:p>
    <w:p w14:paraId="3EE915AE" w14:textId="3FC855CD" w:rsidR="001957AF" w:rsidRPr="00C252B9" w:rsidRDefault="001957AF" w:rsidP="005A6091">
      <w:pPr>
        <w:tabs>
          <w:tab w:val="center" w:pos="3685"/>
        </w:tabs>
        <w:spacing w:line="240" w:lineRule="exact"/>
        <w:rPr>
          <w:u w:val="single"/>
        </w:rPr>
      </w:pPr>
    </w:p>
    <w:p w14:paraId="0EF18B6E" w14:textId="689946C4" w:rsidR="001957AF" w:rsidRPr="00C252B9" w:rsidRDefault="009E6A99" w:rsidP="005A6091">
      <w:pPr>
        <w:tabs>
          <w:tab w:val="center" w:pos="3685"/>
        </w:tabs>
        <w:spacing w:line="240" w:lineRule="exact"/>
      </w:pPr>
      <w:r w:rsidRPr="00C252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5359F97" wp14:editId="24515A99">
                <wp:simplePos x="0" y="0"/>
                <wp:positionH relativeFrom="column">
                  <wp:posOffset>3546475</wp:posOffset>
                </wp:positionH>
                <wp:positionV relativeFrom="paragraph">
                  <wp:posOffset>38100</wp:posOffset>
                </wp:positionV>
                <wp:extent cx="2089150" cy="1223010"/>
                <wp:effectExtent l="0" t="0" r="25400" b="152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96B9" w14:textId="77777777" w:rsidR="001957AF" w:rsidRPr="000A1176" w:rsidRDefault="001957AF" w:rsidP="001957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b/>
                                <w:sz w:val="24"/>
                                <w:szCs w:val="24"/>
                              </w:rPr>
                              <w:t>Winkelmesser:</w:t>
                            </w:r>
                          </w:p>
                          <w:p w14:paraId="368B267A" w14:textId="46A3FC6B" w:rsidR="001957AF" w:rsidRPr="000A1176" w:rsidRDefault="001957AF" w:rsidP="000A11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sz w:val="24"/>
                                <w:szCs w:val="24"/>
                              </w:rPr>
                              <w:t>Der Winkelmesser wird zum Abmessen und Anreißen von Winkeln eingesetzt. Er hat eine Tei</w:t>
                            </w:r>
                            <w:r w:rsidR="000A1176">
                              <w:rPr>
                                <w:sz w:val="24"/>
                                <w:szCs w:val="24"/>
                              </w:rPr>
                              <w:t xml:space="preserve">lung von 1° </w:t>
                            </w:r>
                            <w:r w:rsidRPr="000A1176">
                              <w:rPr>
                                <w:sz w:val="24"/>
                                <w:szCs w:val="24"/>
                              </w:rPr>
                              <w:t xml:space="preserve">(Teilung= </w:t>
                            </w:r>
                            <w:r w:rsidR="000A1176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0A1176">
                              <w:rPr>
                                <w:sz w:val="24"/>
                                <w:szCs w:val="24"/>
                              </w:rPr>
                              <w:t>in Teilstrich auf der Skala)</w:t>
                            </w:r>
                            <w:r w:rsidR="000A117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9F97" id="_x0000_s1029" type="#_x0000_t202" style="position:absolute;margin-left:279.25pt;margin-top:3pt;width:164.5pt;height:96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">
                <v:textbox>
                  <w:txbxContent>
                    <w:p w14:paraId="7A0896B9" w14:textId="77777777" w:rsidR="001957AF" w:rsidRPr="000A1176" w:rsidRDefault="001957AF" w:rsidP="001957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A1176">
                        <w:rPr>
                          <w:b/>
                          <w:sz w:val="24"/>
                          <w:szCs w:val="24"/>
                        </w:rPr>
                        <w:t>Winkelmesser:</w:t>
                      </w:r>
                    </w:p>
                    <w:p w14:paraId="368B267A" w14:textId="46A3FC6B" w:rsidR="001957AF" w:rsidRPr="000A1176" w:rsidRDefault="001957AF" w:rsidP="000A117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A1176">
                        <w:rPr>
                          <w:sz w:val="24"/>
                          <w:szCs w:val="24"/>
                        </w:rPr>
                        <w:t>Der Winkelmesser wird zum Abmessen und Anreißen von Winkeln eingesetzt. Er hat eine Tei</w:t>
                      </w:r>
                      <w:r w:rsidR="000A1176">
                        <w:rPr>
                          <w:sz w:val="24"/>
                          <w:szCs w:val="24"/>
                        </w:rPr>
                        <w:t xml:space="preserve">lung von 1° </w:t>
                      </w:r>
                      <w:r w:rsidRPr="000A1176">
                        <w:rPr>
                          <w:sz w:val="24"/>
                          <w:szCs w:val="24"/>
                        </w:rPr>
                        <w:t xml:space="preserve">(Teilung= </w:t>
                      </w:r>
                      <w:r w:rsidR="000A1176">
                        <w:rPr>
                          <w:sz w:val="24"/>
                          <w:szCs w:val="24"/>
                        </w:rPr>
                        <w:t>e</w:t>
                      </w:r>
                      <w:r w:rsidRPr="000A1176">
                        <w:rPr>
                          <w:sz w:val="24"/>
                          <w:szCs w:val="24"/>
                        </w:rPr>
                        <w:t>in Teilstrich auf der Skala)</w:t>
                      </w:r>
                      <w:r w:rsidR="000A117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EBEEB" w14:textId="55C03866" w:rsidR="001957AF" w:rsidRPr="00C252B9" w:rsidRDefault="001957AF" w:rsidP="005A6091">
      <w:pPr>
        <w:tabs>
          <w:tab w:val="center" w:pos="3685"/>
        </w:tabs>
        <w:spacing w:line="240" w:lineRule="exact"/>
      </w:pPr>
    </w:p>
    <w:p w14:paraId="106F33E9" w14:textId="0D0E2E02" w:rsidR="001957AF" w:rsidRPr="00C252B9" w:rsidRDefault="001957AF" w:rsidP="005A6091">
      <w:pPr>
        <w:tabs>
          <w:tab w:val="center" w:pos="3685"/>
        </w:tabs>
        <w:spacing w:line="240" w:lineRule="exact"/>
      </w:pPr>
    </w:p>
    <w:p w14:paraId="152732C3" w14:textId="77777777" w:rsidR="001957AF" w:rsidRPr="00C252B9" w:rsidRDefault="001957AF" w:rsidP="005A6091">
      <w:pPr>
        <w:tabs>
          <w:tab w:val="center" w:pos="3685"/>
        </w:tabs>
        <w:spacing w:line="240" w:lineRule="exact"/>
      </w:pPr>
    </w:p>
    <w:p w14:paraId="1BD31066" w14:textId="2ED644F3" w:rsidR="001957AF" w:rsidRPr="00C252B9" w:rsidRDefault="001957AF" w:rsidP="005A6091">
      <w:pPr>
        <w:tabs>
          <w:tab w:val="center" w:pos="3685"/>
        </w:tabs>
        <w:spacing w:line="240" w:lineRule="exact"/>
      </w:pPr>
    </w:p>
    <w:p w14:paraId="0B28DD51" w14:textId="7E5FDD55" w:rsidR="005A6091" w:rsidRPr="00C252B9" w:rsidRDefault="005A6091" w:rsidP="005A6091">
      <w:pPr>
        <w:tabs>
          <w:tab w:val="center" w:pos="3685"/>
        </w:tabs>
        <w:spacing w:line="240" w:lineRule="exact"/>
      </w:pPr>
    </w:p>
    <w:p w14:paraId="39BF321C" w14:textId="77777777" w:rsidR="005A6091" w:rsidRPr="00C252B9" w:rsidRDefault="005A6091" w:rsidP="005A6091">
      <w:pPr>
        <w:tabs>
          <w:tab w:val="center" w:pos="3685"/>
        </w:tabs>
        <w:spacing w:line="240" w:lineRule="exact"/>
        <w:rPr>
          <w:u w:val="single"/>
        </w:rPr>
      </w:pPr>
    </w:p>
    <w:p w14:paraId="76F23329" w14:textId="4A090096" w:rsidR="005A6091" w:rsidRPr="00C252B9" w:rsidRDefault="005A6091" w:rsidP="005A6091">
      <w:pPr>
        <w:tabs>
          <w:tab w:val="center" w:pos="3685"/>
        </w:tabs>
        <w:spacing w:line="240" w:lineRule="exact"/>
        <w:rPr>
          <w:u w:val="single"/>
        </w:rPr>
      </w:pPr>
    </w:p>
    <w:p w14:paraId="44A1A7AD" w14:textId="77777777" w:rsidR="001957AF" w:rsidRPr="00C252B9" w:rsidRDefault="001957AF" w:rsidP="005A6091"/>
    <w:p w14:paraId="08AA7463" w14:textId="37CB70FF" w:rsidR="001957AF" w:rsidRPr="00C252B9" w:rsidRDefault="009E6A99" w:rsidP="005A6091">
      <w:r w:rsidRPr="00C252B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20B4043" wp14:editId="12BAAD4C">
                <wp:simplePos x="0" y="0"/>
                <wp:positionH relativeFrom="column">
                  <wp:posOffset>3541395</wp:posOffset>
                </wp:positionH>
                <wp:positionV relativeFrom="paragraph">
                  <wp:posOffset>113665</wp:posOffset>
                </wp:positionV>
                <wp:extent cx="2089785" cy="1294130"/>
                <wp:effectExtent l="0" t="0" r="24765" b="2032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F7E5" w14:textId="77777777" w:rsidR="001957AF" w:rsidRPr="000A1176" w:rsidRDefault="001957AF" w:rsidP="001957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b/>
                                <w:sz w:val="24"/>
                                <w:szCs w:val="24"/>
                              </w:rPr>
                              <w:t>Anschlagwinkel:</w:t>
                            </w:r>
                          </w:p>
                          <w:p w14:paraId="46A1F4B7" w14:textId="77777777" w:rsidR="001957AF" w:rsidRPr="000A1176" w:rsidRDefault="00867339" w:rsidP="000A11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A1176">
                              <w:rPr>
                                <w:sz w:val="24"/>
                                <w:szCs w:val="24"/>
                              </w:rPr>
                              <w:t>Wird zum Anreißen gerader Linien verwendet. Mit dem Steg können Linien mit einem Winkel von 90° zu einer Kante gezogen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4043" id="_x0000_s1030" type="#_x0000_t202" style="position:absolute;margin-left:278.85pt;margin-top:8.95pt;width:164.55pt;height:101.9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">
                <v:textbox>
                  <w:txbxContent>
                    <w:p w14:paraId="7B3BF7E5" w14:textId="77777777" w:rsidR="001957AF" w:rsidRPr="000A1176" w:rsidRDefault="001957AF" w:rsidP="001957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A1176">
                        <w:rPr>
                          <w:b/>
                          <w:sz w:val="24"/>
                          <w:szCs w:val="24"/>
                        </w:rPr>
                        <w:t>Anschlagwinkel:</w:t>
                      </w:r>
                    </w:p>
                    <w:p w14:paraId="46A1F4B7" w14:textId="77777777" w:rsidR="001957AF" w:rsidRPr="000A1176" w:rsidRDefault="00867339" w:rsidP="000A117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A1176">
                        <w:rPr>
                          <w:sz w:val="24"/>
                          <w:szCs w:val="24"/>
                        </w:rPr>
                        <w:t>Wird zum Anreißen gerader Linien verwendet. Mit dem Steg können Linien mit einem Winkel von 90° zu einer Kante gezogen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FB9F5" w14:textId="3F70B038" w:rsidR="001957AF" w:rsidRPr="00C252B9" w:rsidRDefault="001957AF" w:rsidP="005A6091"/>
    <w:p w14:paraId="3DCDA420" w14:textId="77777777" w:rsidR="001957AF" w:rsidRPr="00C252B9" w:rsidRDefault="001957AF" w:rsidP="005A6091"/>
    <w:p w14:paraId="151E3B57" w14:textId="4A408F6C" w:rsidR="001957AF" w:rsidRPr="00C252B9" w:rsidRDefault="001957AF" w:rsidP="005A6091"/>
    <w:p w14:paraId="43D738AB" w14:textId="4D5BD505" w:rsidR="001957AF" w:rsidRPr="00C252B9" w:rsidRDefault="001957AF" w:rsidP="005A6091"/>
    <w:p w14:paraId="32A5DD93" w14:textId="1A6CF115" w:rsidR="00E46F02" w:rsidRPr="00C252B9" w:rsidRDefault="00E46F02" w:rsidP="005A6091"/>
    <w:p w14:paraId="203227FF" w14:textId="77777777" w:rsidR="00E46F02" w:rsidRPr="00C252B9" w:rsidRDefault="00E46F02" w:rsidP="005A6091"/>
    <w:p w14:paraId="3F352213" w14:textId="77777777" w:rsidR="00C029D8" w:rsidRPr="00C252B9" w:rsidRDefault="00C029D8" w:rsidP="005A6091">
      <w:pPr>
        <w:rPr>
          <w:noProof/>
        </w:rPr>
      </w:pPr>
    </w:p>
    <w:p w14:paraId="746914D5" w14:textId="77777777" w:rsidR="00C029D8" w:rsidRPr="00C252B9" w:rsidRDefault="00C029D8" w:rsidP="005A6091">
      <w:pPr>
        <w:rPr>
          <w:noProof/>
        </w:rPr>
      </w:pPr>
    </w:p>
    <w:p w14:paraId="7E5118BA" w14:textId="77777777" w:rsidR="00C029D8" w:rsidRPr="00C252B9" w:rsidRDefault="00C029D8" w:rsidP="005A6091">
      <w:pPr>
        <w:rPr>
          <w:noProof/>
        </w:rPr>
      </w:pPr>
    </w:p>
    <w:p w14:paraId="516BF07B" w14:textId="77777777" w:rsidR="009E6A99" w:rsidRDefault="009E6A99" w:rsidP="005A6091">
      <w:pPr>
        <w:rPr>
          <w:sz w:val="24"/>
          <w:szCs w:val="24"/>
        </w:rPr>
      </w:pPr>
    </w:p>
    <w:p w14:paraId="34F56E1C" w14:textId="77777777" w:rsidR="009E6A99" w:rsidRDefault="009E6A99" w:rsidP="005A6091">
      <w:pPr>
        <w:rPr>
          <w:sz w:val="24"/>
          <w:szCs w:val="24"/>
        </w:rPr>
      </w:pPr>
    </w:p>
    <w:p w14:paraId="468DF054" w14:textId="77777777" w:rsidR="009E6A99" w:rsidRDefault="009E6A99" w:rsidP="005A6091">
      <w:pPr>
        <w:rPr>
          <w:sz w:val="24"/>
          <w:szCs w:val="24"/>
        </w:rPr>
      </w:pPr>
    </w:p>
    <w:p w14:paraId="082E8066" w14:textId="5A863A36" w:rsidR="005A6091" w:rsidRPr="00C252B9" w:rsidRDefault="005A6091" w:rsidP="009E6A99">
      <w:pPr>
        <w:jc w:val="both"/>
        <w:rPr>
          <w:sz w:val="24"/>
          <w:szCs w:val="24"/>
        </w:rPr>
      </w:pPr>
      <w:r w:rsidRPr="00C252B9">
        <w:rPr>
          <w:sz w:val="24"/>
          <w:szCs w:val="24"/>
        </w:rPr>
        <w:t>Diese Anreißwerkzeuge benötigen Sie nun</w:t>
      </w:r>
      <w:r w:rsidR="002C0C95">
        <w:rPr>
          <w:sz w:val="24"/>
          <w:szCs w:val="24"/>
        </w:rPr>
        <w:t>,</w:t>
      </w:r>
      <w:r w:rsidRPr="00C252B9">
        <w:rPr>
          <w:sz w:val="24"/>
          <w:szCs w:val="24"/>
        </w:rPr>
        <w:t xml:space="preserve"> um die Form auf Ihrem Werkstück anzureißen.</w:t>
      </w:r>
    </w:p>
    <w:p w14:paraId="7B008106" w14:textId="77777777" w:rsidR="005A6091" w:rsidRPr="00C252B9" w:rsidRDefault="005A6091" w:rsidP="005A6091"/>
    <w:p w14:paraId="30D8D8E6" w14:textId="77514DE6" w:rsidR="00E506F7" w:rsidRPr="004A7288" w:rsidRDefault="00E506F7">
      <w:pPr>
        <w:spacing w:line="240" w:lineRule="exact"/>
        <w:rPr>
          <w:noProof/>
          <w:sz w:val="32"/>
          <w:szCs w:val="32"/>
        </w:rPr>
      </w:pPr>
    </w:p>
    <w:p w14:paraId="7923BA08" w14:textId="6AA4ADCE" w:rsidR="009E6A99" w:rsidRDefault="009E6A99">
      <w:pPr>
        <w:spacing w:line="24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687A7629" w14:textId="60F386BC" w:rsidR="00E46F02" w:rsidRPr="009E6A99" w:rsidRDefault="009E6A99" w:rsidP="009E6A99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</w:p>
    <w:p w14:paraId="3D13FFA7" w14:textId="77777777" w:rsidR="005A6091" w:rsidRPr="00C252B9" w:rsidRDefault="005A6091" w:rsidP="009E6A99"/>
    <w:tbl>
      <w:tblPr>
        <w:tblStyle w:val="Tabellenraster"/>
        <w:tblpPr w:leftFromText="141" w:rightFromText="141" w:vertAnchor="text" w:horzAnchor="margin" w:tblpY="-119"/>
        <w:tblW w:w="7684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E46F02" w:rsidRPr="00C252B9" w14:paraId="0CC72975" w14:textId="77777777" w:rsidTr="00E46F02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36DB4" w14:textId="77777777" w:rsidR="00E46F02" w:rsidRPr="00C252B9" w:rsidRDefault="00E46F02" w:rsidP="00E46F02">
            <w:pPr>
              <w:pStyle w:val="AufgabeText"/>
              <w:ind w:left="0"/>
              <w:jc w:val="left"/>
            </w:pPr>
            <w:r w:rsidRPr="00C252B9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D46989" w14:textId="77777777" w:rsidR="00E46F02" w:rsidRPr="00C252B9" w:rsidRDefault="00E46F02" w:rsidP="00E46F02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3AF2B6E0" wp14:editId="0C5E8EC3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BE169C3" w14:textId="77777777" w:rsidR="00E46F02" w:rsidRPr="00C252B9" w:rsidRDefault="00E46F02" w:rsidP="00E46F02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22978B16" wp14:editId="2ABF7FF8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1A33223" w14:textId="77777777" w:rsidR="00E46F02" w:rsidRPr="00C252B9" w:rsidRDefault="00E46F02" w:rsidP="00E46F02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0F9D10AF" wp14:editId="1795B6E9">
                  <wp:extent cx="228600" cy="228600"/>
                  <wp:effectExtent l="0" t="0" r="0" b="0"/>
                  <wp:docPr id="25" name="Grafik 2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F02" w:rsidRPr="00C252B9" w14:paraId="7CFA7471" w14:textId="77777777" w:rsidTr="00E46F02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2FF" w14:textId="034DA435" w:rsidR="00E46F02" w:rsidRPr="00C252B9" w:rsidRDefault="00E46F02" w:rsidP="00DF528C">
            <w:pPr>
              <w:pStyle w:val="AufgabeText"/>
              <w:spacing w:before="60" w:after="60"/>
              <w:ind w:left="0"/>
              <w:jc w:val="left"/>
            </w:pPr>
            <w:r w:rsidRPr="00C252B9">
              <w:rPr>
                <w:lang w:eastAsia="en-US"/>
              </w:rPr>
              <w:t xml:space="preserve">Ich kann die Bearbeitung eines </w:t>
            </w:r>
            <w:r w:rsidRPr="00DF528C">
              <w:rPr>
                <w:i/>
                <w:lang w:eastAsia="en-US"/>
              </w:rPr>
              <w:t>einfachen</w:t>
            </w:r>
            <w:r w:rsidR="005A3F9A">
              <w:rPr>
                <w:lang w:eastAsia="en-US"/>
              </w:rPr>
              <w:t xml:space="preserve"> Werkstücks planen und </w:t>
            </w:r>
            <w:r w:rsidRPr="00C252B9">
              <w:rPr>
                <w:lang w:eastAsia="en-US"/>
              </w:rPr>
              <w:t>die Kontur auf dem Werkstück mit handgeführten Werkzeugen anreißen.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472" w14:textId="77777777" w:rsidR="00E46F02" w:rsidRPr="00C252B9" w:rsidRDefault="00E46F02" w:rsidP="00E46F02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203" w14:textId="77777777" w:rsidR="00E46F02" w:rsidRPr="00C252B9" w:rsidRDefault="00E46F02" w:rsidP="00E46F02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4CD0" w14:textId="77777777" w:rsidR="00E46F02" w:rsidRPr="00C252B9" w:rsidRDefault="00E46F02" w:rsidP="00E46F02">
            <w:pPr>
              <w:pStyle w:val="AufgabeText"/>
              <w:ind w:left="0"/>
            </w:pPr>
          </w:p>
        </w:tc>
      </w:tr>
      <w:tr w:rsidR="00E46F02" w:rsidRPr="00C252B9" w14:paraId="51DE95A4" w14:textId="77777777" w:rsidTr="00E46F02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0BB0" w14:textId="77777777" w:rsidR="00E46F02" w:rsidRPr="00C252B9" w:rsidRDefault="00E46F02" w:rsidP="00E46F02">
            <w:pPr>
              <w:pStyle w:val="AufgabeText"/>
              <w:spacing w:before="60" w:after="60"/>
              <w:ind w:left="0"/>
              <w:jc w:val="left"/>
            </w:pPr>
            <w:r w:rsidRPr="00C252B9">
              <w:rPr>
                <w:i/>
                <w:lang w:eastAsia="en-US"/>
              </w:rPr>
              <w:t>Ich kann meinen Platz in Ordnung halten.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37E" w14:textId="77777777" w:rsidR="00E46F02" w:rsidRPr="00C252B9" w:rsidRDefault="00E46F02" w:rsidP="00E46F02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0B2" w14:textId="77777777" w:rsidR="00E46F02" w:rsidRPr="00C252B9" w:rsidRDefault="00E46F02" w:rsidP="00E46F02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352" w14:textId="77777777" w:rsidR="00E46F02" w:rsidRPr="00C252B9" w:rsidRDefault="00E46F02" w:rsidP="00E46F02">
            <w:pPr>
              <w:pStyle w:val="AufgabeText"/>
              <w:ind w:left="0"/>
            </w:pPr>
          </w:p>
        </w:tc>
      </w:tr>
    </w:tbl>
    <w:p w14:paraId="3ECB3424" w14:textId="77777777" w:rsidR="009E6A99" w:rsidRPr="00273B97" w:rsidRDefault="009E6A99" w:rsidP="009E6A99">
      <w:pPr>
        <w:spacing w:line="240" w:lineRule="exact"/>
      </w:pPr>
      <w:r w:rsidRPr="00273B97">
        <w:t>Wie zufrieden bin ich mit meiner Arbeit an der Lernaufgabe?</w:t>
      </w:r>
    </w:p>
    <w:p w14:paraId="149C1821" w14:textId="77777777" w:rsidR="009E6A99" w:rsidRPr="00273B97" w:rsidRDefault="009E6A99" w:rsidP="009E6A99">
      <w:pPr>
        <w:spacing w:line="240" w:lineRule="exact"/>
      </w:pPr>
      <w:r w:rsidRPr="00273B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EEBF23" wp14:editId="22276A53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4F3F" w14:textId="77777777" w:rsidR="009E6A99" w:rsidRPr="005825EB" w:rsidRDefault="009E6A99" w:rsidP="009E6A9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C62E0E0" wp14:editId="5859EC08">
                                  <wp:extent cx="228600" cy="228600"/>
                                  <wp:effectExtent l="0" t="0" r="0" b="0"/>
                                  <wp:docPr id="27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CC0D603" wp14:editId="5CDEE22B">
                                  <wp:extent cx="228600" cy="228600"/>
                                  <wp:effectExtent l="0" t="0" r="0" b="0"/>
                                  <wp:docPr id="31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D97647C" wp14:editId="63F6D338">
                                  <wp:extent cx="228600" cy="228600"/>
                                  <wp:effectExtent l="0" t="0" r="0" b="0"/>
                                  <wp:docPr id="480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BF23" id="_x0000_s1031" type="#_x0000_t202" style="position:absolute;margin-left:-.6pt;margin-top:7.75pt;width:376.7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oaIQIAACM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" stroked="f">
                <v:textbox>
                  <w:txbxContent>
                    <w:p w14:paraId="07EE4F3F" w14:textId="77777777" w:rsidR="009E6A99" w:rsidRPr="005825EB" w:rsidRDefault="009E6A99" w:rsidP="009E6A9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C62E0E0" wp14:editId="5859EC08">
                            <wp:extent cx="228600" cy="228600"/>
                            <wp:effectExtent l="0" t="0" r="0" b="0"/>
                            <wp:docPr id="27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CC0D603" wp14:editId="5CDEE22B">
                            <wp:extent cx="228600" cy="228600"/>
                            <wp:effectExtent l="0" t="0" r="0" b="0"/>
                            <wp:docPr id="31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D97647C" wp14:editId="63F6D338">
                            <wp:extent cx="228600" cy="228600"/>
                            <wp:effectExtent l="0" t="0" r="0" b="0"/>
                            <wp:docPr id="480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5675AA" w14:textId="77777777" w:rsidR="009E6A99" w:rsidRPr="00273B97" w:rsidRDefault="009E6A99" w:rsidP="009E6A99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66ECE621" w14:textId="77777777" w:rsidR="009E6A99" w:rsidRPr="00273B97" w:rsidRDefault="009E6A99" w:rsidP="009E6A99">
      <w:pPr>
        <w:spacing w:line="240" w:lineRule="exact"/>
      </w:pPr>
    </w:p>
    <w:p w14:paraId="294564FE" w14:textId="77777777" w:rsidR="009E6A99" w:rsidRPr="00273B97" w:rsidRDefault="009E6A99" w:rsidP="009E6A99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9E6A99" w:rsidRPr="00273B97" w14:paraId="37DC4AF4" w14:textId="77777777" w:rsidTr="00D77286">
        <w:tc>
          <w:tcPr>
            <w:tcW w:w="1276" w:type="dxa"/>
            <w:gridSpan w:val="2"/>
          </w:tcPr>
          <w:p w14:paraId="6640386A" w14:textId="77777777" w:rsidR="009E6A99" w:rsidRPr="00273B97" w:rsidRDefault="009E6A99" w:rsidP="00D77286">
            <w:pPr>
              <w:spacing w:line="240" w:lineRule="exact"/>
              <w:rPr>
                <w:b/>
              </w:rPr>
            </w:pPr>
            <w:r w:rsidRPr="00273B97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48C13A09" w14:textId="77777777" w:rsidR="009E6A99" w:rsidRPr="00273B97" w:rsidRDefault="009E6A99" w:rsidP="00D77286">
            <w:pPr>
              <w:spacing w:line="240" w:lineRule="exact"/>
            </w:pPr>
          </w:p>
        </w:tc>
      </w:tr>
      <w:tr w:rsidR="009E6A99" w:rsidRPr="00273B97" w14:paraId="4ACCE4F6" w14:textId="77777777" w:rsidTr="00D77286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9344AC2" w14:textId="77777777" w:rsidR="009E6A99" w:rsidRPr="00273B97" w:rsidRDefault="009E6A99" w:rsidP="00D77286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624BF55" w14:textId="77777777" w:rsidR="009E6A99" w:rsidRPr="00273B97" w:rsidRDefault="009E6A99" w:rsidP="00D77286">
            <w:pPr>
              <w:spacing w:line="240" w:lineRule="exact"/>
            </w:pPr>
            <w:r w:rsidRPr="00273B97">
              <w:t>meinen Lernschritt im Ordner eingeheftet.</w:t>
            </w:r>
          </w:p>
        </w:tc>
      </w:tr>
      <w:tr w:rsidR="009E6A99" w:rsidRPr="00273B97" w14:paraId="505B1407" w14:textId="77777777" w:rsidTr="00D77286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1789D57" w14:textId="77777777" w:rsidR="009E6A99" w:rsidRPr="00273B97" w:rsidRDefault="009E6A99" w:rsidP="00D77286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B38E2A0" w14:textId="77777777" w:rsidR="009E6A99" w:rsidRPr="00273B97" w:rsidRDefault="009E6A99" w:rsidP="00D77286">
            <w:pPr>
              <w:spacing w:line="240" w:lineRule="exact"/>
              <w:rPr>
                <w:noProof/>
              </w:rPr>
            </w:pPr>
            <w:r w:rsidRPr="00273B97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511C2CC7" w14:textId="77777777" w:rsidR="009E6A99" w:rsidRPr="00273B97" w:rsidRDefault="009E6A99" w:rsidP="009E6A99">
      <w:pPr>
        <w:pStyle w:val="AufgabeEbene1"/>
        <w:numPr>
          <w:ilvl w:val="0"/>
          <w:numId w:val="0"/>
        </w:numPr>
        <w:spacing w:before="360"/>
      </w:pPr>
    </w:p>
    <w:p w14:paraId="6239DF9D" w14:textId="77777777" w:rsidR="00B005E4" w:rsidRPr="00C252B9" w:rsidRDefault="00B005E4" w:rsidP="004C1186">
      <w:pPr>
        <w:rPr>
          <w:lang w:eastAsia="de-DE"/>
        </w:rPr>
      </w:pPr>
    </w:p>
    <w:sectPr w:rsidR="00B005E4" w:rsidRPr="00C252B9" w:rsidSect="00B45A95">
      <w:headerReference w:type="default" r:id="rId21"/>
      <w:footerReference w:type="default" r:id="rId22"/>
      <w:pgSz w:w="11906" w:h="16838" w:code="9"/>
      <w:pgMar w:top="1418" w:right="34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4FF0" w14:textId="77777777" w:rsidR="00E06669" w:rsidRDefault="00E06669" w:rsidP="001E03DE">
      <w:r>
        <w:separator/>
      </w:r>
    </w:p>
  </w:endnote>
  <w:endnote w:type="continuationSeparator" w:id="0">
    <w:p w14:paraId="3AE24414" w14:textId="77777777" w:rsidR="00E06669" w:rsidRDefault="00E0666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2969" w14:textId="080BA99E" w:rsidR="00DA68DC" w:rsidRPr="00FA5ED9" w:rsidRDefault="00FA5ED9" w:rsidP="00FA5ED9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A2A2" w14:textId="77777777" w:rsidR="00E06669" w:rsidRDefault="00E06669" w:rsidP="001E03DE">
      <w:r>
        <w:separator/>
      </w:r>
    </w:p>
  </w:footnote>
  <w:footnote w:type="continuationSeparator" w:id="0">
    <w:p w14:paraId="324CCFCB" w14:textId="77777777" w:rsidR="00E06669" w:rsidRDefault="00E0666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6D53" w14:textId="3DC0033E" w:rsidR="00DA68DC" w:rsidRPr="006A1C37" w:rsidRDefault="00FA5ED9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927E2" wp14:editId="37850BB8">
              <wp:simplePos x="0" y="0"/>
              <wp:positionH relativeFrom="page">
                <wp:posOffset>716915</wp:posOffset>
              </wp:positionH>
              <wp:positionV relativeFrom="page">
                <wp:posOffset>434530</wp:posOffset>
              </wp:positionV>
              <wp:extent cx="6214745" cy="436880"/>
              <wp:effectExtent l="0" t="0" r="0" b="127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6D9D" w14:textId="77777777" w:rsidR="00FA5ED9" w:rsidRDefault="00FA5ED9" w:rsidP="00FA5ED9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927E2" id="Gruppieren 1" o:spid="_x0000_s1032" style="position:absolute;margin-left:56.45pt;margin-top:34.2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AFE6D9D" w14:textId="77777777" w:rsidR="00FA5ED9" w:rsidRDefault="00FA5ED9" w:rsidP="00FA5ED9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34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">
                <v:imagedata r:id="rId2" o:title=""/>
              </v:shape>
              <v:line id="Gerade Verbindung 460" o:spid="_x0000_s1035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773"/>
    <w:multiLevelType w:val="hybridMultilevel"/>
    <w:tmpl w:val="B5423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30C9"/>
    <w:multiLevelType w:val="hybridMultilevel"/>
    <w:tmpl w:val="FEF6B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DC8"/>
    <w:multiLevelType w:val="hybridMultilevel"/>
    <w:tmpl w:val="3AF08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1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9D141D"/>
    <w:multiLevelType w:val="hybridMultilevel"/>
    <w:tmpl w:val="587CD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834465"/>
    <w:multiLevelType w:val="hybridMultilevel"/>
    <w:tmpl w:val="54BE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61843"/>
    <w:multiLevelType w:val="hybridMultilevel"/>
    <w:tmpl w:val="E258ED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9" w15:restartNumberingAfterBreak="0">
    <w:nsid w:val="59A30457"/>
    <w:multiLevelType w:val="hybridMultilevel"/>
    <w:tmpl w:val="54BE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208"/>
    <w:multiLevelType w:val="hybridMultilevel"/>
    <w:tmpl w:val="3E1E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43AE"/>
    <w:multiLevelType w:val="hybridMultilevel"/>
    <w:tmpl w:val="58F4E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C2874"/>
    <w:multiLevelType w:val="hybridMultilevel"/>
    <w:tmpl w:val="0DF0E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0967"/>
    <w:multiLevelType w:val="hybridMultilevel"/>
    <w:tmpl w:val="41E423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D463E32"/>
    <w:multiLevelType w:val="hybridMultilevel"/>
    <w:tmpl w:val="965A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4"/>
  </w:num>
  <w:num w:numId="5">
    <w:abstractNumId w:val="15"/>
  </w:num>
  <w:num w:numId="6">
    <w:abstractNumId w:val="30"/>
  </w:num>
  <w:num w:numId="7">
    <w:abstractNumId w:val="23"/>
  </w:num>
  <w:num w:numId="8">
    <w:abstractNumId w:val="1"/>
  </w:num>
  <w:num w:numId="9">
    <w:abstractNumId w:val="10"/>
  </w:num>
  <w:num w:numId="10">
    <w:abstractNumId w:val="8"/>
  </w:num>
  <w:num w:numId="11">
    <w:abstractNumId w:val="28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5"/>
  </w:num>
  <w:num w:numId="23">
    <w:abstractNumId w:val="19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9"/>
  </w:num>
  <w:num w:numId="28">
    <w:abstractNumId w:val="26"/>
  </w:num>
  <w:num w:numId="29">
    <w:abstractNumId w:val="27"/>
  </w:num>
  <w:num w:numId="30">
    <w:abstractNumId w:val="16"/>
  </w:num>
  <w:num w:numId="31">
    <w:abstractNumId w:val="3"/>
  </w:num>
  <w:num w:numId="32">
    <w:abstractNumId w:val="4"/>
  </w:num>
  <w:num w:numId="33">
    <w:abstractNumId w:val="17"/>
  </w:num>
  <w:num w:numId="34">
    <w:abstractNumId w:val="20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1BA9"/>
    <w:rsid w:val="0005288C"/>
    <w:rsid w:val="00057390"/>
    <w:rsid w:val="00057B3D"/>
    <w:rsid w:val="00064582"/>
    <w:rsid w:val="00066ECA"/>
    <w:rsid w:val="00085AB3"/>
    <w:rsid w:val="00092DF1"/>
    <w:rsid w:val="000977FD"/>
    <w:rsid w:val="00097AAA"/>
    <w:rsid w:val="000A1176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13BB4"/>
    <w:rsid w:val="0012000E"/>
    <w:rsid w:val="001332A4"/>
    <w:rsid w:val="001424B4"/>
    <w:rsid w:val="001467A4"/>
    <w:rsid w:val="00153EE8"/>
    <w:rsid w:val="00157EBB"/>
    <w:rsid w:val="001633C8"/>
    <w:rsid w:val="00164BB7"/>
    <w:rsid w:val="001730B6"/>
    <w:rsid w:val="00173367"/>
    <w:rsid w:val="00177093"/>
    <w:rsid w:val="00185446"/>
    <w:rsid w:val="00186B1D"/>
    <w:rsid w:val="00186B3F"/>
    <w:rsid w:val="00191FDA"/>
    <w:rsid w:val="00192033"/>
    <w:rsid w:val="001957AF"/>
    <w:rsid w:val="001979E7"/>
    <w:rsid w:val="001A1E3C"/>
    <w:rsid w:val="001A2103"/>
    <w:rsid w:val="001B4C23"/>
    <w:rsid w:val="001C241E"/>
    <w:rsid w:val="001C2BF1"/>
    <w:rsid w:val="001C721C"/>
    <w:rsid w:val="001E03DE"/>
    <w:rsid w:val="001F0FF8"/>
    <w:rsid w:val="001F1C14"/>
    <w:rsid w:val="001F3112"/>
    <w:rsid w:val="0020278E"/>
    <w:rsid w:val="00202AC7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A7DCD"/>
    <w:rsid w:val="002B0B06"/>
    <w:rsid w:val="002B1CA9"/>
    <w:rsid w:val="002B5C8D"/>
    <w:rsid w:val="002C0C95"/>
    <w:rsid w:val="002E10B1"/>
    <w:rsid w:val="002E2050"/>
    <w:rsid w:val="002F2555"/>
    <w:rsid w:val="00304481"/>
    <w:rsid w:val="003079A7"/>
    <w:rsid w:val="00307A36"/>
    <w:rsid w:val="0032000F"/>
    <w:rsid w:val="00325A52"/>
    <w:rsid w:val="00326CA1"/>
    <w:rsid w:val="00327A81"/>
    <w:rsid w:val="00331F8F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527E"/>
    <w:rsid w:val="00366215"/>
    <w:rsid w:val="003754CF"/>
    <w:rsid w:val="003759CC"/>
    <w:rsid w:val="0038266A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D554B"/>
    <w:rsid w:val="003F5C78"/>
    <w:rsid w:val="003F75E9"/>
    <w:rsid w:val="0042086D"/>
    <w:rsid w:val="0042345D"/>
    <w:rsid w:val="0043494C"/>
    <w:rsid w:val="00443DB5"/>
    <w:rsid w:val="00444F9C"/>
    <w:rsid w:val="0044650F"/>
    <w:rsid w:val="004524BD"/>
    <w:rsid w:val="004529FA"/>
    <w:rsid w:val="00453EC1"/>
    <w:rsid w:val="00472595"/>
    <w:rsid w:val="00476B23"/>
    <w:rsid w:val="0047779F"/>
    <w:rsid w:val="00486468"/>
    <w:rsid w:val="00493E75"/>
    <w:rsid w:val="004A009B"/>
    <w:rsid w:val="004A5AB3"/>
    <w:rsid w:val="004A7288"/>
    <w:rsid w:val="004B658C"/>
    <w:rsid w:val="004C1186"/>
    <w:rsid w:val="004C18F1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046B"/>
    <w:rsid w:val="00542D04"/>
    <w:rsid w:val="00545AB7"/>
    <w:rsid w:val="005530EE"/>
    <w:rsid w:val="00570489"/>
    <w:rsid w:val="00573512"/>
    <w:rsid w:val="00581AF7"/>
    <w:rsid w:val="005825EB"/>
    <w:rsid w:val="00583BFC"/>
    <w:rsid w:val="00597140"/>
    <w:rsid w:val="005A3F9A"/>
    <w:rsid w:val="005A6091"/>
    <w:rsid w:val="005A6708"/>
    <w:rsid w:val="005B6550"/>
    <w:rsid w:val="005C19AC"/>
    <w:rsid w:val="005C30FB"/>
    <w:rsid w:val="005C4141"/>
    <w:rsid w:val="005C589B"/>
    <w:rsid w:val="005D451F"/>
    <w:rsid w:val="005D5850"/>
    <w:rsid w:val="005E1C56"/>
    <w:rsid w:val="005E4A43"/>
    <w:rsid w:val="0061194B"/>
    <w:rsid w:val="00611DE4"/>
    <w:rsid w:val="0061505A"/>
    <w:rsid w:val="00616040"/>
    <w:rsid w:val="00624B01"/>
    <w:rsid w:val="00624F16"/>
    <w:rsid w:val="006308C3"/>
    <w:rsid w:val="00634F85"/>
    <w:rsid w:val="00635328"/>
    <w:rsid w:val="006431A5"/>
    <w:rsid w:val="0065793D"/>
    <w:rsid w:val="00665E61"/>
    <w:rsid w:val="00666269"/>
    <w:rsid w:val="0067020A"/>
    <w:rsid w:val="00674242"/>
    <w:rsid w:val="0068187A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3B80"/>
    <w:rsid w:val="006D75BC"/>
    <w:rsid w:val="006E4825"/>
    <w:rsid w:val="006F661D"/>
    <w:rsid w:val="006F6E2E"/>
    <w:rsid w:val="00706E47"/>
    <w:rsid w:val="00712924"/>
    <w:rsid w:val="00715E51"/>
    <w:rsid w:val="00715FF1"/>
    <w:rsid w:val="0072380A"/>
    <w:rsid w:val="00733323"/>
    <w:rsid w:val="00735115"/>
    <w:rsid w:val="00735889"/>
    <w:rsid w:val="00740ADF"/>
    <w:rsid w:val="0074339F"/>
    <w:rsid w:val="00744124"/>
    <w:rsid w:val="0074652F"/>
    <w:rsid w:val="0075476A"/>
    <w:rsid w:val="00754E86"/>
    <w:rsid w:val="00760104"/>
    <w:rsid w:val="00764360"/>
    <w:rsid w:val="007665EC"/>
    <w:rsid w:val="00770B55"/>
    <w:rsid w:val="00770F61"/>
    <w:rsid w:val="00772B3A"/>
    <w:rsid w:val="0079085D"/>
    <w:rsid w:val="007A239C"/>
    <w:rsid w:val="007B7335"/>
    <w:rsid w:val="007C55F7"/>
    <w:rsid w:val="007E1441"/>
    <w:rsid w:val="007E5B6A"/>
    <w:rsid w:val="007F4109"/>
    <w:rsid w:val="007F67D3"/>
    <w:rsid w:val="007F7024"/>
    <w:rsid w:val="00821AE1"/>
    <w:rsid w:val="00822445"/>
    <w:rsid w:val="00825057"/>
    <w:rsid w:val="00832068"/>
    <w:rsid w:val="00832BFD"/>
    <w:rsid w:val="00840DEE"/>
    <w:rsid w:val="00850A64"/>
    <w:rsid w:val="0085462A"/>
    <w:rsid w:val="00862CBB"/>
    <w:rsid w:val="008650CF"/>
    <w:rsid w:val="00867339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4D90"/>
    <w:rsid w:val="00900D7C"/>
    <w:rsid w:val="00900EFF"/>
    <w:rsid w:val="009076EF"/>
    <w:rsid w:val="0091105E"/>
    <w:rsid w:val="00913F2D"/>
    <w:rsid w:val="009144D8"/>
    <w:rsid w:val="00916D0F"/>
    <w:rsid w:val="00917C6D"/>
    <w:rsid w:val="009334EC"/>
    <w:rsid w:val="00943640"/>
    <w:rsid w:val="009452CB"/>
    <w:rsid w:val="0094734B"/>
    <w:rsid w:val="009533B3"/>
    <w:rsid w:val="0096073B"/>
    <w:rsid w:val="00964A75"/>
    <w:rsid w:val="00970122"/>
    <w:rsid w:val="009735C6"/>
    <w:rsid w:val="00980E77"/>
    <w:rsid w:val="009839BE"/>
    <w:rsid w:val="009911FA"/>
    <w:rsid w:val="0099125C"/>
    <w:rsid w:val="00992625"/>
    <w:rsid w:val="009935DA"/>
    <w:rsid w:val="00993F2E"/>
    <w:rsid w:val="009C05F9"/>
    <w:rsid w:val="009C2229"/>
    <w:rsid w:val="009C6AD3"/>
    <w:rsid w:val="009D56E0"/>
    <w:rsid w:val="009E6A99"/>
    <w:rsid w:val="009F66A5"/>
    <w:rsid w:val="009F74BE"/>
    <w:rsid w:val="00A010D4"/>
    <w:rsid w:val="00A02C45"/>
    <w:rsid w:val="00A103EA"/>
    <w:rsid w:val="00A1042A"/>
    <w:rsid w:val="00A14265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04E"/>
    <w:rsid w:val="00A74C42"/>
    <w:rsid w:val="00A76E2C"/>
    <w:rsid w:val="00A7796D"/>
    <w:rsid w:val="00A8051B"/>
    <w:rsid w:val="00A90BD5"/>
    <w:rsid w:val="00A91AEE"/>
    <w:rsid w:val="00A9292C"/>
    <w:rsid w:val="00AB373B"/>
    <w:rsid w:val="00AB5F36"/>
    <w:rsid w:val="00AC3742"/>
    <w:rsid w:val="00AC6C10"/>
    <w:rsid w:val="00AD3746"/>
    <w:rsid w:val="00AE418B"/>
    <w:rsid w:val="00AE47FF"/>
    <w:rsid w:val="00AE53C5"/>
    <w:rsid w:val="00AF11A2"/>
    <w:rsid w:val="00AF159A"/>
    <w:rsid w:val="00AF5B64"/>
    <w:rsid w:val="00B005E4"/>
    <w:rsid w:val="00B0153F"/>
    <w:rsid w:val="00B139F3"/>
    <w:rsid w:val="00B2315B"/>
    <w:rsid w:val="00B43592"/>
    <w:rsid w:val="00B43BCB"/>
    <w:rsid w:val="00B45A95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170E"/>
    <w:rsid w:val="00BA3365"/>
    <w:rsid w:val="00BA56A1"/>
    <w:rsid w:val="00BA64CC"/>
    <w:rsid w:val="00BB4334"/>
    <w:rsid w:val="00BD0F8F"/>
    <w:rsid w:val="00BE21B0"/>
    <w:rsid w:val="00BE4DD2"/>
    <w:rsid w:val="00BE7018"/>
    <w:rsid w:val="00BF021C"/>
    <w:rsid w:val="00BF35AC"/>
    <w:rsid w:val="00BF5E7A"/>
    <w:rsid w:val="00BF7272"/>
    <w:rsid w:val="00C029D8"/>
    <w:rsid w:val="00C036FE"/>
    <w:rsid w:val="00C0462A"/>
    <w:rsid w:val="00C074DE"/>
    <w:rsid w:val="00C07653"/>
    <w:rsid w:val="00C13220"/>
    <w:rsid w:val="00C224C8"/>
    <w:rsid w:val="00C22DA6"/>
    <w:rsid w:val="00C252B9"/>
    <w:rsid w:val="00C258F2"/>
    <w:rsid w:val="00C26657"/>
    <w:rsid w:val="00C31109"/>
    <w:rsid w:val="00C37F08"/>
    <w:rsid w:val="00C4772F"/>
    <w:rsid w:val="00C6210C"/>
    <w:rsid w:val="00C62390"/>
    <w:rsid w:val="00C701E5"/>
    <w:rsid w:val="00C83212"/>
    <w:rsid w:val="00C843BA"/>
    <w:rsid w:val="00C972C0"/>
    <w:rsid w:val="00CA0F95"/>
    <w:rsid w:val="00CB0197"/>
    <w:rsid w:val="00CC3814"/>
    <w:rsid w:val="00CD1CB7"/>
    <w:rsid w:val="00CD6932"/>
    <w:rsid w:val="00CD7BF4"/>
    <w:rsid w:val="00CF0506"/>
    <w:rsid w:val="00CF4712"/>
    <w:rsid w:val="00D05975"/>
    <w:rsid w:val="00D20D85"/>
    <w:rsid w:val="00D34A82"/>
    <w:rsid w:val="00D351A3"/>
    <w:rsid w:val="00D55E22"/>
    <w:rsid w:val="00D65102"/>
    <w:rsid w:val="00D7019F"/>
    <w:rsid w:val="00D71F3F"/>
    <w:rsid w:val="00D72D65"/>
    <w:rsid w:val="00D76BE8"/>
    <w:rsid w:val="00D77352"/>
    <w:rsid w:val="00D9598A"/>
    <w:rsid w:val="00DA15C8"/>
    <w:rsid w:val="00DA26E0"/>
    <w:rsid w:val="00DA4284"/>
    <w:rsid w:val="00DA68DC"/>
    <w:rsid w:val="00DB4A0B"/>
    <w:rsid w:val="00DB5F77"/>
    <w:rsid w:val="00DC0942"/>
    <w:rsid w:val="00DC2A31"/>
    <w:rsid w:val="00DD1147"/>
    <w:rsid w:val="00DE1C87"/>
    <w:rsid w:val="00DE41B6"/>
    <w:rsid w:val="00DE435E"/>
    <w:rsid w:val="00DE4890"/>
    <w:rsid w:val="00DE5281"/>
    <w:rsid w:val="00DF22A5"/>
    <w:rsid w:val="00DF528C"/>
    <w:rsid w:val="00DF60B9"/>
    <w:rsid w:val="00DF78A1"/>
    <w:rsid w:val="00E00B95"/>
    <w:rsid w:val="00E0229A"/>
    <w:rsid w:val="00E062F7"/>
    <w:rsid w:val="00E06669"/>
    <w:rsid w:val="00E20E9E"/>
    <w:rsid w:val="00E24864"/>
    <w:rsid w:val="00E25D0C"/>
    <w:rsid w:val="00E30E50"/>
    <w:rsid w:val="00E34088"/>
    <w:rsid w:val="00E40754"/>
    <w:rsid w:val="00E41729"/>
    <w:rsid w:val="00E4202E"/>
    <w:rsid w:val="00E45B19"/>
    <w:rsid w:val="00E46F02"/>
    <w:rsid w:val="00E506F7"/>
    <w:rsid w:val="00E52225"/>
    <w:rsid w:val="00E60E5A"/>
    <w:rsid w:val="00E74830"/>
    <w:rsid w:val="00E74D14"/>
    <w:rsid w:val="00E879C1"/>
    <w:rsid w:val="00EA5107"/>
    <w:rsid w:val="00EA541A"/>
    <w:rsid w:val="00EA6D1D"/>
    <w:rsid w:val="00EB0170"/>
    <w:rsid w:val="00EC2400"/>
    <w:rsid w:val="00EC3F69"/>
    <w:rsid w:val="00EC4EC2"/>
    <w:rsid w:val="00EE257A"/>
    <w:rsid w:val="00EE3984"/>
    <w:rsid w:val="00EE39DB"/>
    <w:rsid w:val="00EE6694"/>
    <w:rsid w:val="00EF7FF8"/>
    <w:rsid w:val="00F0156F"/>
    <w:rsid w:val="00F01622"/>
    <w:rsid w:val="00F14895"/>
    <w:rsid w:val="00F1713F"/>
    <w:rsid w:val="00F378D6"/>
    <w:rsid w:val="00F44A67"/>
    <w:rsid w:val="00F52C69"/>
    <w:rsid w:val="00F62D64"/>
    <w:rsid w:val="00F65C65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A5ED9"/>
    <w:rsid w:val="00FB7E91"/>
    <w:rsid w:val="00FC0F56"/>
    <w:rsid w:val="00FC1AE3"/>
    <w:rsid w:val="00FD6985"/>
    <w:rsid w:val="00FE1190"/>
    <w:rsid w:val="00FE748B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FEDCC"/>
  <w15:docId w15:val="{B0B6F93C-AF98-4EF4-AEE9-6E3334D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hgkelc">
    <w:name w:val="hgkelc"/>
    <w:basedOn w:val="Absatz-Standardschriftart"/>
    <w:rsid w:val="004A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Werkstat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de.wikipedia.org/wiki/Metalltechnik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844B-7522-44E2-893C-1A3C3705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Kiefer</dc:creator>
  <cp:lastModifiedBy>Tina Sarhan</cp:lastModifiedBy>
  <cp:revision>5</cp:revision>
  <cp:lastPrinted>2011-09-16T09:52:00Z</cp:lastPrinted>
  <dcterms:created xsi:type="dcterms:W3CDTF">2021-07-13T15:05:00Z</dcterms:created>
  <dcterms:modified xsi:type="dcterms:W3CDTF">2021-09-27T21:56:00Z</dcterms:modified>
</cp:coreProperties>
</file>