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48827" w14:textId="13E8A1AA" w:rsidR="005E4177" w:rsidRPr="00B91D64" w:rsidRDefault="005E4177" w:rsidP="005E4177">
      <w:pPr>
        <w:rPr>
          <w:rFonts w:cs="Arial"/>
          <w:b/>
        </w:rPr>
      </w:pPr>
      <w:r w:rsidRPr="00B91D64">
        <w:rPr>
          <w:rFonts w:cs="Arial"/>
          <w:b/>
        </w:rPr>
        <w:t xml:space="preserve">Anlage </w:t>
      </w:r>
      <w:r>
        <w:rPr>
          <w:rFonts w:cs="Arial"/>
          <w:b/>
        </w:rPr>
        <w:t>0</w:t>
      </w:r>
      <w:r w:rsidRPr="00B91D64">
        <w:rPr>
          <w:rFonts w:cs="Arial"/>
          <w:b/>
        </w:rPr>
        <w:t>1: Karikatur zur Einstellung zum Lernen</w:t>
      </w:r>
    </w:p>
    <w:p w14:paraId="0EF81F1B" w14:textId="77777777" w:rsidR="005E4177" w:rsidRDefault="005E4177" w:rsidP="005E4177">
      <w:pPr>
        <w:rPr>
          <w:rFonts w:cs="Arial"/>
        </w:rPr>
      </w:pPr>
    </w:p>
    <w:p w14:paraId="5FCE079A" w14:textId="77777777" w:rsidR="005E4177" w:rsidRDefault="005E4177" w:rsidP="005E4177">
      <w:pPr>
        <w:rPr>
          <w:rFonts w:cs="Arial"/>
        </w:rPr>
      </w:pPr>
    </w:p>
    <w:p w14:paraId="7E069301" w14:textId="77777777" w:rsidR="005E4177" w:rsidRPr="00B91D64" w:rsidRDefault="005E4177" w:rsidP="005E4177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02AB92" wp14:editId="5D7CB2EA">
            <wp:simplePos x="0" y="0"/>
            <wp:positionH relativeFrom="column">
              <wp:posOffset>1483995</wp:posOffset>
            </wp:positionH>
            <wp:positionV relativeFrom="paragraph">
              <wp:posOffset>61595</wp:posOffset>
            </wp:positionV>
            <wp:extent cx="3185160" cy="4822190"/>
            <wp:effectExtent l="25400" t="25400" r="15240" b="29210"/>
            <wp:wrapSquare wrapText="bothSides"/>
            <wp:docPr id="30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108144657842_0001.ti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17" t="17447" r="34345" b="32553"/>
                    <a:stretch/>
                  </pic:blipFill>
                  <pic:spPr bwMode="auto">
                    <a:xfrm>
                      <a:off x="0" y="0"/>
                      <a:ext cx="3185160" cy="4822190"/>
                    </a:xfrm>
                    <a:prstGeom prst="rect">
                      <a:avLst/>
                    </a:prstGeom>
                    <a:ln w="12700" cmpd="sng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429B6D" w14:textId="77777777" w:rsidR="005E4177" w:rsidRDefault="005E4177" w:rsidP="005E4177">
      <w:pPr>
        <w:ind w:left="1416"/>
        <w:rPr>
          <w:noProof/>
        </w:rPr>
      </w:pPr>
    </w:p>
    <w:p w14:paraId="5F518D6C" w14:textId="77777777" w:rsidR="005E4177" w:rsidRDefault="005E4177" w:rsidP="005E4177">
      <w:pPr>
        <w:ind w:left="1416"/>
        <w:rPr>
          <w:noProof/>
        </w:rPr>
      </w:pPr>
    </w:p>
    <w:p w14:paraId="56AB467E" w14:textId="77777777" w:rsidR="005E4177" w:rsidRDefault="005E4177" w:rsidP="005E4177">
      <w:pPr>
        <w:ind w:left="1416"/>
        <w:rPr>
          <w:noProof/>
        </w:rPr>
      </w:pPr>
    </w:p>
    <w:p w14:paraId="03BC3CF3" w14:textId="77777777" w:rsidR="005E4177" w:rsidRDefault="005E4177" w:rsidP="005E4177">
      <w:pPr>
        <w:ind w:left="1416"/>
        <w:rPr>
          <w:noProof/>
        </w:rPr>
      </w:pPr>
    </w:p>
    <w:p w14:paraId="677ADC57" w14:textId="77777777" w:rsidR="005E4177" w:rsidRDefault="005E4177" w:rsidP="005E4177">
      <w:pPr>
        <w:ind w:left="1416"/>
        <w:rPr>
          <w:noProof/>
        </w:rPr>
      </w:pPr>
    </w:p>
    <w:p w14:paraId="6F63D9EF" w14:textId="77777777" w:rsidR="005E4177" w:rsidRDefault="005E4177" w:rsidP="005E4177">
      <w:pPr>
        <w:ind w:left="1416"/>
        <w:rPr>
          <w:noProof/>
        </w:rPr>
      </w:pPr>
    </w:p>
    <w:p w14:paraId="64AC87FA" w14:textId="77777777" w:rsidR="005E4177" w:rsidRDefault="005E4177" w:rsidP="005E4177">
      <w:pPr>
        <w:ind w:left="1416"/>
        <w:rPr>
          <w:noProof/>
        </w:rPr>
      </w:pPr>
    </w:p>
    <w:p w14:paraId="49E98039" w14:textId="77777777" w:rsidR="005E4177" w:rsidRDefault="005E4177" w:rsidP="005E4177">
      <w:pPr>
        <w:ind w:left="1416"/>
        <w:rPr>
          <w:noProof/>
        </w:rPr>
      </w:pPr>
    </w:p>
    <w:p w14:paraId="1DE8F4F5" w14:textId="77777777" w:rsidR="005E4177" w:rsidRDefault="005E4177" w:rsidP="005E4177">
      <w:pPr>
        <w:ind w:left="1416"/>
        <w:rPr>
          <w:noProof/>
        </w:rPr>
      </w:pPr>
    </w:p>
    <w:p w14:paraId="0D0A2436" w14:textId="77777777" w:rsidR="005E4177" w:rsidRDefault="005E4177" w:rsidP="005E4177">
      <w:pPr>
        <w:ind w:left="1416"/>
        <w:rPr>
          <w:noProof/>
        </w:rPr>
      </w:pPr>
    </w:p>
    <w:p w14:paraId="591BF0DA" w14:textId="77777777" w:rsidR="005E4177" w:rsidRDefault="005E4177" w:rsidP="005E4177">
      <w:pPr>
        <w:ind w:left="1416"/>
        <w:rPr>
          <w:noProof/>
        </w:rPr>
      </w:pPr>
    </w:p>
    <w:p w14:paraId="1FF3AEBE" w14:textId="77777777" w:rsidR="005E4177" w:rsidRDefault="005E4177" w:rsidP="005E4177">
      <w:pPr>
        <w:ind w:left="1416"/>
        <w:rPr>
          <w:noProof/>
        </w:rPr>
      </w:pPr>
    </w:p>
    <w:p w14:paraId="628376CE" w14:textId="77777777" w:rsidR="005E4177" w:rsidRDefault="005E4177" w:rsidP="005E4177">
      <w:pPr>
        <w:ind w:left="1416"/>
        <w:rPr>
          <w:noProof/>
        </w:rPr>
      </w:pPr>
    </w:p>
    <w:p w14:paraId="6871971F" w14:textId="77777777" w:rsidR="005E4177" w:rsidRDefault="005E4177" w:rsidP="005E4177">
      <w:pPr>
        <w:ind w:left="1416"/>
        <w:rPr>
          <w:noProof/>
        </w:rPr>
      </w:pPr>
    </w:p>
    <w:p w14:paraId="68BF7BBE" w14:textId="77777777" w:rsidR="005E4177" w:rsidRDefault="005E4177" w:rsidP="005E4177">
      <w:pPr>
        <w:ind w:left="1416"/>
        <w:rPr>
          <w:noProof/>
        </w:rPr>
      </w:pPr>
    </w:p>
    <w:p w14:paraId="14FB0F0E" w14:textId="77777777" w:rsidR="005E4177" w:rsidRDefault="005E4177" w:rsidP="005E4177">
      <w:pPr>
        <w:ind w:left="1416"/>
        <w:rPr>
          <w:noProof/>
        </w:rPr>
      </w:pPr>
    </w:p>
    <w:p w14:paraId="7E7D3631" w14:textId="77777777" w:rsidR="005E4177" w:rsidRDefault="005E4177" w:rsidP="005E4177">
      <w:pPr>
        <w:ind w:left="1416"/>
        <w:rPr>
          <w:noProof/>
        </w:rPr>
      </w:pPr>
    </w:p>
    <w:p w14:paraId="2494F927" w14:textId="77777777" w:rsidR="005E4177" w:rsidRDefault="005E4177" w:rsidP="005E4177">
      <w:pPr>
        <w:ind w:left="1416"/>
        <w:rPr>
          <w:noProof/>
        </w:rPr>
      </w:pPr>
    </w:p>
    <w:p w14:paraId="022710AF" w14:textId="77777777" w:rsidR="005E4177" w:rsidRDefault="005E4177" w:rsidP="005E4177">
      <w:pPr>
        <w:ind w:left="1416"/>
        <w:rPr>
          <w:noProof/>
        </w:rPr>
      </w:pPr>
    </w:p>
    <w:p w14:paraId="2FB7AFF0" w14:textId="77777777" w:rsidR="005E4177" w:rsidRDefault="005E4177" w:rsidP="005E4177">
      <w:pPr>
        <w:ind w:left="1416"/>
        <w:rPr>
          <w:noProof/>
        </w:rPr>
      </w:pPr>
    </w:p>
    <w:p w14:paraId="34E56408" w14:textId="77777777" w:rsidR="005E4177" w:rsidRDefault="005E4177" w:rsidP="005E4177">
      <w:pPr>
        <w:ind w:left="1416"/>
        <w:rPr>
          <w:noProof/>
        </w:rPr>
      </w:pPr>
    </w:p>
    <w:p w14:paraId="5F3B4937" w14:textId="77777777" w:rsidR="005E4177" w:rsidRDefault="005E4177" w:rsidP="005E4177">
      <w:pPr>
        <w:ind w:left="1416"/>
        <w:rPr>
          <w:noProof/>
        </w:rPr>
      </w:pPr>
    </w:p>
    <w:p w14:paraId="0074B9AC" w14:textId="77777777" w:rsidR="005E4177" w:rsidRDefault="005E4177" w:rsidP="005E4177">
      <w:pPr>
        <w:ind w:left="1416"/>
        <w:rPr>
          <w:noProof/>
        </w:rPr>
      </w:pPr>
    </w:p>
    <w:p w14:paraId="1903A42C" w14:textId="77777777" w:rsidR="005E4177" w:rsidRDefault="005E4177" w:rsidP="005E4177">
      <w:pPr>
        <w:ind w:left="1416"/>
        <w:rPr>
          <w:noProof/>
        </w:rPr>
      </w:pPr>
    </w:p>
    <w:p w14:paraId="3BBDF7AA" w14:textId="77777777" w:rsidR="005E4177" w:rsidRDefault="005E4177" w:rsidP="005E4177">
      <w:pPr>
        <w:ind w:left="1416"/>
        <w:rPr>
          <w:noProof/>
        </w:rPr>
      </w:pPr>
    </w:p>
    <w:p w14:paraId="01D30546" w14:textId="77777777" w:rsidR="005E4177" w:rsidRDefault="005E4177" w:rsidP="005E4177">
      <w:pPr>
        <w:ind w:left="1416"/>
        <w:rPr>
          <w:rFonts w:cs="Arial"/>
        </w:rPr>
      </w:pPr>
    </w:p>
    <w:p w14:paraId="177DF565" w14:textId="77777777" w:rsidR="005E4177" w:rsidRDefault="005E4177" w:rsidP="005E4177">
      <w:pPr>
        <w:rPr>
          <w:rFonts w:cs="Arial"/>
        </w:rPr>
      </w:pPr>
    </w:p>
    <w:p w14:paraId="5E8EA463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</w:p>
    <w:p w14:paraId="21455B8F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</w:p>
    <w:p w14:paraId="7CD63E82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</w:p>
    <w:p w14:paraId="4228FEF5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</w:p>
    <w:p w14:paraId="39C9CF0D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</w:p>
    <w:p w14:paraId="0E18FB98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</w:p>
    <w:p w14:paraId="6F78AFD6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</w:p>
    <w:p w14:paraId="563BE88D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  <w:r w:rsidRPr="00320CD0">
        <w:rPr>
          <w:rFonts w:cs="Arial"/>
        </w:rPr>
        <w:t xml:space="preserve">Quelle: </w:t>
      </w:r>
      <w:r>
        <w:rPr>
          <w:rFonts w:cs="Arial"/>
        </w:rPr>
        <w:t>Denig, Annette</w:t>
      </w:r>
    </w:p>
    <w:p w14:paraId="03FE98BC" w14:textId="77777777" w:rsidR="005E4177" w:rsidRDefault="005E4177" w:rsidP="005E4177">
      <w:pPr>
        <w:tabs>
          <w:tab w:val="left" w:pos="3165"/>
        </w:tabs>
        <w:jc w:val="center"/>
        <w:rPr>
          <w:rFonts w:cs="Arial"/>
        </w:rPr>
      </w:pPr>
    </w:p>
    <w:p w14:paraId="32BF48CB" w14:textId="77777777" w:rsidR="005E4177" w:rsidRDefault="005E4177" w:rsidP="005E4177">
      <w:pPr>
        <w:tabs>
          <w:tab w:val="left" w:pos="3165"/>
        </w:tabs>
        <w:rPr>
          <w:rFonts w:cs="Arial"/>
        </w:rPr>
      </w:pPr>
    </w:p>
    <w:p w14:paraId="6F585F92" w14:textId="77777777" w:rsidR="005E4177" w:rsidRDefault="005E4177" w:rsidP="005E4177">
      <w:pPr>
        <w:tabs>
          <w:tab w:val="left" w:pos="3165"/>
        </w:tabs>
        <w:rPr>
          <w:rFonts w:cs="Arial"/>
        </w:rPr>
      </w:pPr>
    </w:p>
    <w:p w14:paraId="59361EAA" w14:textId="2C575D59" w:rsidR="005E4177" w:rsidRPr="005E4177" w:rsidRDefault="005E4177" w:rsidP="005E4177">
      <w:pPr>
        <w:tabs>
          <w:tab w:val="left" w:pos="3165"/>
        </w:tabs>
        <w:jc w:val="center"/>
        <w:rPr>
          <w:rFonts w:cs="Arial"/>
          <w:b/>
          <w:i/>
          <w:sz w:val="32"/>
          <w:szCs w:val="32"/>
        </w:rPr>
      </w:pPr>
      <w:r w:rsidRPr="005E4177">
        <w:rPr>
          <w:rFonts w:cs="Arial"/>
          <w:b/>
          <w:i/>
          <w:sz w:val="32"/>
          <w:szCs w:val="32"/>
        </w:rPr>
        <w:t>Trifft diese Karikatur auf euch zu?</w:t>
      </w:r>
    </w:p>
    <w:p w14:paraId="5355574B" w14:textId="77777777" w:rsidR="005E4177" w:rsidRDefault="005E4177" w:rsidP="005E4177">
      <w:pPr>
        <w:rPr>
          <w:rFonts w:cs="Arial"/>
        </w:rPr>
      </w:pPr>
    </w:p>
    <w:p w14:paraId="4B1EC176" w14:textId="77777777" w:rsidR="00C362D9" w:rsidRDefault="00C362D9" w:rsidP="00AA7190">
      <w:pPr>
        <w:spacing w:before="120"/>
        <w:rPr>
          <w:sz w:val="22"/>
        </w:rPr>
      </w:pPr>
      <w:bookmarkStart w:id="0" w:name="_GoBack"/>
      <w:bookmarkEnd w:id="0"/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BA34D" w14:textId="77777777" w:rsidR="00941DB8" w:rsidRDefault="00941DB8">
      <w:r>
        <w:separator/>
      </w:r>
    </w:p>
  </w:endnote>
  <w:endnote w:type="continuationSeparator" w:id="0">
    <w:p w14:paraId="4EDCC4C2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73C5" w14:textId="77777777" w:rsidR="0039780F" w:rsidRDefault="00ED45F0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Fernabsatzvertrag</w:t>
    </w:r>
    <w:r w:rsidR="002C696A">
      <w:rPr>
        <w:sz w:val="14"/>
      </w:rPr>
      <w:t>_</w:t>
    </w:r>
    <w:r>
      <w:rPr>
        <w:sz w:val="14"/>
      </w:rPr>
      <w:t>Denig</w:t>
    </w:r>
    <w:proofErr w:type="spellEnd"/>
    <w:r>
      <w:rPr>
        <w:sz w:val="14"/>
      </w:rPr>
      <w:t>/Haller</w:t>
    </w:r>
  </w:p>
  <w:p w14:paraId="436E3085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0A4A7" w14:textId="77777777" w:rsidR="00941DB8" w:rsidRDefault="00941DB8">
      <w:r>
        <w:separator/>
      </w:r>
    </w:p>
  </w:footnote>
  <w:footnote w:type="continuationSeparator" w:id="0">
    <w:p w14:paraId="3D4E7E85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C2216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42051EBF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64848766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4B4B32FD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1EEFF312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764CC73D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7A8456DC" w14:textId="77777777"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14:paraId="400B6416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597963B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0F37DFC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3834F4DA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62A233E6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03ADDD31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100B7E2E" w14:textId="77777777"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434FF"/>
    <w:rsid w:val="0039780F"/>
    <w:rsid w:val="003A58DD"/>
    <w:rsid w:val="004170E6"/>
    <w:rsid w:val="00574C3B"/>
    <w:rsid w:val="005E4177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ED45F0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257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tiff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footer" Target="footer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ANNETTE DENIG</cp:lastModifiedBy>
  <cp:revision>2</cp:revision>
  <cp:lastPrinted>2012-10-23T08:09:00Z</cp:lastPrinted>
  <dcterms:created xsi:type="dcterms:W3CDTF">2014-04-28T12:51:00Z</dcterms:created>
  <dcterms:modified xsi:type="dcterms:W3CDTF">2014-04-28T12:51:00Z</dcterms:modified>
</cp:coreProperties>
</file>